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3CFFA9" w14:textId="31B1B595" w:rsidR="00AA1707" w:rsidRDefault="00AA1707" w:rsidP="00AA1707">
      <w:pPr>
        <w:widowControl w:val="0"/>
        <w:jc w:val="center"/>
      </w:pPr>
      <w:r w:rsidRPr="00AA1707">
        <w:rPr>
          <w:b/>
        </w:rPr>
        <w:t>South Carolina General Assembly</w:t>
      </w:r>
    </w:p>
    <w:p w14:paraId="098FEA07" w14:textId="5024F8CF" w:rsidR="00AA1707" w:rsidRDefault="00AA1707" w:rsidP="00AA1707">
      <w:pPr>
        <w:widowControl w:val="0"/>
        <w:jc w:val="center"/>
      </w:pPr>
      <w:r>
        <w:t>124th Session, 2021-2022</w:t>
      </w:r>
    </w:p>
    <w:p w14:paraId="3569F923" w14:textId="3D8788AF" w:rsidR="00AA1707" w:rsidRDefault="00AA1707" w:rsidP="00AA1707">
      <w:pPr>
        <w:widowControl w:val="0"/>
      </w:pPr>
    </w:p>
    <w:p w14:paraId="13937AAB" w14:textId="439A30E4" w:rsidR="00AA1707" w:rsidRDefault="00AA1707" w:rsidP="00AA1707">
      <w:pPr>
        <w:widowControl w:val="0"/>
        <w:rPr>
          <w:b/>
        </w:rPr>
      </w:pPr>
      <w:r w:rsidRPr="00AA1707">
        <w:rPr>
          <w:b/>
        </w:rPr>
        <w:t>S.</w:t>
      </w:r>
      <w:r>
        <w:rPr>
          <w:b/>
        </w:rPr>
        <w:t xml:space="preserve"> </w:t>
      </w:r>
      <w:r w:rsidRPr="00AA1707">
        <w:rPr>
          <w:b/>
        </w:rPr>
        <w:t>1330</w:t>
      </w:r>
    </w:p>
    <w:p w14:paraId="0D5267B5" w14:textId="2D614C2B" w:rsidR="00AA1707" w:rsidRDefault="00AA1707" w:rsidP="00AA1707">
      <w:pPr>
        <w:widowControl w:val="0"/>
        <w:rPr>
          <w:b/>
        </w:rPr>
      </w:pPr>
    </w:p>
    <w:p w14:paraId="08B3D70E" w14:textId="25C4D078" w:rsidR="00AA1707" w:rsidRDefault="00AA1707" w:rsidP="00AA1707">
      <w:pPr>
        <w:widowControl w:val="0"/>
      </w:pPr>
      <w:r w:rsidRPr="00AA1707">
        <w:rPr>
          <w:b/>
        </w:rPr>
        <w:t>STATUS INFORMATION</w:t>
      </w:r>
    </w:p>
    <w:p w14:paraId="0A7E54A7" w14:textId="2B8241F7" w:rsidR="00AA1707" w:rsidRDefault="00AA1707" w:rsidP="00AA1707">
      <w:pPr>
        <w:widowControl w:val="0"/>
      </w:pPr>
    </w:p>
    <w:p w14:paraId="3F297C85" w14:textId="0CF854AB" w:rsidR="00AA1707" w:rsidRDefault="00AA1707" w:rsidP="00AA1707">
      <w:pPr>
        <w:widowControl w:val="0"/>
      </w:pPr>
      <w:r>
        <w:t>Senate Resolution</w:t>
      </w:r>
    </w:p>
    <w:p w14:paraId="2DD4D5BA" w14:textId="106C2486" w:rsidR="00AA1707" w:rsidRDefault="00AA1707" w:rsidP="00AA1707">
      <w:pPr>
        <w:widowControl w:val="0"/>
      </w:pPr>
      <w:r>
        <w:t>Sponsors: Senator Sabb</w:t>
      </w:r>
    </w:p>
    <w:p w14:paraId="1FC1D963" w14:textId="43E630E1" w:rsidR="00AA1707" w:rsidRDefault="00AA1707" w:rsidP="00AA1707">
      <w:pPr>
        <w:widowControl w:val="0"/>
      </w:pPr>
      <w:r>
        <w:t>Document Path: l:\s-res\ras\009ethe.kmm.ras.docx</w:t>
      </w:r>
    </w:p>
    <w:p w14:paraId="70EE02C6" w14:textId="75ED5A5E" w:rsidR="00AA1707" w:rsidRDefault="00AA1707" w:rsidP="00AA1707">
      <w:pPr>
        <w:widowControl w:val="0"/>
      </w:pPr>
    </w:p>
    <w:p w14:paraId="38634E15" w14:textId="77777777" w:rsidR="00AA1707" w:rsidRDefault="00AA1707" w:rsidP="00AA1707">
      <w:pPr>
        <w:widowControl w:val="0"/>
      </w:pPr>
      <w:r>
        <w:t>Introduced in the Senate on May 11, 2022</w:t>
      </w:r>
    </w:p>
    <w:p w14:paraId="2DB0AC7B" w14:textId="3CEAD0F0" w:rsidR="00AA1707" w:rsidRDefault="00AA1707" w:rsidP="00AA1707">
      <w:pPr>
        <w:widowControl w:val="0"/>
      </w:pPr>
      <w:r>
        <w:t>Adopted by the Senate on May 11, 2022</w:t>
      </w:r>
    </w:p>
    <w:p w14:paraId="556CFAF8" w14:textId="50E4DDE0" w:rsidR="00AA1707" w:rsidRDefault="00AA1707" w:rsidP="00AA1707">
      <w:pPr>
        <w:widowControl w:val="0"/>
      </w:pPr>
    </w:p>
    <w:p w14:paraId="7720B5C9" w14:textId="32F6FD22" w:rsidR="00AA1707" w:rsidRDefault="006E0A7E" w:rsidP="00AA1707">
      <w:pPr>
        <w:widowControl w:val="0"/>
      </w:pPr>
      <w:r>
        <w:t>Summary: Ethel S McGill</w:t>
      </w:r>
    </w:p>
    <w:p w14:paraId="4E61A53D" w14:textId="130CFD2A" w:rsidR="00AA1707" w:rsidRDefault="00AA1707" w:rsidP="00AA1707">
      <w:pPr>
        <w:widowControl w:val="0"/>
      </w:pPr>
    </w:p>
    <w:p w14:paraId="7458EC3A" w14:textId="126B6136" w:rsidR="00AA1707" w:rsidRDefault="00AA1707" w:rsidP="00AA1707">
      <w:pPr>
        <w:widowControl w:val="0"/>
      </w:pPr>
    </w:p>
    <w:p w14:paraId="3C7D1D13" w14:textId="5F95219C" w:rsidR="00AA1707" w:rsidRDefault="00AA1707" w:rsidP="00AA1707">
      <w:pPr>
        <w:widowControl w:val="0"/>
        <w:tabs>
          <w:tab w:val="center" w:pos="590"/>
          <w:tab w:val="center" w:pos="1440"/>
          <w:tab w:val="left" w:pos="1872"/>
          <w:tab w:val="left" w:pos="9187"/>
        </w:tabs>
      </w:pPr>
      <w:r w:rsidRPr="00AA1707">
        <w:rPr>
          <w:b/>
        </w:rPr>
        <w:t>HISTORY OF LEGISLATIVE ACTIONS</w:t>
      </w:r>
    </w:p>
    <w:p w14:paraId="77374106" w14:textId="1DC67DD7" w:rsidR="00AA1707" w:rsidRDefault="00AA1707" w:rsidP="00AA1707">
      <w:pPr>
        <w:widowControl w:val="0"/>
        <w:tabs>
          <w:tab w:val="center" w:pos="590"/>
          <w:tab w:val="center" w:pos="1440"/>
          <w:tab w:val="left" w:pos="1872"/>
          <w:tab w:val="left" w:pos="9187"/>
        </w:tabs>
      </w:pPr>
    </w:p>
    <w:p w14:paraId="62D661EB" w14:textId="557752C8" w:rsidR="00AA1707" w:rsidRPr="00AA1707" w:rsidRDefault="00AA1707" w:rsidP="00AA1707">
      <w:pPr>
        <w:widowControl w:val="0"/>
        <w:tabs>
          <w:tab w:val="center" w:pos="590"/>
          <w:tab w:val="center" w:pos="1440"/>
          <w:tab w:val="left" w:pos="1872"/>
          <w:tab w:val="left" w:pos="9187"/>
        </w:tabs>
      </w:pPr>
      <w:r w:rsidRPr="00AA1707">
        <w:rPr>
          <w:u w:val="single"/>
        </w:rPr>
        <w:tab/>
        <w:t>Date</w:t>
      </w:r>
      <w:r w:rsidRPr="00AA1707">
        <w:rPr>
          <w:u w:val="single"/>
        </w:rPr>
        <w:tab/>
        <w:t>Body</w:t>
      </w:r>
      <w:r w:rsidRPr="00AA1707">
        <w:rPr>
          <w:u w:val="single"/>
        </w:rPr>
        <w:tab/>
        <w:t>Action Description with journal page number</w:t>
      </w:r>
      <w:r w:rsidRPr="00AA1707">
        <w:rPr>
          <w:u w:val="single"/>
        </w:rPr>
        <w:tab/>
      </w:r>
    </w:p>
    <w:p w14:paraId="239CC303" w14:textId="77777777" w:rsidR="006D73EF" w:rsidRDefault="006D73EF" w:rsidP="006D73EF">
      <w:pPr>
        <w:widowControl w:val="0"/>
        <w:tabs>
          <w:tab w:val="right" w:pos="1008"/>
          <w:tab w:val="left" w:pos="1152"/>
          <w:tab w:val="left" w:pos="1872"/>
          <w:tab w:val="left" w:pos="9187"/>
        </w:tabs>
        <w:ind w:left="2088" w:hanging="2088"/>
      </w:pPr>
      <w:r>
        <w:tab/>
        <w:t>5/11/2022</w:t>
      </w:r>
      <w:r>
        <w:tab/>
        <w:t>Senate</w:t>
      </w:r>
      <w:r>
        <w:tab/>
        <w:t>Introduced and adopted (</w:t>
      </w:r>
      <w:hyperlink r:id="rId6" w:history="1">
        <w:r w:rsidRPr="00993EA6">
          <w:rPr>
            <w:rStyle w:val="Hyperlink"/>
          </w:rPr>
          <w:t>Senate Journal</w:t>
        </w:r>
        <w:r w:rsidRPr="00993EA6">
          <w:rPr>
            <w:rStyle w:val="Hyperlink"/>
          </w:rPr>
          <w:noBreakHyphen/>
          <w:t>page 4</w:t>
        </w:r>
      </w:hyperlink>
      <w:r>
        <w:t>)</w:t>
      </w:r>
    </w:p>
    <w:p w14:paraId="4FF2019C" w14:textId="77777777" w:rsidR="006D73EF" w:rsidRDefault="006D73EF" w:rsidP="006D73EF">
      <w:pPr>
        <w:widowControl w:val="0"/>
        <w:tabs>
          <w:tab w:val="right" w:pos="1008"/>
          <w:tab w:val="left" w:pos="1152"/>
          <w:tab w:val="left" w:pos="1872"/>
          <w:tab w:val="left" w:pos="9187"/>
        </w:tabs>
        <w:ind w:left="2088" w:hanging="2088"/>
      </w:pPr>
    </w:p>
    <w:p w14:paraId="41E5711A" w14:textId="7B56A900" w:rsidR="00AA1707" w:rsidRDefault="00AA1707" w:rsidP="00AA1707">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AA1707">
          <w:rPr>
            <w:rStyle w:val="Hyperlink"/>
          </w:rPr>
          <w:t>legislative information</w:t>
        </w:r>
      </w:hyperlink>
      <w:r>
        <w:t xml:space="preserve"> at the website</w:t>
      </w:r>
    </w:p>
    <w:p w14:paraId="469E6EDE" w14:textId="47101CE1" w:rsidR="00AA1707" w:rsidRDefault="00AA1707" w:rsidP="00AA1707">
      <w:pPr>
        <w:widowControl w:val="0"/>
        <w:tabs>
          <w:tab w:val="right" w:pos="1008"/>
          <w:tab w:val="left" w:pos="1152"/>
          <w:tab w:val="left" w:pos="1872"/>
          <w:tab w:val="left" w:pos="9187"/>
        </w:tabs>
        <w:ind w:left="2088" w:hanging="2088"/>
      </w:pPr>
    </w:p>
    <w:p w14:paraId="5030C299" w14:textId="77777777" w:rsidR="00AA1707" w:rsidRPr="00AA1707" w:rsidRDefault="00AA1707" w:rsidP="00AA1707">
      <w:pPr>
        <w:widowControl w:val="0"/>
        <w:tabs>
          <w:tab w:val="right" w:pos="1008"/>
          <w:tab w:val="left" w:pos="1152"/>
          <w:tab w:val="left" w:pos="1872"/>
          <w:tab w:val="left" w:pos="9187"/>
        </w:tabs>
        <w:ind w:left="2088" w:hanging="2088"/>
      </w:pPr>
    </w:p>
    <w:p w14:paraId="493CDD7C" w14:textId="79E960C0" w:rsidR="00AA1707" w:rsidRDefault="00AA1707" w:rsidP="00AA1707">
      <w:r w:rsidRPr="00AA1707">
        <w:rPr>
          <w:b/>
        </w:rPr>
        <w:t>VERSIONS OF THIS BILL</w:t>
      </w:r>
    </w:p>
    <w:p w14:paraId="09318D14" w14:textId="4CFDFE53" w:rsidR="00AA1707" w:rsidRDefault="00AA1707" w:rsidP="00AA1707"/>
    <w:p w14:paraId="4712899F" w14:textId="1F026E58" w:rsidR="00AA1707" w:rsidRDefault="00A15AB6" w:rsidP="00AA1707">
      <w:hyperlink r:id="rId8" w:history="1">
        <w:r w:rsidR="00AA1707">
          <w:rPr>
            <w:rStyle w:val="Hyperlink"/>
          </w:rPr>
          <w:t>5/11/2022</w:t>
        </w:r>
      </w:hyperlink>
    </w:p>
    <w:p w14:paraId="247C692C" w14:textId="1857B8AF" w:rsidR="00AA1707" w:rsidRDefault="00AA1707" w:rsidP="00AA1707"/>
    <w:p w14:paraId="7854C32C" w14:textId="77777777" w:rsidR="00AA1707" w:rsidRDefault="00AA1707" w:rsidP="00AA1707">
      <w:pPr>
        <w:sectPr w:rsidR="00AA1707" w:rsidSect="00AA1707">
          <w:pgSz w:w="12240" w:h="15840" w:code="1"/>
          <w:pgMar w:top="1080" w:right="1440" w:bottom="1080" w:left="1440" w:header="720" w:footer="720" w:gutter="0"/>
          <w:cols w:space="720"/>
          <w:noEndnote/>
          <w:docGrid w:linePitch="360"/>
        </w:sectPr>
      </w:pPr>
    </w:p>
    <w:p w14:paraId="06E81245" w14:textId="5CBC74F3" w:rsidR="0050143E" w:rsidRPr="00522CE0" w:rsidRDefault="005014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428B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FDB18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9039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00523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5F22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A9782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72610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023279" w14:textId="77777777" w:rsidR="00522CE0" w:rsidRPr="008F023B" w:rsidRDefault="00522CE0" w:rsidP="0050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1646A">
        <w:rPr>
          <w:rFonts w:eastAsia="Times New Roman"/>
          <w:b/>
          <w:sz w:val="30"/>
          <w:szCs w:val="30"/>
        </w:rPr>
        <w:t>SENATE RESOLUTION</w:t>
      </w:r>
    </w:p>
    <w:p w14:paraId="5E5724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1B373D" w14:textId="7229B76E" w:rsidR="00522CE0" w:rsidRPr="00522CE0" w:rsidRDefault="00440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55F85">
        <w:rPr>
          <w:color w:val="000000" w:themeColor="text1"/>
          <w:u w:color="000000" w:themeColor="text1"/>
        </w:rPr>
        <w:t>TO</w:t>
      </w:r>
      <w:r>
        <w:rPr>
          <w:color w:val="000000" w:themeColor="text1"/>
          <w:u w:color="000000" w:themeColor="text1"/>
        </w:rPr>
        <w:t xml:space="preserve"> CONGRATULATE</w:t>
      </w:r>
      <w:r w:rsidRPr="00B55F85">
        <w:rPr>
          <w:color w:val="000000" w:themeColor="text1"/>
          <w:u w:color="000000" w:themeColor="text1"/>
        </w:rPr>
        <w:t xml:space="preserve"> </w:t>
      </w:r>
      <w:r>
        <w:rPr>
          <w:bCs/>
          <w:color w:val="000000" w:themeColor="text1"/>
          <w:szCs w:val="18"/>
          <w:u w:color="000000" w:themeColor="text1"/>
          <w:shd w:val="clear" w:color="auto" w:fill="FFFFFF"/>
        </w:rPr>
        <w:t>ETHEL S. MCGILL</w:t>
      </w:r>
      <w:r w:rsidRPr="00B55F85">
        <w:rPr>
          <w:color w:val="000000" w:themeColor="text1"/>
          <w:u w:color="000000" w:themeColor="text1"/>
        </w:rPr>
        <w:t xml:space="preserve"> UPON</w:t>
      </w:r>
      <w:r>
        <w:rPr>
          <w:color w:val="000000" w:themeColor="text1"/>
          <w:u w:color="000000" w:themeColor="text1"/>
        </w:rPr>
        <w:t xml:space="preserve"> THE OCCASION OF </w:t>
      </w:r>
      <w:r w:rsidRPr="00440410">
        <w:rPr>
          <w:color w:val="000000" w:themeColor="text1"/>
          <w:u w:color="000000" w:themeColor="text1"/>
        </w:rPr>
        <w:t>HER</w:t>
      </w:r>
      <w:r>
        <w:rPr>
          <w:color w:val="000000" w:themeColor="text1"/>
          <w:u w:color="000000" w:themeColor="text1"/>
        </w:rPr>
        <w:t xml:space="preserve"> RETIREMENT AS </w:t>
      </w:r>
      <w:r w:rsidR="00FB0970">
        <w:rPr>
          <w:color w:val="000000" w:themeColor="text1"/>
          <w:u w:color="000000" w:themeColor="text1"/>
        </w:rPr>
        <w:t>CLERK</w:t>
      </w:r>
      <w:r w:rsidR="00A41A5C">
        <w:rPr>
          <w:color w:val="000000" w:themeColor="text1"/>
          <w:u w:color="000000" w:themeColor="text1"/>
        </w:rPr>
        <w:t xml:space="preserve"> </w:t>
      </w:r>
      <w:r w:rsidR="009B39BC">
        <w:rPr>
          <w:color w:val="000000" w:themeColor="text1"/>
          <w:u w:color="000000" w:themeColor="text1"/>
        </w:rPr>
        <w:t xml:space="preserve">OF </w:t>
      </w:r>
      <w:r w:rsidR="009B39BC">
        <w:rPr>
          <w:rFonts w:eastAsia="Times New Roman"/>
        </w:rPr>
        <w:t>THE WILLIAMSBURG COUNTY TAX COLLECTOR’S OFFICE</w:t>
      </w:r>
      <w:r>
        <w:rPr>
          <w:rFonts w:eastAsia="Times New Roman"/>
        </w:rPr>
        <w:t xml:space="preserve">, </w:t>
      </w:r>
      <w:r w:rsidRPr="00B55F85">
        <w:rPr>
          <w:color w:val="000000" w:themeColor="text1"/>
          <w:u w:color="000000" w:themeColor="text1"/>
        </w:rPr>
        <w:t xml:space="preserve">TO </w:t>
      </w:r>
      <w:r>
        <w:rPr>
          <w:color w:val="000000" w:themeColor="text1"/>
          <w:u w:color="000000" w:themeColor="text1"/>
        </w:rPr>
        <w:t>COMMEND</w:t>
      </w:r>
      <w:r w:rsidRPr="00B55F85">
        <w:rPr>
          <w:color w:val="000000" w:themeColor="text1"/>
          <w:u w:color="000000" w:themeColor="text1"/>
        </w:rPr>
        <w:t xml:space="preserve"> </w:t>
      </w:r>
      <w:r w:rsidRPr="00440410">
        <w:rPr>
          <w:color w:val="000000" w:themeColor="text1"/>
          <w:u w:color="000000" w:themeColor="text1"/>
        </w:rPr>
        <w:t>HER</w:t>
      </w:r>
      <w:r w:rsidRPr="00B55F85">
        <w:rPr>
          <w:color w:val="000000" w:themeColor="text1"/>
          <w:u w:color="000000" w:themeColor="text1"/>
        </w:rPr>
        <w:t xml:space="preserve"> FOR </w:t>
      </w:r>
      <w:r w:rsidRPr="00440410">
        <w:rPr>
          <w:color w:val="000000" w:themeColor="text1"/>
          <w:u w:color="000000" w:themeColor="text1"/>
        </w:rPr>
        <w:t>HER</w:t>
      </w:r>
      <w:r>
        <w:rPr>
          <w:color w:val="000000" w:themeColor="text1"/>
          <w:u w:color="000000" w:themeColor="text1"/>
        </w:rPr>
        <w:t xml:space="preserve"> </w:t>
      </w:r>
      <w:r w:rsidR="00FB0970">
        <w:rPr>
          <w:color w:val="000000" w:themeColor="text1"/>
          <w:u w:color="000000" w:themeColor="text1"/>
        </w:rPr>
        <w:t>TWENTY-THREE</w:t>
      </w:r>
      <w:r>
        <w:rPr>
          <w:color w:val="000000" w:themeColor="text1"/>
          <w:u w:color="000000" w:themeColor="text1"/>
        </w:rPr>
        <w:t xml:space="preserve"> YEARS OF DEDICATED SERVICE TO </w:t>
      </w:r>
      <w:r w:rsidR="00FB0970">
        <w:rPr>
          <w:color w:val="000000" w:themeColor="text1"/>
          <w:u w:color="000000" w:themeColor="text1"/>
        </w:rPr>
        <w:t>WILLIAMSBURG</w:t>
      </w:r>
      <w:r w:rsidRPr="00B55F85">
        <w:rPr>
          <w:color w:val="000000" w:themeColor="text1"/>
          <w:u w:color="000000" w:themeColor="text1"/>
        </w:rPr>
        <w:t xml:space="preserve">, AND TO WISH </w:t>
      </w:r>
      <w:r w:rsidRPr="00440410">
        <w:rPr>
          <w:color w:val="000000" w:themeColor="text1"/>
          <w:u w:color="000000" w:themeColor="text1"/>
        </w:rPr>
        <w:t>HER</w:t>
      </w:r>
      <w:r w:rsidRPr="00B55F85">
        <w:rPr>
          <w:color w:val="000000" w:themeColor="text1"/>
          <w:u w:color="000000" w:themeColor="text1"/>
        </w:rPr>
        <w:t xml:space="preserve"> MUCH HAPPINESS AND FULFILLMENT IN THE YEARS AHEAD.</w:t>
      </w:r>
    </w:p>
    <w:p w14:paraId="3F22FA2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B9544D5" w14:textId="71CEEC97" w:rsidR="00FB0970" w:rsidRDefault="00FB0970" w:rsidP="00FB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w:t>
      </w:r>
      <w:r>
        <w:rPr>
          <w:bCs/>
          <w:color w:val="000000" w:themeColor="text1"/>
          <w:szCs w:val="18"/>
          <w:u w:color="000000" w:themeColor="text1"/>
          <w:shd w:val="clear" w:color="auto" w:fill="FFFFFF"/>
        </w:rPr>
        <w:t xml:space="preserve"> </w:t>
      </w:r>
      <w:r w:rsidR="00A46635">
        <w:rPr>
          <w:bCs/>
          <w:color w:val="000000" w:themeColor="text1"/>
          <w:szCs w:val="18"/>
          <w:u w:color="000000" w:themeColor="text1"/>
          <w:shd w:val="clear" w:color="auto" w:fill="FFFFFF"/>
        </w:rPr>
        <w:t>Ethel S. McGill</w:t>
      </w:r>
      <w:r>
        <w:rPr>
          <w:bCs/>
          <w:color w:val="000000" w:themeColor="text1"/>
          <w:szCs w:val="18"/>
          <w:u w:color="000000" w:themeColor="text1"/>
          <w:shd w:val="clear" w:color="auto" w:fill="FFFFFF"/>
        </w:rPr>
        <w:t xml:space="preserve"> </w:t>
      </w:r>
      <w:r>
        <w:rPr>
          <w:rFonts w:eastAsia="Times New Roman"/>
        </w:rPr>
        <w:t xml:space="preserve">upon the occasion of </w:t>
      </w:r>
      <w:r w:rsidRPr="00A46635">
        <w:rPr>
          <w:rFonts w:eastAsia="Times New Roman"/>
        </w:rPr>
        <w:t>her</w:t>
      </w:r>
      <w:r>
        <w:rPr>
          <w:rFonts w:eastAsia="Times New Roman"/>
        </w:rPr>
        <w:t xml:space="preserve"> retirement from </w:t>
      </w:r>
      <w:r w:rsidR="00A46635">
        <w:rPr>
          <w:rFonts w:eastAsia="Times New Roman"/>
        </w:rPr>
        <w:t xml:space="preserve">the Williamsburg County </w:t>
      </w:r>
      <w:r w:rsidR="00050347">
        <w:rPr>
          <w:rFonts w:eastAsia="Times New Roman"/>
        </w:rPr>
        <w:t>Tax Collector’s Office</w:t>
      </w:r>
      <w:r>
        <w:rPr>
          <w:rFonts w:eastAsia="Times New Roman"/>
        </w:rPr>
        <w:t xml:space="preserve"> </w:t>
      </w:r>
      <w:r w:rsidR="00A46635">
        <w:rPr>
          <w:rFonts w:eastAsia="Times New Roman"/>
        </w:rPr>
        <w:t>in September 2020</w:t>
      </w:r>
      <w:r>
        <w:rPr>
          <w:rFonts w:eastAsia="Times New Roman"/>
        </w:rPr>
        <w:t>; and</w:t>
      </w:r>
    </w:p>
    <w:p w14:paraId="7EB7A2FE" w14:textId="77777777" w:rsidR="00FB0970" w:rsidRDefault="00FB0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961F94" w14:textId="71DE4E79" w:rsidR="00FB0970" w:rsidRDefault="00FB0970" w:rsidP="00FB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native of </w:t>
      </w:r>
      <w:r w:rsidR="00A46635">
        <w:rPr>
          <w:rFonts w:eastAsia="Times New Roman"/>
        </w:rPr>
        <w:t xml:space="preserve">Williamsburg </w:t>
      </w:r>
      <w:r w:rsidR="00266A4D">
        <w:rPr>
          <w:rFonts w:eastAsia="Times New Roman"/>
        </w:rPr>
        <w:t>C</w:t>
      </w:r>
      <w:r w:rsidR="00A46635">
        <w:rPr>
          <w:rFonts w:eastAsia="Times New Roman"/>
        </w:rPr>
        <w:t>ounty</w:t>
      </w:r>
      <w:r>
        <w:rPr>
          <w:rFonts w:eastAsia="Times New Roman"/>
        </w:rPr>
        <w:t xml:space="preserve">, </w:t>
      </w:r>
      <w:r w:rsidR="00A46635">
        <w:rPr>
          <w:rFonts w:eastAsia="Times New Roman"/>
        </w:rPr>
        <w:t>Mrs. McGill</w:t>
      </w:r>
      <w:r>
        <w:rPr>
          <w:rFonts w:eastAsia="Times New Roman"/>
        </w:rPr>
        <w:t xml:space="preserve"> was born to parents </w:t>
      </w:r>
      <w:r w:rsidR="00A46635">
        <w:rPr>
          <w:rFonts w:eastAsia="Times New Roman"/>
        </w:rPr>
        <w:t>Thomas J. Scott and Brina M. Scott</w:t>
      </w:r>
      <w:r>
        <w:rPr>
          <w:rFonts w:eastAsia="Times New Roman"/>
        </w:rPr>
        <w:t xml:space="preserve">. </w:t>
      </w:r>
      <w:r w:rsidRPr="00A46635">
        <w:rPr>
          <w:rFonts w:eastAsia="Times New Roman"/>
        </w:rPr>
        <w:t>She</w:t>
      </w:r>
      <w:r>
        <w:rPr>
          <w:rFonts w:eastAsia="Times New Roman"/>
        </w:rPr>
        <w:t xml:space="preserve"> is </w:t>
      </w:r>
      <w:r w:rsidR="00A46635">
        <w:rPr>
          <w:rFonts w:eastAsia="Times New Roman"/>
        </w:rPr>
        <w:t>a graduate of Battery Park High School, class of 1968</w:t>
      </w:r>
      <w:r>
        <w:rPr>
          <w:rFonts w:eastAsia="Times New Roman"/>
        </w:rPr>
        <w:t>; and</w:t>
      </w:r>
    </w:p>
    <w:p w14:paraId="1CD93F1F" w14:textId="08BB9F20" w:rsidR="00A46635" w:rsidRDefault="00A46635" w:rsidP="00FB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D449BF" w14:textId="40A3D896" w:rsidR="00FC6D40" w:rsidRDefault="00FC6D40" w:rsidP="00FB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McGill’s early working years were spent in the sewing industry with Misty and Werner’s until she left to work for Baxter Pharmaceuticals, where she worked from 1985-1987; and</w:t>
      </w:r>
    </w:p>
    <w:p w14:paraId="68B8C716" w14:textId="3477246E" w:rsidR="00FC6D40" w:rsidRDefault="00FC6D40" w:rsidP="00FB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C54C60" w14:textId="78C676EE" w:rsidR="00FC6D40" w:rsidRDefault="00FC6D40" w:rsidP="00FB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Mrs. McGill worked for Williamsburg County in a temporary role during Hurricane Hugo from 1989-1991, then she returned to Baxter </w:t>
      </w:r>
      <w:r w:rsidR="00266A4D">
        <w:rPr>
          <w:rFonts w:eastAsia="Times New Roman"/>
        </w:rPr>
        <w:t xml:space="preserve">Pharmaceuticals </w:t>
      </w:r>
      <w:r>
        <w:rPr>
          <w:rFonts w:eastAsia="Times New Roman"/>
        </w:rPr>
        <w:t>for a few years before becoming a permanent employee with the Williamsburg County Tax Collector’s Office, where she worked from 1997-2020; and</w:t>
      </w:r>
    </w:p>
    <w:p w14:paraId="43FC8C59" w14:textId="5162D6E8" w:rsidR="00FC6D40" w:rsidRDefault="00FC6D40" w:rsidP="00FB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DB6F73" w14:textId="64F24F3C" w:rsidR="00FC6D40" w:rsidRDefault="00FC6D40" w:rsidP="00FB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her role as a </w:t>
      </w:r>
      <w:r w:rsidR="00A41A5C">
        <w:rPr>
          <w:rFonts w:eastAsia="Times New Roman"/>
        </w:rPr>
        <w:t>C</w:t>
      </w:r>
      <w:r>
        <w:rPr>
          <w:rFonts w:eastAsia="Times New Roman"/>
        </w:rPr>
        <w:t xml:space="preserve">lerk for </w:t>
      </w:r>
      <w:r w:rsidR="00A41A5C">
        <w:rPr>
          <w:rFonts w:eastAsia="Times New Roman"/>
        </w:rPr>
        <w:t xml:space="preserve">the </w:t>
      </w:r>
      <w:r>
        <w:rPr>
          <w:rFonts w:eastAsia="Times New Roman"/>
        </w:rPr>
        <w:t>Williamsburg County</w:t>
      </w:r>
      <w:r w:rsidR="00A41A5C">
        <w:rPr>
          <w:rFonts w:eastAsia="Times New Roman"/>
        </w:rPr>
        <w:t xml:space="preserve"> Tax Collector’s Office</w:t>
      </w:r>
      <w:r>
        <w:rPr>
          <w:rFonts w:eastAsia="Times New Roman"/>
        </w:rPr>
        <w:t>, Mrs. McGill greeted taxpayers and the general public as they entered the tax office and answered questions pertaining to tax bills. She also filed bankruptcy claims and prepared reimbursement checks for customers; and</w:t>
      </w:r>
    </w:p>
    <w:p w14:paraId="3D5D4F12" w14:textId="77777777" w:rsidR="00FC6D40" w:rsidRDefault="00FC6D40" w:rsidP="00FB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44B0C8" w14:textId="7F113D7D" w:rsidR="004176AB" w:rsidRDefault="004176AB" w:rsidP="00A466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 xml:space="preserve">Whereas, while Mrs. McGill worked as </w:t>
      </w:r>
      <w:r w:rsidR="005D4FE0">
        <w:rPr>
          <w:sz w:val="22"/>
          <w:szCs w:val="22"/>
        </w:rPr>
        <w:t xml:space="preserve">a </w:t>
      </w:r>
      <w:r>
        <w:rPr>
          <w:sz w:val="22"/>
          <w:szCs w:val="22"/>
        </w:rPr>
        <w:t>clerk, she also earned a certificate from Williamsburg Technical College in early childhood development; and</w:t>
      </w:r>
    </w:p>
    <w:p w14:paraId="5A27BA62" w14:textId="77777777" w:rsidR="004176AB" w:rsidRDefault="004176AB" w:rsidP="00A466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14:paraId="2CE7FFEA" w14:textId="255C1F41" w:rsidR="00A46635" w:rsidRPr="00F50773" w:rsidRDefault="00A46635" w:rsidP="00A466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Emphasis"/>
          <w:i w:val="0"/>
          <w:color w:val="000000" w:themeColor="text1"/>
          <w:sz w:val="22"/>
          <w:szCs w:val="22"/>
          <w:u w:color="000000" w:themeColor="text1"/>
        </w:rPr>
      </w:pPr>
      <w:r w:rsidRPr="00F50773">
        <w:rPr>
          <w:sz w:val="22"/>
          <w:szCs w:val="22"/>
        </w:rPr>
        <w:t>Whereas, Mrs. McGill is married to Paster Jimmie C. McGill</w:t>
      </w:r>
      <w:r w:rsidRPr="00F50773">
        <w:rPr>
          <w:rStyle w:val="Emphasis"/>
          <w:i w:val="0"/>
          <w:color w:val="000000" w:themeColor="text1"/>
          <w:sz w:val="22"/>
          <w:szCs w:val="22"/>
          <w:u w:color="000000" w:themeColor="text1"/>
        </w:rPr>
        <w:t>, and together, they have four daughters, one godson they helped rear, godchildren, bonus children, and nine beautiful grandchildren; and</w:t>
      </w:r>
    </w:p>
    <w:p w14:paraId="1342A2FC" w14:textId="77777777" w:rsidR="00FB0970" w:rsidRDefault="00FB0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139221" w14:textId="3AA0C6CC" w:rsidR="00FB0970" w:rsidRDefault="00FB0970" w:rsidP="00FB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appreciate the passion and dedication that </w:t>
      </w:r>
      <w:r w:rsidR="000962D0" w:rsidRPr="00F50773">
        <w:rPr>
          <w:rFonts w:eastAsia="Times New Roman"/>
        </w:rPr>
        <w:t>Mrs. McGill</w:t>
      </w:r>
      <w:r>
        <w:rPr>
          <w:rFonts w:eastAsia="Times New Roman"/>
        </w:rPr>
        <w:t xml:space="preserve"> has shown in serving the people and the State of South Carolina. Now, therefore,</w:t>
      </w:r>
    </w:p>
    <w:p w14:paraId="773F423B" w14:textId="77777777" w:rsidR="0041646A" w:rsidRDefault="00416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DCCBA4" w14:textId="77777777" w:rsidR="0041646A" w:rsidRDefault="00416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417D364F" w14:textId="77777777" w:rsidR="0041646A" w:rsidRDefault="00416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994578" w14:textId="418115E9" w:rsidR="0041646A" w:rsidRDefault="00FB0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color w:val="000000" w:themeColor="text1"/>
          <w:u w:color="000000" w:themeColor="text1"/>
        </w:rPr>
        <w:t>congratulate</w:t>
      </w:r>
      <w:r w:rsidRPr="00B55F85">
        <w:rPr>
          <w:color w:val="000000" w:themeColor="text1"/>
          <w:u w:color="000000" w:themeColor="text1"/>
        </w:rPr>
        <w:t xml:space="preserve"> </w:t>
      </w:r>
      <w:r>
        <w:rPr>
          <w:rFonts w:eastAsia="Times New Roman"/>
        </w:rPr>
        <w:t>Ethel S. McGill</w:t>
      </w:r>
      <w:r w:rsidRPr="00B55F85">
        <w:rPr>
          <w:color w:val="000000" w:themeColor="text1"/>
          <w:u w:color="000000" w:themeColor="text1"/>
        </w:rPr>
        <w:t xml:space="preserve"> upon</w:t>
      </w:r>
      <w:r>
        <w:rPr>
          <w:color w:val="000000" w:themeColor="text1"/>
          <w:u w:color="000000" w:themeColor="text1"/>
        </w:rPr>
        <w:t xml:space="preserve"> the occasion of </w:t>
      </w:r>
      <w:r w:rsidRPr="00FB0970">
        <w:rPr>
          <w:color w:val="000000" w:themeColor="text1"/>
          <w:u w:color="000000" w:themeColor="text1"/>
        </w:rPr>
        <w:t>her</w:t>
      </w:r>
      <w:r>
        <w:rPr>
          <w:color w:val="000000" w:themeColor="text1"/>
          <w:u w:color="000000" w:themeColor="text1"/>
        </w:rPr>
        <w:t xml:space="preserve"> retirement as clerk</w:t>
      </w:r>
      <w:r>
        <w:rPr>
          <w:rFonts w:eastAsia="Times New Roman"/>
        </w:rPr>
        <w:t xml:space="preserve">, </w:t>
      </w:r>
      <w:r>
        <w:rPr>
          <w:color w:val="000000" w:themeColor="text1"/>
          <w:u w:color="000000" w:themeColor="text1"/>
        </w:rPr>
        <w:t>commend</w:t>
      </w:r>
      <w:r w:rsidRPr="00B55F85">
        <w:rPr>
          <w:color w:val="000000" w:themeColor="text1"/>
          <w:u w:color="000000" w:themeColor="text1"/>
        </w:rPr>
        <w:t xml:space="preserve"> </w:t>
      </w:r>
      <w:r w:rsidRPr="00FB0970">
        <w:rPr>
          <w:color w:val="000000" w:themeColor="text1"/>
          <w:u w:color="000000" w:themeColor="text1"/>
        </w:rPr>
        <w:t>her</w:t>
      </w:r>
      <w:r w:rsidRPr="00B55F85">
        <w:rPr>
          <w:color w:val="000000" w:themeColor="text1"/>
          <w:u w:color="000000" w:themeColor="text1"/>
        </w:rPr>
        <w:t xml:space="preserve"> for </w:t>
      </w:r>
      <w:r w:rsidRPr="00FB0970">
        <w:rPr>
          <w:color w:val="000000" w:themeColor="text1"/>
          <w:u w:color="000000" w:themeColor="text1"/>
        </w:rPr>
        <w:t>her</w:t>
      </w:r>
      <w:r>
        <w:rPr>
          <w:color w:val="000000" w:themeColor="text1"/>
          <w:u w:color="000000" w:themeColor="text1"/>
        </w:rPr>
        <w:t xml:space="preserve"> twenty-three years of dedicated service to Williamsburg</w:t>
      </w:r>
      <w:r w:rsidRPr="00B55F85">
        <w:rPr>
          <w:color w:val="000000" w:themeColor="text1"/>
          <w:u w:color="000000" w:themeColor="text1"/>
        </w:rPr>
        <w:t xml:space="preserve">, and wish </w:t>
      </w:r>
      <w:r w:rsidRPr="00FB0970">
        <w:rPr>
          <w:color w:val="000000" w:themeColor="text1"/>
          <w:u w:color="000000" w:themeColor="text1"/>
        </w:rPr>
        <w:t>her</w:t>
      </w:r>
      <w:r w:rsidRPr="00B55F85">
        <w:rPr>
          <w:color w:val="000000" w:themeColor="text1"/>
          <w:u w:color="000000" w:themeColor="text1"/>
        </w:rPr>
        <w:t xml:space="preserve"> much happiness and fulfillment in the years ahead</w:t>
      </w:r>
      <w:r>
        <w:rPr>
          <w:rFonts w:eastAsia="Times New Roman"/>
        </w:rPr>
        <w:t>.</w:t>
      </w:r>
    </w:p>
    <w:p w14:paraId="420B0574" w14:textId="77777777" w:rsidR="0041646A" w:rsidRDefault="00416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DD0C88" w14:textId="5BACCF57" w:rsidR="0041646A" w:rsidRPr="00522CE0" w:rsidRDefault="00416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40410">
        <w:rPr>
          <w:rFonts w:eastAsia="Times New Roman"/>
        </w:rPr>
        <w:t>Ethel S. McGill</w:t>
      </w:r>
      <w:r>
        <w:rPr>
          <w:rFonts w:eastAsia="Times New Roman"/>
        </w:rPr>
        <w:t>.</w:t>
      </w:r>
    </w:p>
    <w:p w14:paraId="35653D5C" w14:textId="56481D37" w:rsidR="00C71BD1" w:rsidRDefault="006970F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1EFB583" w14:textId="77777777" w:rsidR="00AA1707" w:rsidRDefault="00AA1707" w:rsidP="00AA1707">
      <w:pPr>
        <w:suppressAutoHyphens/>
        <w:jc w:val="both"/>
        <w:rPr>
          <w:rFonts w:eastAsia="Times New Roman"/>
        </w:rPr>
      </w:pPr>
    </w:p>
    <w:sectPr w:rsidR="00AA1707" w:rsidSect="00AA170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3E34" w14:textId="77777777" w:rsidR="0041646A" w:rsidRDefault="0041646A" w:rsidP="00522CE0">
      <w:r>
        <w:separator/>
      </w:r>
    </w:p>
  </w:endnote>
  <w:endnote w:type="continuationSeparator" w:id="0">
    <w:p w14:paraId="2097983E" w14:textId="77777777" w:rsidR="0041646A" w:rsidRDefault="004164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6E4C73-537B-48F3-8DA6-A373BEA44DA2}"/>
    <w:embedBold r:id="rId2" w:fontKey="{1EA9F186-6AEF-4B8A-B28B-5AE09529D423}"/>
    <w:embedItalic r:id="rId3" w:fontKey="{DA11E04B-1CD1-4E0D-9277-81FC9A8D4405}"/>
  </w:font>
  <w:font w:name="Calibri">
    <w:panose1 w:val="020F0502020204030204"/>
    <w:charset w:val="00"/>
    <w:family w:val="swiss"/>
    <w:pitch w:val="variable"/>
    <w:sig w:usb0="E4002EFF" w:usb1="C000247B" w:usb2="00000009" w:usb3="00000000" w:csb0="000001FF" w:csb1="00000000"/>
    <w:embedRegular r:id="rId4" w:fontKey="{331CD499-6C95-4265-BDB7-016B0FF1A28D}"/>
    <w:embedBold r:id="rId5" w:fontKey="{ED889EDC-A112-4062-B598-23F9A033218D}"/>
  </w:font>
  <w:font w:name="Cambria">
    <w:panose1 w:val="02040503050406030204"/>
    <w:charset w:val="00"/>
    <w:family w:val="roman"/>
    <w:pitch w:val="variable"/>
    <w:sig w:usb0="E00006FF" w:usb1="420024FF" w:usb2="02000000" w:usb3="00000000" w:csb0="0000019F" w:csb1="00000000"/>
    <w:embedRegular r:id="rId6" w:fontKey="{F59B219A-94A3-4188-B791-B17E75B897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2D082" w14:textId="2B3D88C9" w:rsidR="00AA1707" w:rsidRPr="0050143E" w:rsidRDefault="00AA1707" w:rsidP="0050143E">
    <w:pPr>
      <w:pStyle w:val="Footer"/>
      <w:tabs>
        <w:tab w:val="clear" w:pos="4680"/>
        <w:tab w:val="clear" w:pos="9360"/>
        <w:tab w:val="center" w:pos="2995"/>
      </w:tabs>
      <w:spacing w:before="120"/>
    </w:pPr>
    <w:r>
      <w:t>[1330]</w:t>
    </w:r>
    <w:r>
      <w:tab/>
    </w:r>
    <w:r>
      <w:fldChar w:fldCharType="begin"/>
    </w:r>
    <w:r>
      <w:instrText xml:space="preserve"> PAGE  \* MERGEFORMAT </w:instrText>
    </w:r>
    <w:r>
      <w:fldChar w:fldCharType="separate"/>
    </w:r>
    <w:r w:rsidR="006E0A7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C3370" w14:textId="77777777" w:rsidR="0041646A" w:rsidRDefault="0041646A" w:rsidP="00522CE0">
      <w:r>
        <w:separator/>
      </w:r>
    </w:p>
  </w:footnote>
  <w:footnote w:type="continuationSeparator" w:id="0">
    <w:p w14:paraId="660682FD" w14:textId="77777777" w:rsidR="0041646A" w:rsidRDefault="004164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ETHE.KMM.RAS"/>
    <w:docVar w:name="CoverAttorneyInitials" w:val="KMM"/>
    <w:docVar w:name="CoverAttorneyLastName" w:val="Moffitt"/>
    <w:docVar w:name="CoverBillType" w:val="r"/>
    <w:docVar w:name="CoverSenator" w:val="RAS"/>
    <w:docVar w:name="dvBillNumber" w:val="1330"/>
    <w:docVar w:name="dvBillNumberPrefix" w:val="S. "/>
    <w:docVar w:name="dvOriginalBody" w:val="Senate"/>
    <w:docVar w:name="fulldraftpath" w:val="L:\S-RES\RAS\009ETHE.KMM.RAS.DOCX"/>
    <w:docVar w:name="NameofBody" w:val="S"/>
    <w:docVar w:name="vgroup2" w:val="S-RES"/>
  </w:docVars>
  <w:rsids>
    <w:rsidRoot w:val="0041646A"/>
    <w:rsid w:val="00042AC1"/>
    <w:rsid w:val="00046516"/>
    <w:rsid w:val="00050347"/>
    <w:rsid w:val="00066963"/>
    <w:rsid w:val="00072458"/>
    <w:rsid w:val="0007601D"/>
    <w:rsid w:val="000962D0"/>
    <w:rsid w:val="000B0720"/>
    <w:rsid w:val="000B5EAF"/>
    <w:rsid w:val="001315B2"/>
    <w:rsid w:val="00170561"/>
    <w:rsid w:val="00174988"/>
    <w:rsid w:val="00186AC9"/>
    <w:rsid w:val="00197DF1"/>
    <w:rsid w:val="001B3DD9"/>
    <w:rsid w:val="001B7E5D"/>
    <w:rsid w:val="001D3BAC"/>
    <w:rsid w:val="00216025"/>
    <w:rsid w:val="0021654F"/>
    <w:rsid w:val="00245C4E"/>
    <w:rsid w:val="00266A4D"/>
    <w:rsid w:val="002C1321"/>
    <w:rsid w:val="002C2031"/>
    <w:rsid w:val="002C5896"/>
    <w:rsid w:val="002D3BED"/>
    <w:rsid w:val="002D4BCD"/>
    <w:rsid w:val="00307C2B"/>
    <w:rsid w:val="00315D04"/>
    <w:rsid w:val="00383247"/>
    <w:rsid w:val="003D6E2B"/>
    <w:rsid w:val="003E1329"/>
    <w:rsid w:val="003E7597"/>
    <w:rsid w:val="00413EBF"/>
    <w:rsid w:val="0041646A"/>
    <w:rsid w:val="004176AB"/>
    <w:rsid w:val="0044020F"/>
    <w:rsid w:val="00440410"/>
    <w:rsid w:val="00450668"/>
    <w:rsid w:val="00454138"/>
    <w:rsid w:val="004813A2"/>
    <w:rsid w:val="004952FA"/>
    <w:rsid w:val="004B490D"/>
    <w:rsid w:val="004B6A22"/>
    <w:rsid w:val="004D7F37"/>
    <w:rsid w:val="0050143E"/>
    <w:rsid w:val="00522CE0"/>
    <w:rsid w:val="00541951"/>
    <w:rsid w:val="00565148"/>
    <w:rsid w:val="00570403"/>
    <w:rsid w:val="00577450"/>
    <w:rsid w:val="00593361"/>
    <w:rsid w:val="005A413B"/>
    <w:rsid w:val="005A5017"/>
    <w:rsid w:val="005A648C"/>
    <w:rsid w:val="005D4FE0"/>
    <w:rsid w:val="005F07AC"/>
    <w:rsid w:val="005F1745"/>
    <w:rsid w:val="006970F0"/>
    <w:rsid w:val="006A1802"/>
    <w:rsid w:val="006C0CBB"/>
    <w:rsid w:val="006C74EA"/>
    <w:rsid w:val="006D73EF"/>
    <w:rsid w:val="006E0A7E"/>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B39BC"/>
    <w:rsid w:val="009C118A"/>
    <w:rsid w:val="00A02011"/>
    <w:rsid w:val="00A4011E"/>
    <w:rsid w:val="00A41A5C"/>
    <w:rsid w:val="00A46635"/>
    <w:rsid w:val="00A86015"/>
    <w:rsid w:val="00A9594E"/>
    <w:rsid w:val="00AA1707"/>
    <w:rsid w:val="00AE59C8"/>
    <w:rsid w:val="00B10098"/>
    <w:rsid w:val="00B34CCD"/>
    <w:rsid w:val="00B5790D"/>
    <w:rsid w:val="00B863F0"/>
    <w:rsid w:val="00B945C5"/>
    <w:rsid w:val="00BA20EA"/>
    <w:rsid w:val="00BB5AFC"/>
    <w:rsid w:val="00BC026E"/>
    <w:rsid w:val="00BC0A56"/>
    <w:rsid w:val="00C45366"/>
    <w:rsid w:val="00C57023"/>
    <w:rsid w:val="00C71BD1"/>
    <w:rsid w:val="00C74052"/>
    <w:rsid w:val="00CB187A"/>
    <w:rsid w:val="00CC0EC7"/>
    <w:rsid w:val="00CC251A"/>
    <w:rsid w:val="00CF178F"/>
    <w:rsid w:val="00CF2C98"/>
    <w:rsid w:val="00D00AFD"/>
    <w:rsid w:val="00D1088B"/>
    <w:rsid w:val="00D1286F"/>
    <w:rsid w:val="00D14DE6"/>
    <w:rsid w:val="00D156D2"/>
    <w:rsid w:val="00D35486"/>
    <w:rsid w:val="00D53E29"/>
    <w:rsid w:val="00D86943"/>
    <w:rsid w:val="00DA3C6B"/>
    <w:rsid w:val="00DA47B9"/>
    <w:rsid w:val="00DE5635"/>
    <w:rsid w:val="00E058D3"/>
    <w:rsid w:val="00E12CA0"/>
    <w:rsid w:val="00E2236D"/>
    <w:rsid w:val="00E763F3"/>
    <w:rsid w:val="00E76AD9"/>
    <w:rsid w:val="00E86EE2"/>
    <w:rsid w:val="00E91E2F"/>
    <w:rsid w:val="00EA3546"/>
    <w:rsid w:val="00EB47AE"/>
    <w:rsid w:val="00EC34E1"/>
    <w:rsid w:val="00F0234A"/>
    <w:rsid w:val="00F05CF2"/>
    <w:rsid w:val="00F50773"/>
    <w:rsid w:val="00F51241"/>
    <w:rsid w:val="00F52959"/>
    <w:rsid w:val="00F55884"/>
    <w:rsid w:val="00FB0970"/>
    <w:rsid w:val="00FB7F01"/>
    <w:rsid w:val="00FC0D36"/>
    <w:rsid w:val="00FC3A2B"/>
    <w:rsid w:val="00FC6D4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D3F31"/>
  <w15:docId w15:val="{5C2FBC2F-5EFB-48C2-9E72-355A6221D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A46635"/>
    <w:rPr>
      <w:i/>
      <w:iCs/>
    </w:rPr>
  </w:style>
  <w:style w:type="paragraph" w:styleId="NormalWeb">
    <w:name w:val="Normal (Web)"/>
    <w:basedOn w:val="Normal"/>
    <w:uiPriority w:val="99"/>
    <w:unhideWhenUsed/>
    <w:rsid w:val="00A46635"/>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AA17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330_2022051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30&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5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471</Words>
  <Characters>2691</Characters>
  <Application>Microsoft Office Word</Application>
  <DocSecurity>0</DocSecurity>
  <Lines>22</Lines>
  <Paragraphs>6</Paragraphs>
  <ScaleCrop>false</ScaleCrop>
  <Company> </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1330: Subject not yet available - South Carolina Legislature Online</dc:title>
  <dc:subject/>
  <dc:creator>Victoria Chandler</dc:creator>
  <cp:keywords/>
  <dc:description/>
  <cp:lastModifiedBy>S Wilson</cp:lastModifiedBy>
  <cp:revision>2</cp:revision>
  <dcterms:created xsi:type="dcterms:W3CDTF">2022-05-16T14:02:00Z</dcterms:created>
  <dcterms:modified xsi:type="dcterms:W3CDTF">2022-05-16T14:02:00Z</dcterms:modified>
</cp:coreProperties>
</file>