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ED7" w:rsidRDefault="00F71ED7" w:rsidP="00F71ED7">
      <w:pPr>
        <w:widowControl w:val="0"/>
        <w:jc w:val="center"/>
      </w:pPr>
      <w:r w:rsidRPr="00F71ED7">
        <w:rPr>
          <w:b/>
        </w:rPr>
        <w:t>South Carolina General Assembly</w:t>
      </w:r>
    </w:p>
    <w:p w:rsidR="00F71ED7" w:rsidRDefault="00F71ED7" w:rsidP="00F71ED7">
      <w:pPr>
        <w:widowControl w:val="0"/>
        <w:jc w:val="center"/>
      </w:pPr>
      <w:r>
        <w:t>124th Session, 2021-2022</w:t>
      </w:r>
    </w:p>
    <w:p w:rsidR="00F71ED7" w:rsidRDefault="00F71ED7" w:rsidP="00F71ED7">
      <w:pPr>
        <w:widowControl w:val="0"/>
        <w:jc w:val="left"/>
      </w:pPr>
    </w:p>
    <w:p w:rsidR="00F71ED7" w:rsidRDefault="00F71ED7" w:rsidP="00F71ED7">
      <w:pPr>
        <w:widowControl w:val="0"/>
        <w:jc w:val="left"/>
        <w:rPr>
          <w:b/>
        </w:rPr>
      </w:pPr>
      <w:r w:rsidRPr="00F71ED7">
        <w:rPr>
          <w:b/>
        </w:rPr>
        <w:t>H. 3388</w:t>
      </w:r>
    </w:p>
    <w:p w:rsidR="00F71ED7" w:rsidRDefault="00F71ED7" w:rsidP="00F71ED7">
      <w:pPr>
        <w:widowControl w:val="0"/>
        <w:jc w:val="left"/>
        <w:rPr>
          <w:b/>
        </w:rPr>
      </w:pPr>
    </w:p>
    <w:p w:rsidR="00F71ED7" w:rsidRDefault="00F71ED7" w:rsidP="00F71ED7">
      <w:pPr>
        <w:widowControl w:val="0"/>
        <w:jc w:val="left"/>
      </w:pPr>
      <w:r w:rsidRPr="00F71ED7">
        <w:rPr>
          <w:b/>
        </w:rPr>
        <w:t>STATUS INFORMATION</w:t>
      </w:r>
    </w:p>
    <w:p w:rsidR="00F71ED7" w:rsidRDefault="00F71ED7" w:rsidP="00F71ED7">
      <w:pPr>
        <w:widowControl w:val="0"/>
        <w:jc w:val="left"/>
      </w:pPr>
    </w:p>
    <w:p w:rsidR="00F71ED7" w:rsidRDefault="00F71ED7" w:rsidP="00F71ED7">
      <w:pPr>
        <w:widowControl w:val="0"/>
        <w:jc w:val="left"/>
      </w:pPr>
      <w:r>
        <w:t>General Bill</w:t>
      </w:r>
    </w:p>
    <w:p w:rsidR="00F71ED7" w:rsidRDefault="001A0718" w:rsidP="00F71ED7">
      <w:pPr>
        <w:widowControl w:val="0"/>
        <w:jc w:val="left"/>
      </w:pPr>
      <w:r>
        <w:t>Sponsors: Reps. McCravy, Burns, Chumley, V.S. Moss, Long, McCabe, Thayer, Trantham, Oremus, Huggins, Bennett, McGarry and Haddon</w:t>
      </w:r>
    </w:p>
    <w:p w:rsidR="00F71ED7" w:rsidRDefault="00F71ED7" w:rsidP="00F71ED7">
      <w:pPr>
        <w:widowControl w:val="0"/>
        <w:jc w:val="left"/>
      </w:pPr>
      <w:r>
        <w:t>Document Path: l:\council\bills\nbd\11094dg21.docx</w:t>
      </w:r>
    </w:p>
    <w:p w:rsidR="00201A74" w:rsidRDefault="00201A74" w:rsidP="00F71ED7">
      <w:pPr>
        <w:widowControl w:val="0"/>
        <w:jc w:val="left"/>
      </w:pPr>
      <w:r>
        <w:t>Companion/Similar bill(s): 400</w:t>
      </w:r>
    </w:p>
    <w:p w:rsidR="00F71ED7" w:rsidRDefault="00F71ED7" w:rsidP="00F71ED7">
      <w:pPr>
        <w:widowControl w:val="0"/>
        <w:jc w:val="left"/>
      </w:pPr>
    </w:p>
    <w:p w:rsidR="00997964" w:rsidRDefault="00997964" w:rsidP="00F71ED7">
      <w:pPr>
        <w:widowControl w:val="0"/>
        <w:jc w:val="left"/>
      </w:pPr>
      <w:r>
        <w:t>Introduced in the House on January 12, 2021</w:t>
      </w:r>
    </w:p>
    <w:p w:rsidR="00997964" w:rsidRPr="00997964" w:rsidRDefault="00997964" w:rsidP="00F71ED7">
      <w:pPr>
        <w:widowControl w:val="0"/>
        <w:jc w:val="left"/>
      </w:pPr>
      <w:r>
        <w:t xml:space="preserve">Currently residing in the House Committee on </w:t>
      </w:r>
      <w:r w:rsidRPr="00997964">
        <w:rPr>
          <w:b/>
        </w:rPr>
        <w:t>Ways and Means</w:t>
      </w:r>
    </w:p>
    <w:p w:rsidR="00997964" w:rsidRDefault="00997964" w:rsidP="00F71ED7">
      <w:pPr>
        <w:widowControl w:val="0"/>
        <w:jc w:val="left"/>
      </w:pPr>
    </w:p>
    <w:p w:rsidR="00F71ED7" w:rsidRDefault="00520BD5" w:rsidP="00F71ED7">
      <w:pPr>
        <w:widowControl w:val="0"/>
        <w:jc w:val="left"/>
      </w:pPr>
      <w:r>
        <w:t>Summary: Taxation</w:t>
      </w:r>
    </w:p>
    <w:p w:rsidR="00F71ED7" w:rsidRDefault="00F71ED7" w:rsidP="00F71ED7">
      <w:pPr>
        <w:widowControl w:val="0"/>
        <w:jc w:val="left"/>
      </w:pPr>
    </w:p>
    <w:p w:rsidR="00F71ED7" w:rsidRDefault="00F71ED7" w:rsidP="00F71ED7">
      <w:pPr>
        <w:widowControl w:val="0"/>
        <w:jc w:val="left"/>
      </w:pPr>
    </w:p>
    <w:p w:rsidR="00F71ED7" w:rsidRDefault="00F71ED7" w:rsidP="00F71E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1ED7">
        <w:rPr>
          <w:b/>
        </w:rPr>
        <w:t>HISTORY OF LEGISLATIVE ACTIONS</w:t>
      </w:r>
    </w:p>
    <w:p w:rsidR="00F71ED7" w:rsidRDefault="00F71ED7" w:rsidP="00F71E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1ED7" w:rsidRPr="00F71ED7" w:rsidRDefault="00F71ED7" w:rsidP="00F71E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1ED7">
        <w:rPr>
          <w:u w:val="single"/>
        </w:rPr>
        <w:tab/>
        <w:t>Date</w:t>
      </w:r>
      <w:r w:rsidRPr="00F71ED7">
        <w:rPr>
          <w:u w:val="single"/>
        </w:rPr>
        <w:tab/>
        <w:t>Body</w:t>
      </w:r>
      <w:r w:rsidRPr="00F71ED7">
        <w:rPr>
          <w:u w:val="single"/>
        </w:rPr>
        <w:tab/>
        <w:t>Action Description with journal page number</w:t>
      </w:r>
      <w:r w:rsidRPr="00F71ED7">
        <w:rPr>
          <w:u w:val="single"/>
        </w:rPr>
        <w:tab/>
      </w:r>
    </w:p>
    <w:p w:rsidR="00667354" w:rsidRDefault="00667354" w:rsidP="006673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667354" w:rsidRDefault="00667354" w:rsidP="006673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731F8E">
        <w:rPr>
          <w:b/>
        </w:rPr>
        <w:t>Ways and Means</w:t>
      </w:r>
    </w:p>
    <w:p w:rsidR="00667354" w:rsidRDefault="00667354" w:rsidP="006673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731F8E">
          <w:rPr>
            <w:rStyle w:val="Hyperlink"/>
          </w:rPr>
          <w:t>House Journal</w:t>
        </w:r>
        <w:r w:rsidRPr="00731F8E">
          <w:rPr>
            <w:rStyle w:val="Hyperlink"/>
          </w:rPr>
          <w:noBreakHyphen/>
          <w:t>page 179</w:t>
        </w:r>
      </w:hyperlink>
      <w:r>
        <w:t>)</w:t>
      </w:r>
    </w:p>
    <w:p w:rsidR="00667354" w:rsidRDefault="00667354" w:rsidP="006673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731F8E">
        <w:rPr>
          <w:b/>
        </w:rPr>
        <w:t>Ways and Means</w:t>
      </w:r>
      <w:r>
        <w:t xml:space="preserve"> (</w:t>
      </w:r>
      <w:hyperlink r:id="rId8" w:history="1">
        <w:r w:rsidRPr="00731F8E">
          <w:rPr>
            <w:rStyle w:val="Hyperlink"/>
          </w:rPr>
          <w:t>House Journal</w:t>
        </w:r>
        <w:r w:rsidRPr="00731F8E">
          <w:rPr>
            <w:rStyle w:val="Hyperlink"/>
          </w:rPr>
          <w:noBreakHyphen/>
          <w:t>page 179</w:t>
        </w:r>
      </w:hyperlink>
      <w:r>
        <w:t>)</w:t>
      </w:r>
    </w:p>
    <w:p w:rsidR="00667354" w:rsidRDefault="00667354" w:rsidP="006673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Member(s) request name added as sponsor: Trantham, Oremus, Huggins</w:t>
      </w:r>
    </w:p>
    <w:p w:rsidR="00667354" w:rsidRDefault="00667354" w:rsidP="006673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Member(s) request name added as sponsor: Bennett</w:t>
      </w:r>
    </w:p>
    <w:p w:rsidR="00667354" w:rsidRDefault="00667354" w:rsidP="006673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1/26/2021</w:t>
      </w:r>
      <w:r>
        <w:tab/>
        <w:t>House</w:t>
      </w:r>
      <w:r>
        <w:tab/>
        <w:t>Member(s) request name added as sponsor: McGarry</w:t>
      </w:r>
    </w:p>
    <w:p w:rsidR="00667354" w:rsidRDefault="00667354" w:rsidP="006673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2/2/2021</w:t>
      </w:r>
      <w:r>
        <w:tab/>
        <w:t>House</w:t>
      </w:r>
      <w:r>
        <w:tab/>
        <w:t>Member(s) request name added as sponsor: Haddon</w:t>
      </w:r>
    </w:p>
    <w:p w:rsidR="00667354" w:rsidRDefault="00667354" w:rsidP="006673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71ED7" w:rsidRDefault="00F71ED7" w:rsidP="00F71E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71ED7">
          <w:rPr>
            <w:rStyle w:val="Hyperlink"/>
          </w:rPr>
          <w:t>legislative information</w:t>
        </w:r>
      </w:hyperlink>
      <w:r>
        <w:t xml:space="preserve"> at the website</w:t>
      </w:r>
    </w:p>
    <w:p w:rsidR="00F71ED7" w:rsidRDefault="00F71ED7" w:rsidP="00F71E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1ED7" w:rsidRPr="00F71ED7" w:rsidRDefault="00F71ED7" w:rsidP="00F71E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1ED7" w:rsidRDefault="00F71ED7" w:rsidP="00F71ED7">
      <w:pPr>
        <w:widowControl w:val="0"/>
        <w:jc w:val="left"/>
      </w:pPr>
      <w:r w:rsidRPr="00F71ED7">
        <w:rPr>
          <w:b/>
        </w:rPr>
        <w:t>VERSIONS OF THIS BILL</w:t>
      </w:r>
    </w:p>
    <w:p w:rsidR="00F71ED7" w:rsidRDefault="00F71ED7" w:rsidP="00F71ED7">
      <w:pPr>
        <w:widowControl w:val="0"/>
        <w:jc w:val="left"/>
      </w:pPr>
    </w:p>
    <w:p w:rsidR="00F71ED7" w:rsidRDefault="007E5504" w:rsidP="00F71ED7">
      <w:pPr>
        <w:widowControl w:val="0"/>
        <w:jc w:val="left"/>
      </w:pPr>
      <w:hyperlink r:id="rId10" w:history="1">
        <w:r w:rsidR="00F71ED7">
          <w:rPr>
            <w:rStyle w:val="Hyperlink"/>
          </w:rPr>
          <w:t>12/9/2020</w:t>
        </w:r>
      </w:hyperlink>
    </w:p>
    <w:p w:rsidR="00F71ED7" w:rsidRDefault="00F71ED7" w:rsidP="00F71ED7"/>
    <w:p w:rsidR="00F71ED7" w:rsidRDefault="00F71ED7" w:rsidP="00F71ED7">
      <w:pPr>
        <w:sectPr w:rsidR="00F71ED7" w:rsidSect="00F71E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1122A" w:rsidRDefault="0051122A" w:rsidP="003E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11F" w:rsidRDefault="003E411F" w:rsidP="003E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11F" w:rsidRDefault="003E411F" w:rsidP="003E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11F" w:rsidRDefault="003E411F" w:rsidP="003E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11F" w:rsidRDefault="003E411F" w:rsidP="003E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11F" w:rsidRDefault="003E411F" w:rsidP="003E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11F" w:rsidRDefault="003E411F" w:rsidP="003E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12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5E0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31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12-6-525 SO AS TO ALLOW MARRIED TAXPAYERS THAT FILE A JOINT FEDERAL RETURN TO CALCULATE THEIR AMOUNT OF SOUTH CAROLINA INCOME TAX OWED FOR THE TAX YEAR AS THOUGH EACH TAXPAYER FILED A RETURN AS A SINGLE TAXPAYER IF THE TAXPAYERS’ CUMULATIVE TAX OWED WOULD BE LESS THAN THE AMOUNT THEY WOULD OWE HAD THEY FILED A JOINT RETURN.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5241" w:rsidRDefault="00575E01" w:rsidP="00FE5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5241" w:rsidRDefault="00FE5241" w:rsidP="00FE5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241" w:rsidRDefault="00B931BE" w:rsidP="00FE5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A.</w:t>
      </w:r>
      <w:r>
        <w:tab/>
        <w:t>Article 5, Chapter 6, Title 12 of the 1976 Code is amended by adding:</w:t>
      </w:r>
    </w:p>
    <w:p w:rsidR="00FE5241" w:rsidRDefault="00FE5241" w:rsidP="00FE5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1BE" w:rsidRDefault="00B931BE" w:rsidP="00FE5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12-6-525.</w:t>
      </w:r>
      <w:r>
        <w:tab/>
        <w:t>Notwithstanding any other provision of law, married taxpayers that file a joint federal return may elect to calculate their amount of South Carolina income tax owed for the tax year as though each taxpayer filed a return as a single taxpayer.  If both taxpayers elect to calculate their amount of tax owed as a single filer and consequently the taxpayers’ cumulative tax owed is less than the amount they would owe had they filed a joint return, then the excess amount owed may be reduced</w:t>
      </w:r>
      <w:r w:rsidR="00A8756C">
        <w:t xml:space="preserve"> from the amount owed on</w:t>
      </w:r>
      <w:r>
        <w:t xml:space="preserve"> their </w:t>
      </w:r>
      <w:r w:rsidR="00A8756C">
        <w:t xml:space="preserve">joint </w:t>
      </w:r>
      <w:r>
        <w:t>return.  Nothing in this section allows married taxpayers that file a joint federal return to file a South Carolina tax return using another filing status.  The department may adopt rules and promulgate regulations necessary to implement the provisions of this section.”</w:t>
      </w:r>
    </w:p>
    <w:p w:rsidR="00B931BE" w:rsidRPr="00B931BE" w:rsidRDefault="00B931BE" w:rsidP="005112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8"/>
          <w:szCs w:val="18"/>
        </w:rPr>
      </w:pPr>
    </w:p>
    <w:p w:rsidR="00AF6DD6" w:rsidRPr="00871A64" w:rsidRDefault="00B931BE" w:rsidP="00B93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2.</w:t>
      </w:r>
      <w:r>
        <w:tab/>
        <w:t>This act takes effect upon approval by the Governor and first applies to tax years beginning after 2020.</w:t>
      </w:r>
    </w:p>
    <w:p w:rsidR="00A96095" w:rsidRDefault="00FF1D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1ED7" w:rsidRDefault="00F71ED7" w:rsidP="00F71ED7">
      <w:pPr>
        <w:suppressAutoHyphens/>
      </w:pPr>
    </w:p>
    <w:sectPr w:rsidR="00F71ED7" w:rsidSect="00F71ED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E01" w:rsidRDefault="00575E01" w:rsidP="009F0C77">
      <w:r>
        <w:separator/>
      </w:r>
    </w:p>
  </w:endnote>
  <w:endnote w:type="continuationSeparator" w:id="0">
    <w:p w:rsidR="00575E01" w:rsidRDefault="00575E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568289-6F0F-4344-85CC-9478E6F87861}"/>
    <w:embedBold r:id="rId2" w:fontKey="{C648A75A-BD2C-437E-B293-649590D7FA9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EECD682-9396-4D11-8028-4567153A38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E1182EA-FAB8-4D64-9560-108A0D4FC9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A8BA9D-7FA7-41A6-A630-935F14ED2F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ED7" w:rsidRPr="0051122A" w:rsidRDefault="00F71ED7" w:rsidP="005112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07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E01" w:rsidRDefault="00575E01" w:rsidP="009F0C77">
      <w:r>
        <w:separator/>
      </w:r>
    </w:p>
  </w:footnote>
  <w:footnote w:type="continuationSeparator" w:id="0">
    <w:p w:rsidR="00575E01" w:rsidRDefault="00575E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94DG21"/>
    <w:docVar w:name="CoverBillType" w:val="b"/>
    <w:docVar w:name="DocPath" w:val="L:\Council\bills\NBD\11094DG21.DOCX"/>
    <w:docVar w:name="dvBillNumber" w:val="338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75E0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7FD6"/>
    <w:rsid w:val="001A0718"/>
    <w:rsid w:val="001A0E6E"/>
    <w:rsid w:val="001C2C38"/>
    <w:rsid w:val="001D08F2"/>
    <w:rsid w:val="001D3A58"/>
    <w:rsid w:val="001D525B"/>
    <w:rsid w:val="001D7F4F"/>
    <w:rsid w:val="001F1BBD"/>
    <w:rsid w:val="00201A74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411F"/>
    <w:rsid w:val="003E5288"/>
    <w:rsid w:val="003F6D79"/>
    <w:rsid w:val="0041760A"/>
    <w:rsid w:val="00417C01"/>
    <w:rsid w:val="004403BD"/>
    <w:rsid w:val="00461441"/>
    <w:rsid w:val="004809EE"/>
    <w:rsid w:val="004E7D54"/>
    <w:rsid w:val="0051122A"/>
    <w:rsid w:val="00520BD5"/>
    <w:rsid w:val="005273C6"/>
    <w:rsid w:val="00530A69"/>
    <w:rsid w:val="00545593"/>
    <w:rsid w:val="00556EBF"/>
    <w:rsid w:val="00575E01"/>
    <w:rsid w:val="00577C6C"/>
    <w:rsid w:val="005A62FE"/>
    <w:rsid w:val="005C2FE2"/>
    <w:rsid w:val="005E2BC9"/>
    <w:rsid w:val="00605102"/>
    <w:rsid w:val="006215AA"/>
    <w:rsid w:val="006646C4"/>
    <w:rsid w:val="00667354"/>
    <w:rsid w:val="006913C9"/>
    <w:rsid w:val="0069470D"/>
    <w:rsid w:val="006D58AA"/>
    <w:rsid w:val="00705261"/>
    <w:rsid w:val="0073139F"/>
    <w:rsid w:val="00734157"/>
    <w:rsid w:val="00734F00"/>
    <w:rsid w:val="00736959"/>
    <w:rsid w:val="007A70AE"/>
    <w:rsid w:val="007D30FA"/>
    <w:rsid w:val="00826B2A"/>
    <w:rsid w:val="008362E8"/>
    <w:rsid w:val="0085786E"/>
    <w:rsid w:val="008A1768"/>
    <w:rsid w:val="008A489F"/>
    <w:rsid w:val="008C2311"/>
    <w:rsid w:val="008F0F33"/>
    <w:rsid w:val="008F4429"/>
    <w:rsid w:val="00936BD1"/>
    <w:rsid w:val="0094021A"/>
    <w:rsid w:val="009459BD"/>
    <w:rsid w:val="00997964"/>
    <w:rsid w:val="009B44AF"/>
    <w:rsid w:val="009C3BC8"/>
    <w:rsid w:val="009C6A0B"/>
    <w:rsid w:val="009E6555"/>
    <w:rsid w:val="009F0C77"/>
    <w:rsid w:val="009F4DD1"/>
    <w:rsid w:val="00A02543"/>
    <w:rsid w:val="00A41684"/>
    <w:rsid w:val="00A64E80"/>
    <w:rsid w:val="00A72BCD"/>
    <w:rsid w:val="00A741D9"/>
    <w:rsid w:val="00A833AB"/>
    <w:rsid w:val="00A8756C"/>
    <w:rsid w:val="00A96095"/>
    <w:rsid w:val="00A9741D"/>
    <w:rsid w:val="00AC34A2"/>
    <w:rsid w:val="00AD1C9A"/>
    <w:rsid w:val="00AD4B17"/>
    <w:rsid w:val="00AF6DD6"/>
    <w:rsid w:val="00B412D4"/>
    <w:rsid w:val="00B64FFF"/>
    <w:rsid w:val="00B931BE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5A91"/>
    <w:rsid w:val="00EF2368"/>
    <w:rsid w:val="00F24442"/>
    <w:rsid w:val="00F50AE3"/>
    <w:rsid w:val="00F655B7"/>
    <w:rsid w:val="00F656BA"/>
    <w:rsid w:val="00F67CF1"/>
    <w:rsid w:val="00F71ED7"/>
    <w:rsid w:val="00F728AA"/>
    <w:rsid w:val="00F840F0"/>
    <w:rsid w:val="00FB0D0D"/>
    <w:rsid w:val="00FB43B4"/>
    <w:rsid w:val="00FB6B0B"/>
    <w:rsid w:val="00FE5241"/>
    <w:rsid w:val="00FF1DD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75C25F-FDCF-4726-8376-64EF27925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31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1B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1E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388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8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24EEF-0E47-415C-961A-CC64DE7BC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3388: Subject not yet available - South Carolina Legislature Online</dc:title>
  <dc:creator>Niki Downey</dc:creator>
  <cp:lastModifiedBy>S Wilson</cp:lastModifiedBy>
  <cp:revision>2</cp:revision>
  <cp:lastPrinted>2020-12-08T17:54:00Z</cp:lastPrinted>
  <dcterms:created xsi:type="dcterms:W3CDTF">2021-03-16T13:48:00Z</dcterms:created>
  <dcterms:modified xsi:type="dcterms:W3CDTF">2021-03-16T13:48:00Z</dcterms:modified>
</cp:coreProperties>
</file>