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5F93" w:rsidRDefault="00725F93" w:rsidP="00725F93">
      <w:pPr>
        <w:widowControl w:val="0"/>
        <w:jc w:val="center"/>
      </w:pPr>
      <w:r w:rsidRPr="00725F93">
        <w:rPr>
          <w:b/>
        </w:rPr>
        <w:t>South Carolina General Assembly</w:t>
      </w:r>
    </w:p>
    <w:p w:rsidR="00725F93" w:rsidRDefault="00725F93" w:rsidP="00725F93">
      <w:pPr>
        <w:widowControl w:val="0"/>
        <w:jc w:val="center"/>
      </w:pPr>
      <w:r>
        <w:t>124th Session, 2021-2022</w:t>
      </w:r>
    </w:p>
    <w:p w:rsidR="00725F93" w:rsidRDefault="00725F93" w:rsidP="00725F93">
      <w:pPr>
        <w:widowControl w:val="0"/>
        <w:jc w:val="left"/>
      </w:pPr>
    </w:p>
    <w:p w:rsidR="00725F93" w:rsidRDefault="00725F93" w:rsidP="00725F93">
      <w:pPr>
        <w:widowControl w:val="0"/>
        <w:jc w:val="left"/>
        <w:rPr>
          <w:b/>
        </w:rPr>
      </w:pPr>
      <w:r w:rsidRPr="00725F93">
        <w:rPr>
          <w:b/>
        </w:rPr>
        <w:t>H. 3973</w:t>
      </w:r>
    </w:p>
    <w:p w:rsidR="00725F93" w:rsidRDefault="00725F93" w:rsidP="00725F93">
      <w:pPr>
        <w:widowControl w:val="0"/>
        <w:jc w:val="left"/>
        <w:rPr>
          <w:b/>
        </w:rPr>
      </w:pPr>
    </w:p>
    <w:p w:rsidR="00725F93" w:rsidRDefault="00725F93" w:rsidP="00725F93">
      <w:pPr>
        <w:widowControl w:val="0"/>
        <w:jc w:val="left"/>
      </w:pPr>
      <w:r w:rsidRPr="00725F93">
        <w:rPr>
          <w:b/>
        </w:rPr>
        <w:t>STATUS INFORMATION</w:t>
      </w:r>
    </w:p>
    <w:p w:rsidR="00725F93" w:rsidRDefault="00725F93" w:rsidP="00725F93">
      <w:pPr>
        <w:widowControl w:val="0"/>
        <w:jc w:val="left"/>
      </w:pPr>
    </w:p>
    <w:p w:rsidR="00725F93" w:rsidRDefault="00725F93" w:rsidP="00725F93">
      <w:pPr>
        <w:widowControl w:val="0"/>
        <w:jc w:val="left"/>
      </w:pPr>
      <w:r>
        <w:t>Concurrent Resolution</w:t>
      </w:r>
    </w:p>
    <w:p w:rsidR="00725F93" w:rsidRDefault="00725F93" w:rsidP="00725F93">
      <w:pPr>
        <w:widowControl w:val="0"/>
        <w:jc w:val="left"/>
      </w:pPr>
      <w:r>
        <w:t>Sponsors: Reps. McCravy,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725F93" w:rsidRDefault="00725F93" w:rsidP="00725F93">
      <w:pPr>
        <w:widowControl w:val="0"/>
        <w:jc w:val="left"/>
      </w:pPr>
      <w:r>
        <w:t>Document Path: l:\council\bills\lk\9036ph21.docx</w:t>
      </w:r>
    </w:p>
    <w:p w:rsidR="00725F93" w:rsidRDefault="00725F93" w:rsidP="00725F93">
      <w:pPr>
        <w:widowControl w:val="0"/>
        <w:jc w:val="left"/>
      </w:pPr>
    </w:p>
    <w:p w:rsidR="00725F93" w:rsidRDefault="00725F93" w:rsidP="00725F93">
      <w:pPr>
        <w:widowControl w:val="0"/>
        <w:jc w:val="left"/>
      </w:pPr>
      <w:r>
        <w:t>Introduced in the House on February 24, 2021</w:t>
      </w:r>
    </w:p>
    <w:p w:rsidR="00725F93" w:rsidRDefault="00725F93" w:rsidP="00725F93">
      <w:pPr>
        <w:widowControl w:val="0"/>
        <w:jc w:val="left"/>
      </w:pPr>
      <w:r>
        <w:t>Currently residing in the Senate</w:t>
      </w:r>
    </w:p>
    <w:p w:rsidR="00725F93" w:rsidRDefault="00725F93" w:rsidP="00725F93">
      <w:pPr>
        <w:widowControl w:val="0"/>
        <w:jc w:val="left"/>
      </w:pPr>
    </w:p>
    <w:p w:rsidR="00725F93" w:rsidRDefault="00725F93" w:rsidP="00725F93">
      <w:pPr>
        <w:widowControl w:val="0"/>
        <w:jc w:val="left"/>
      </w:pPr>
      <w:r>
        <w:t>Summary: Casen Goff</w:t>
      </w:r>
    </w:p>
    <w:p w:rsidR="00725F93" w:rsidRDefault="00725F93" w:rsidP="00725F93">
      <w:pPr>
        <w:widowControl w:val="0"/>
        <w:jc w:val="left"/>
      </w:pPr>
    </w:p>
    <w:p w:rsidR="00725F93" w:rsidRDefault="00725F93" w:rsidP="00725F93">
      <w:pPr>
        <w:widowControl w:val="0"/>
        <w:jc w:val="left"/>
      </w:pPr>
    </w:p>
    <w:p w:rsidR="00725F93" w:rsidRDefault="00725F93" w:rsidP="00725F93">
      <w:pPr>
        <w:widowControl w:val="0"/>
        <w:tabs>
          <w:tab w:val="center" w:pos="590"/>
          <w:tab w:val="center" w:pos="1440"/>
          <w:tab w:val="left" w:pos="1872"/>
          <w:tab w:val="left" w:pos="9187"/>
        </w:tabs>
        <w:jc w:val="left"/>
      </w:pPr>
      <w:r w:rsidRPr="00725F93">
        <w:rPr>
          <w:b/>
        </w:rPr>
        <w:t>HISTORY OF LEGISLATIVE ACTIONS</w:t>
      </w:r>
    </w:p>
    <w:p w:rsidR="00725F93" w:rsidRDefault="00725F93" w:rsidP="00725F93">
      <w:pPr>
        <w:widowControl w:val="0"/>
        <w:tabs>
          <w:tab w:val="center" w:pos="590"/>
          <w:tab w:val="center" w:pos="1440"/>
          <w:tab w:val="left" w:pos="1872"/>
          <w:tab w:val="left" w:pos="9187"/>
        </w:tabs>
        <w:jc w:val="left"/>
      </w:pPr>
    </w:p>
    <w:p w:rsidR="00725F93" w:rsidRPr="00725F93" w:rsidRDefault="00725F93" w:rsidP="00725F93">
      <w:pPr>
        <w:widowControl w:val="0"/>
        <w:tabs>
          <w:tab w:val="center" w:pos="590"/>
          <w:tab w:val="center" w:pos="1440"/>
          <w:tab w:val="left" w:pos="1872"/>
          <w:tab w:val="left" w:pos="9187"/>
        </w:tabs>
        <w:jc w:val="left"/>
      </w:pPr>
      <w:r w:rsidRPr="00725F93">
        <w:rPr>
          <w:u w:val="single"/>
        </w:rPr>
        <w:tab/>
        <w:t>Date</w:t>
      </w:r>
      <w:r w:rsidRPr="00725F93">
        <w:rPr>
          <w:u w:val="single"/>
        </w:rPr>
        <w:tab/>
        <w:t>Body</w:t>
      </w:r>
      <w:r w:rsidRPr="00725F93">
        <w:rPr>
          <w:u w:val="single"/>
        </w:rPr>
        <w:tab/>
        <w:t>Action Description with journal page number</w:t>
      </w:r>
      <w:r w:rsidRPr="00725F93">
        <w:rPr>
          <w:u w:val="single"/>
        </w:rPr>
        <w:tab/>
      </w:r>
    </w:p>
    <w:p w:rsidR="001274FC" w:rsidRDefault="001274FC" w:rsidP="001274FC">
      <w:pPr>
        <w:widowControl w:val="0"/>
        <w:tabs>
          <w:tab w:val="right" w:pos="1008"/>
          <w:tab w:val="left" w:pos="1152"/>
          <w:tab w:val="left" w:pos="1872"/>
          <w:tab w:val="left" w:pos="9187"/>
        </w:tabs>
        <w:ind w:left="2088" w:hanging="2088"/>
      </w:pPr>
      <w:r>
        <w:tab/>
        <w:t>2/24/2021</w:t>
      </w:r>
      <w:r>
        <w:tab/>
        <w:t>House</w:t>
      </w:r>
      <w:r>
        <w:tab/>
        <w:t>Introduced, adopted, sent to Senate (</w:t>
      </w:r>
      <w:hyperlink r:id="rId7" w:history="1">
        <w:r w:rsidRPr="00EA6CF1">
          <w:rPr>
            <w:rStyle w:val="Hyperlink"/>
          </w:rPr>
          <w:t>House Journal</w:t>
        </w:r>
        <w:r w:rsidRPr="00EA6CF1">
          <w:rPr>
            <w:rStyle w:val="Hyperlink"/>
          </w:rPr>
          <w:noBreakHyphen/>
          <w:t>page 40</w:t>
        </w:r>
      </w:hyperlink>
      <w:r>
        <w:t>)</w:t>
      </w:r>
    </w:p>
    <w:p w:rsidR="001274FC" w:rsidRDefault="001274FC" w:rsidP="001274FC">
      <w:pPr>
        <w:widowControl w:val="0"/>
        <w:tabs>
          <w:tab w:val="right" w:pos="1008"/>
          <w:tab w:val="left" w:pos="1152"/>
          <w:tab w:val="left" w:pos="1872"/>
          <w:tab w:val="left" w:pos="9187"/>
        </w:tabs>
        <w:ind w:left="2088" w:hanging="2088"/>
      </w:pPr>
      <w:r>
        <w:tab/>
        <w:t>2/24/2021</w:t>
      </w:r>
      <w:r>
        <w:tab/>
      </w:r>
      <w:r>
        <w:tab/>
        <w:t>Scrivener's error corrected</w:t>
      </w:r>
    </w:p>
    <w:p w:rsidR="001274FC" w:rsidRDefault="001274FC" w:rsidP="001274FC">
      <w:pPr>
        <w:widowControl w:val="0"/>
        <w:tabs>
          <w:tab w:val="right" w:pos="1008"/>
          <w:tab w:val="left" w:pos="1152"/>
          <w:tab w:val="left" w:pos="1872"/>
          <w:tab w:val="left" w:pos="9187"/>
        </w:tabs>
        <w:ind w:left="2088" w:hanging="2088"/>
      </w:pPr>
    </w:p>
    <w:p w:rsidR="00725F93" w:rsidRDefault="00725F93" w:rsidP="00725F9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25F93">
          <w:rPr>
            <w:rStyle w:val="Hyperlink"/>
          </w:rPr>
          <w:t>legislative information</w:t>
        </w:r>
      </w:hyperlink>
      <w:r>
        <w:t xml:space="preserve"> at the website</w:t>
      </w:r>
    </w:p>
    <w:p w:rsidR="00725F93" w:rsidRDefault="00725F93" w:rsidP="00725F93">
      <w:pPr>
        <w:widowControl w:val="0"/>
        <w:tabs>
          <w:tab w:val="right" w:pos="1008"/>
          <w:tab w:val="left" w:pos="1152"/>
          <w:tab w:val="left" w:pos="1872"/>
          <w:tab w:val="left" w:pos="9187"/>
        </w:tabs>
        <w:ind w:left="2088" w:hanging="2088"/>
        <w:jc w:val="left"/>
      </w:pPr>
    </w:p>
    <w:p w:rsidR="00725F93" w:rsidRPr="00725F93" w:rsidRDefault="00725F93" w:rsidP="00725F93">
      <w:pPr>
        <w:widowControl w:val="0"/>
        <w:tabs>
          <w:tab w:val="right" w:pos="1008"/>
          <w:tab w:val="left" w:pos="1152"/>
          <w:tab w:val="left" w:pos="1872"/>
          <w:tab w:val="left" w:pos="9187"/>
        </w:tabs>
        <w:ind w:left="2088" w:hanging="2088"/>
        <w:jc w:val="left"/>
      </w:pPr>
    </w:p>
    <w:p w:rsidR="00725F93" w:rsidRDefault="00725F93" w:rsidP="00725F93">
      <w:r w:rsidRPr="00725F93">
        <w:rPr>
          <w:b/>
        </w:rPr>
        <w:t>VERSIONS OF THIS BILL</w:t>
      </w:r>
    </w:p>
    <w:p w:rsidR="00725F93" w:rsidRDefault="00725F93" w:rsidP="00725F93"/>
    <w:p w:rsidR="00725F93" w:rsidRDefault="007A2308" w:rsidP="00725F93">
      <w:hyperlink r:id="rId9" w:history="1">
        <w:r w:rsidR="00725F93">
          <w:rPr>
            <w:rStyle w:val="Hyperlink"/>
          </w:rPr>
          <w:t>2/24/2021</w:t>
        </w:r>
      </w:hyperlink>
    </w:p>
    <w:p w:rsidR="00725F93" w:rsidRDefault="007A2308" w:rsidP="00725F93">
      <w:hyperlink r:id="rId10" w:history="1">
        <w:r w:rsidR="004D1F15" w:rsidRPr="004D1F15">
          <w:rPr>
            <w:rStyle w:val="Hyperlink"/>
          </w:rPr>
          <w:t>2/24/2021-A</w:t>
        </w:r>
      </w:hyperlink>
    </w:p>
    <w:p w:rsidR="004D1F15" w:rsidRDefault="004D1F15" w:rsidP="00725F93"/>
    <w:p w:rsidR="00725F93" w:rsidRDefault="00725F93" w:rsidP="00725F93">
      <w:pPr>
        <w:sectPr w:rsidR="00725F93" w:rsidSect="00725F93">
          <w:pgSz w:w="12240" w:h="15840" w:code="1"/>
          <w:pgMar w:top="1080" w:right="1440" w:bottom="1080" w:left="1440" w:header="720" w:footer="720" w:gutter="0"/>
          <w:cols w:space="720"/>
          <w:noEndnote/>
          <w:docGrid w:linePitch="360"/>
        </w:sectPr>
      </w:pPr>
    </w:p>
    <w:p w:rsidR="004D1F15" w:rsidRDefault="004D1F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F15" w:rsidRDefault="004D1F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F15" w:rsidRDefault="004D1F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F15" w:rsidRDefault="004D1F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F15" w:rsidRDefault="004D1F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F15" w:rsidRDefault="004D1F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F15" w:rsidRDefault="004D1F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F15" w:rsidRDefault="004D1F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F15" w:rsidRPr="00325348" w:rsidRDefault="004D1F15" w:rsidP="00DA0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4D1F15" w:rsidRDefault="004D1F1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F15" w:rsidRDefault="004D1F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CASEN GOFF OF THE GREENWOOD CHRISTIAN SCHOOL WRESTLING TEAM ON A TREMENDOUS SEASON AND TO HONOR HIM FOR WINNING THE SOUTH CAROLINA INDEPENDENT SCHOOL ASSOCIATION STATE CHAMPION TITLE IN HIS WEIGHT CLASS.</w:t>
      </w:r>
    </w:p>
    <w:p w:rsidR="004D1F15" w:rsidRDefault="004D1F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1F15" w:rsidRDefault="004D1F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pleased to recognize Casen Goff for winning the South Carolina Independent School Association (SCISA) State Champion Title in the one hundred and ninety</w:t>
      </w:r>
      <w:r>
        <w:noBreakHyphen/>
        <w:t>five pound weight class on Saturday, February 13, 2021 at the Sumter Civic Center; and</w:t>
      </w:r>
    </w:p>
    <w:p w:rsidR="004D1F15" w:rsidRDefault="004D1F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F15" w:rsidRDefault="004D1F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member of a program that has only competed for three years, Casen Goff has been integral to the success of Greenwood Christian School gaining a foothold against other well</w:t>
      </w:r>
      <w:r>
        <w:noBreakHyphen/>
        <w:t>established and extremely competitive programs; and</w:t>
      </w:r>
    </w:p>
    <w:p w:rsidR="004D1F15" w:rsidRDefault="004D1F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F15" w:rsidRDefault="004D1F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 SCISA State Individual Tournament, Casen was one of two teammates who won individual titles, while three other teammates placed third in their respective weight classes; and</w:t>
      </w:r>
    </w:p>
    <w:p w:rsidR="004D1F15" w:rsidRDefault="004D1F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F15" w:rsidRDefault="004D1F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Casen experienced an incredibly straightforward, if not mentally difficult, route to the top of the competition. For a variety of reasons, many of Casen’s competitors dropped out on late notice. This uncertainty and unpredictability, however, failed to rattle him as when the final round came about, Casen pinned his opponent in the first period to claim victory; and</w:t>
      </w:r>
    </w:p>
    <w:p w:rsidR="004D1F15" w:rsidRDefault="004D1F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F15" w:rsidRDefault="004D1F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many athletes and coaches know that, at times, the ability to continue through mental adversity is just as much a challenge as physically overcoming an opponent. This year, Casen displayed </w:t>
      </w:r>
      <w:r>
        <w:lastRenderedPageBreak/>
        <w:t>both the physical and mental fortitude necessary of a championship competitor; and</w:t>
      </w:r>
    </w:p>
    <w:p w:rsidR="004D1F15" w:rsidRDefault="004D1F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F15" w:rsidRDefault="004D1F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reaching the pinnacle of success after taking fourth place in the one hundred ninety</w:t>
      </w:r>
      <w:r>
        <w:noBreakHyphen/>
        <w:t>five pound weight class in the previous year, Casen exemplifies the hard work and dedication that the wrestlers of Greenwood Christian School are devoting to the program. Under the expert leadership of Coach Conner Lewis, the program is asserting itself as a new but powerful and excited bunch of athletes; and</w:t>
      </w:r>
    </w:p>
    <w:p w:rsidR="004D1F15" w:rsidRDefault="004D1F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F15" w:rsidRDefault="004D1F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appreciate the pride and recognition that Casen Goff has brought to his school and community and look with great interest to hear of all further accomplishments by this talented athlete; and</w:t>
      </w:r>
    </w:p>
    <w:p w:rsidR="004D1F15" w:rsidRDefault="004D1F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F15" w:rsidRPr="00395949" w:rsidRDefault="004D1F15" w:rsidP="003959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A645C">
        <w:rPr>
          <w:color w:val="000000" w:themeColor="text1"/>
          <w:u w:color="000000" w:themeColor="text1"/>
        </w:rPr>
        <w:t xml:space="preserve">Whereas, Representative McCravy, Senator Garrett, and the other members of the General Assembly are pleased to applaud the success of Coach Lewis and the athletes wrestling for Greenwood Christian School and have confidence that under the leadership of the team’s coaches the Hawks will excel in the years ahead as the program continues to establish and make a name for itself. Now, therefore, </w:t>
      </w:r>
    </w:p>
    <w:p w:rsidR="004D1F15" w:rsidRDefault="004D1F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F15" w:rsidRDefault="004D1F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D1F15" w:rsidRDefault="004D1F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F15" w:rsidRDefault="004D1F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General Assembly, by this resolution, congratulate Casen Goff of the Greenwood Christian School wrestling team on a tremendous season and honor him for winning the South Carolina Independent School Association State Champion Title in his weight class.</w:t>
      </w:r>
    </w:p>
    <w:p w:rsidR="004D1F15" w:rsidRDefault="004D1F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1F15" w:rsidRDefault="004D1F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Casen Goff and Coach Conner Lewis.</w:t>
      </w:r>
    </w:p>
    <w:p w:rsidR="004D1F15" w:rsidRDefault="004D1F15" w:rsidP="00723A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25F93" w:rsidRDefault="00725F93" w:rsidP="004D1F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25F93" w:rsidSect="005B648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2D51" w:rsidRDefault="00182D51" w:rsidP="009F0C77">
      <w:r>
        <w:separator/>
      </w:r>
    </w:p>
  </w:endnote>
  <w:endnote w:type="continuationSeparator" w:id="0">
    <w:p w:rsidR="00182D51" w:rsidRDefault="00182D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2EC130B-D1C4-4715-9287-391D6B4D40E6}"/>
    <w:embedBold r:id="rId2" w:fontKey="{E172D50E-A178-478E-A0C5-A2A3AD7898B9}"/>
  </w:font>
  <w:font w:name="Calibri">
    <w:panose1 w:val="020F0502020204030204"/>
    <w:charset w:val="00"/>
    <w:family w:val="swiss"/>
    <w:pitch w:val="variable"/>
    <w:sig w:usb0="E0002EFF" w:usb1="C000247B" w:usb2="00000009" w:usb3="00000000" w:csb0="000001FF" w:csb1="00000000"/>
    <w:embedRegular r:id="rId3" w:fontKey="{6B891AF1-A234-4220-9E4F-02BC5712AFD7}"/>
  </w:font>
  <w:font w:name="Segoe UI">
    <w:panose1 w:val="020B0502040204020203"/>
    <w:charset w:val="00"/>
    <w:family w:val="swiss"/>
    <w:pitch w:val="variable"/>
    <w:sig w:usb0="E4002EFF" w:usb1="C000E47F" w:usb2="00000009" w:usb3="00000000" w:csb0="000001FF" w:csb1="00000000"/>
    <w:embedRegular r:id="rId4" w:fontKey="{EA8DAC0D-E43A-4C17-89A3-615C9B4FB92D}"/>
  </w:font>
  <w:font w:name="Cambria">
    <w:panose1 w:val="02040503050406030204"/>
    <w:charset w:val="00"/>
    <w:family w:val="roman"/>
    <w:pitch w:val="variable"/>
    <w:sig w:usb0="E00006FF" w:usb1="420024FF" w:usb2="02000000" w:usb3="00000000" w:csb0="0000019F" w:csb1="00000000"/>
    <w:embedRegular r:id="rId5" w:fontKey="{7A9AA256-4D0A-4665-8495-111136B35ED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770F" w:rsidRPr="00DA0F43" w:rsidRDefault="00DA0F43" w:rsidP="00DA0F43">
    <w:pPr>
      <w:pStyle w:val="Footer"/>
      <w:tabs>
        <w:tab w:val="clear" w:pos="4680"/>
        <w:tab w:val="clear" w:pos="9360"/>
        <w:tab w:val="center" w:pos="2995"/>
      </w:tabs>
      <w:spacing w:before="120"/>
    </w:pPr>
    <w:r>
      <w:t>[3973]</w:t>
    </w:r>
    <w:r>
      <w:tab/>
    </w:r>
    <w:r>
      <w:fldChar w:fldCharType="begin"/>
    </w:r>
    <w:r>
      <w:instrText xml:space="preserve"> PAGE  \* MERGEFORMAT </w:instrText>
    </w:r>
    <w:r>
      <w:fldChar w:fldCharType="separate"/>
    </w:r>
    <w:r w:rsidR="001274F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2D51" w:rsidRDefault="00182D51" w:rsidP="009F0C77">
      <w:r>
        <w:separator/>
      </w:r>
    </w:p>
  </w:footnote>
  <w:footnote w:type="continuationSeparator" w:id="0">
    <w:p w:rsidR="00182D51" w:rsidRDefault="00182D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36PH21"/>
    <w:docVar w:name="CoverBillType" w:val="c"/>
    <w:docVar w:name="DocPath" w:val="L:\Council\bills\LK\9036PH21.DOCX"/>
    <w:docVar w:name="dvBillNumber" w:val="3973"/>
    <w:docVar w:name="dvBillNumberPrefix" w:val="H. "/>
    <w:docVar w:name="dvOriginalBody" w:val="House"/>
    <w:docVar w:name="dvSteno" w:val="LK"/>
    <w:docVar w:name="NameofBody" w:val="h"/>
    <w:docVar w:name="vGroup2" w:val="Council"/>
  </w:docVars>
  <w:rsids>
    <w:rsidRoot w:val="00620D28"/>
    <w:rsid w:val="00011869"/>
    <w:rsid w:val="00015CD6"/>
    <w:rsid w:val="000B770F"/>
    <w:rsid w:val="000E0100"/>
    <w:rsid w:val="000E1785"/>
    <w:rsid w:val="000F40FA"/>
    <w:rsid w:val="001035F1"/>
    <w:rsid w:val="0010776B"/>
    <w:rsid w:val="001274FC"/>
    <w:rsid w:val="00133E66"/>
    <w:rsid w:val="001435A3"/>
    <w:rsid w:val="00146ED3"/>
    <w:rsid w:val="00151044"/>
    <w:rsid w:val="00182D51"/>
    <w:rsid w:val="001D08F2"/>
    <w:rsid w:val="001D3A58"/>
    <w:rsid w:val="001D525B"/>
    <w:rsid w:val="001D7F4F"/>
    <w:rsid w:val="00205238"/>
    <w:rsid w:val="0020651B"/>
    <w:rsid w:val="002321B6"/>
    <w:rsid w:val="00232912"/>
    <w:rsid w:val="00250967"/>
    <w:rsid w:val="002543C8"/>
    <w:rsid w:val="0025541D"/>
    <w:rsid w:val="00262AD1"/>
    <w:rsid w:val="00284AAE"/>
    <w:rsid w:val="002E5912"/>
    <w:rsid w:val="00301B21"/>
    <w:rsid w:val="00325348"/>
    <w:rsid w:val="0032732C"/>
    <w:rsid w:val="00336AD0"/>
    <w:rsid w:val="0037079A"/>
    <w:rsid w:val="0037612A"/>
    <w:rsid w:val="00395949"/>
    <w:rsid w:val="003C4DAB"/>
    <w:rsid w:val="003D01E8"/>
    <w:rsid w:val="003E5288"/>
    <w:rsid w:val="003F6D79"/>
    <w:rsid w:val="0041760A"/>
    <w:rsid w:val="00417C01"/>
    <w:rsid w:val="004403BD"/>
    <w:rsid w:val="00461441"/>
    <w:rsid w:val="004809EE"/>
    <w:rsid w:val="004D1F15"/>
    <w:rsid w:val="004E0809"/>
    <w:rsid w:val="004E7D54"/>
    <w:rsid w:val="005273C6"/>
    <w:rsid w:val="00530A69"/>
    <w:rsid w:val="00545593"/>
    <w:rsid w:val="00556EBF"/>
    <w:rsid w:val="00577C6C"/>
    <w:rsid w:val="005A62FE"/>
    <w:rsid w:val="005C2FE2"/>
    <w:rsid w:val="005E2BC9"/>
    <w:rsid w:val="00605102"/>
    <w:rsid w:val="00612028"/>
    <w:rsid w:val="00620D28"/>
    <w:rsid w:val="006215AA"/>
    <w:rsid w:val="006913C9"/>
    <w:rsid w:val="0069470D"/>
    <w:rsid w:val="006D58AA"/>
    <w:rsid w:val="00723A05"/>
    <w:rsid w:val="00725F93"/>
    <w:rsid w:val="00734F00"/>
    <w:rsid w:val="00736959"/>
    <w:rsid w:val="007A70AE"/>
    <w:rsid w:val="008362E8"/>
    <w:rsid w:val="0085786E"/>
    <w:rsid w:val="008A1768"/>
    <w:rsid w:val="008A489F"/>
    <w:rsid w:val="008F0F33"/>
    <w:rsid w:val="008F4429"/>
    <w:rsid w:val="00906E9F"/>
    <w:rsid w:val="0094021A"/>
    <w:rsid w:val="009B44AF"/>
    <w:rsid w:val="009C6A0B"/>
    <w:rsid w:val="009F0C77"/>
    <w:rsid w:val="009F4DD1"/>
    <w:rsid w:val="00A02543"/>
    <w:rsid w:val="00A41684"/>
    <w:rsid w:val="00A42D4A"/>
    <w:rsid w:val="00A4616F"/>
    <w:rsid w:val="00A64E80"/>
    <w:rsid w:val="00A72BCD"/>
    <w:rsid w:val="00A741D9"/>
    <w:rsid w:val="00A833AB"/>
    <w:rsid w:val="00A9741D"/>
    <w:rsid w:val="00AC34A2"/>
    <w:rsid w:val="00AD1C9A"/>
    <w:rsid w:val="00AD4B17"/>
    <w:rsid w:val="00AE5F59"/>
    <w:rsid w:val="00B412D4"/>
    <w:rsid w:val="00B64FFF"/>
    <w:rsid w:val="00BD2430"/>
    <w:rsid w:val="00BE3C22"/>
    <w:rsid w:val="00C0345E"/>
    <w:rsid w:val="00C21ABE"/>
    <w:rsid w:val="00C31C95"/>
    <w:rsid w:val="00C3483A"/>
    <w:rsid w:val="00C74E9D"/>
    <w:rsid w:val="00C826DD"/>
    <w:rsid w:val="00C82FD3"/>
    <w:rsid w:val="00C92819"/>
    <w:rsid w:val="00CC6B7B"/>
    <w:rsid w:val="00CD2089"/>
    <w:rsid w:val="00D73A67"/>
    <w:rsid w:val="00D905D0"/>
    <w:rsid w:val="00D970A9"/>
    <w:rsid w:val="00DA0F43"/>
    <w:rsid w:val="00DC2AD0"/>
    <w:rsid w:val="00DF3845"/>
    <w:rsid w:val="00E41911"/>
    <w:rsid w:val="00E44B57"/>
    <w:rsid w:val="00E92EEF"/>
    <w:rsid w:val="00EE37C2"/>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3B033FF-33EF-4621-AB54-D0AB01BC8D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0651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651B"/>
    <w:rPr>
      <w:rFonts w:ascii="Segoe UI" w:eastAsia="Times New Roman" w:hAnsi="Segoe UI" w:cs="Segoe UI"/>
      <w:sz w:val="18"/>
      <w:szCs w:val="18"/>
    </w:rPr>
  </w:style>
  <w:style w:type="character" w:styleId="Hyperlink">
    <w:name w:val="Hyperlink"/>
    <w:basedOn w:val="DefaultParagraphFont"/>
    <w:uiPriority w:val="99"/>
    <w:unhideWhenUsed/>
    <w:rsid w:val="00725F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73&amp;session=124&amp;summary=B"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2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973_20210224A.docx" TargetMode="External"/><Relationship Id="rId4" Type="http://schemas.openxmlformats.org/officeDocument/2006/relationships/webSettings" Target="webSettings.xml"/><Relationship Id="rId9" Type="http://schemas.openxmlformats.org/officeDocument/2006/relationships/hyperlink" Target="file:///p:\pprever\2021-22\3973_202102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E4111F-BCF2-40F8-A83E-0F20346BC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768</Words>
  <Characters>4379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3973: Subject not yet available - South Carolina Legislature Online</dc:title>
  <dc:creator>Lindsey Knipp</dc:creator>
  <cp:lastModifiedBy>S Wilson</cp:lastModifiedBy>
  <cp:revision>2</cp:revision>
  <cp:lastPrinted>2021-02-24T15:35:00Z</cp:lastPrinted>
  <dcterms:created xsi:type="dcterms:W3CDTF">2021-02-25T14:27:00Z</dcterms:created>
  <dcterms:modified xsi:type="dcterms:W3CDTF">2021-02-25T14:27:00Z</dcterms:modified>
</cp:coreProperties>
</file>