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6900" w:rsidRDefault="00A96900" w:rsidP="00A96900">
      <w:pPr>
        <w:widowControl w:val="0"/>
        <w:jc w:val="center"/>
      </w:pPr>
      <w:r w:rsidRPr="00A96900">
        <w:rPr>
          <w:b/>
        </w:rPr>
        <w:t>South Carolina General Assembly</w:t>
      </w:r>
    </w:p>
    <w:p w:rsidR="00A96900" w:rsidRDefault="00A96900" w:rsidP="00A96900">
      <w:pPr>
        <w:widowControl w:val="0"/>
        <w:jc w:val="center"/>
      </w:pPr>
      <w:r>
        <w:t>124th Session, 2021-2022</w:t>
      </w:r>
    </w:p>
    <w:p w:rsidR="00A96900" w:rsidRDefault="00A96900" w:rsidP="00A96900">
      <w:pPr>
        <w:widowControl w:val="0"/>
        <w:jc w:val="left"/>
      </w:pPr>
    </w:p>
    <w:p w:rsidR="00A96900" w:rsidRDefault="00A96900" w:rsidP="00A96900">
      <w:pPr>
        <w:widowControl w:val="0"/>
        <w:jc w:val="left"/>
        <w:rPr>
          <w:b/>
        </w:rPr>
      </w:pPr>
      <w:r w:rsidRPr="00A96900">
        <w:rPr>
          <w:b/>
        </w:rPr>
        <w:t>H. 4192</w:t>
      </w:r>
    </w:p>
    <w:p w:rsidR="00A96900" w:rsidRDefault="00A96900" w:rsidP="00A96900">
      <w:pPr>
        <w:widowControl w:val="0"/>
        <w:jc w:val="left"/>
        <w:rPr>
          <w:b/>
        </w:rPr>
      </w:pPr>
    </w:p>
    <w:p w:rsidR="00A96900" w:rsidRDefault="00A96900" w:rsidP="00A96900">
      <w:pPr>
        <w:widowControl w:val="0"/>
        <w:jc w:val="left"/>
      </w:pPr>
      <w:r w:rsidRPr="00A96900">
        <w:rPr>
          <w:b/>
        </w:rPr>
        <w:t>STATUS INFORMATION</w:t>
      </w:r>
    </w:p>
    <w:p w:rsidR="00A96900" w:rsidRDefault="00A96900" w:rsidP="00A96900">
      <w:pPr>
        <w:widowControl w:val="0"/>
        <w:jc w:val="left"/>
      </w:pPr>
    </w:p>
    <w:p w:rsidR="00A96900" w:rsidRDefault="00A96900" w:rsidP="00A96900">
      <w:pPr>
        <w:widowControl w:val="0"/>
        <w:jc w:val="left"/>
      </w:pPr>
      <w:r>
        <w:t>House Resolution</w:t>
      </w:r>
    </w:p>
    <w:p w:rsidR="00A96900" w:rsidRDefault="00A96900" w:rsidP="00A96900">
      <w:pPr>
        <w:widowControl w:val="0"/>
        <w:jc w:val="left"/>
      </w:pPr>
      <w:r>
        <w:t>Sponsors: Reps. Bernstein, Alexander, Allison, Anderson, Atkinson, Bailey, Ballentine, Bamberg, Bannister, Bennett,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A96900" w:rsidRDefault="00A96900" w:rsidP="00A96900">
      <w:pPr>
        <w:widowControl w:val="0"/>
        <w:jc w:val="left"/>
      </w:pPr>
      <w:r>
        <w:t>Document Path: l:\council\bills\lk\9067ph21.docx</w:t>
      </w:r>
    </w:p>
    <w:p w:rsidR="00A96900" w:rsidRDefault="00A96900" w:rsidP="00A96900">
      <w:pPr>
        <w:widowControl w:val="0"/>
        <w:jc w:val="left"/>
      </w:pPr>
    </w:p>
    <w:p w:rsidR="00A96900" w:rsidRDefault="00A96900" w:rsidP="00A96900">
      <w:pPr>
        <w:widowControl w:val="0"/>
        <w:jc w:val="left"/>
      </w:pPr>
      <w:r>
        <w:t>Introduced in the House on April 13, 2021</w:t>
      </w:r>
    </w:p>
    <w:p w:rsidR="00A96900" w:rsidRDefault="00A96900" w:rsidP="00A96900">
      <w:pPr>
        <w:widowControl w:val="0"/>
        <w:jc w:val="left"/>
      </w:pPr>
      <w:r>
        <w:t>Adopted by the House on April 13, 2021</w:t>
      </w:r>
    </w:p>
    <w:p w:rsidR="00A96900" w:rsidRDefault="00A96900" w:rsidP="00A96900">
      <w:pPr>
        <w:widowControl w:val="0"/>
        <w:jc w:val="left"/>
      </w:pPr>
    </w:p>
    <w:p w:rsidR="00A96900" w:rsidRDefault="00A96900" w:rsidP="00A96900">
      <w:pPr>
        <w:widowControl w:val="0"/>
        <w:jc w:val="left"/>
      </w:pPr>
      <w:r>
        <w:t>Summary: Child Abuse Prevention Month</w:t>
      </w:r>
    </w:p>
    <w:p w:rsidR="00A96900" w:rsidRDefault="00A96900" w:rsidP="00A96900">
      <w:pPr>
        <w:widowControl w:val="0"/>
        <w:jc w:val="left"/>
      </w:pPr>
    </w:p>
    <w:p w:rsidR="00A96900" w:rsidRDefault="00A96900" w:rsidP="00A96900">
      <w:pPr>
        <w:widowControl w:val="0"/>
        <w:jc w:val="left"/>
      </w:pPr>
    </w:p>
    <w:p w:rsidR="00A96900" w:rsidRDefault="00A96900" w:rsidP="00A96900">
      <w:pPr>
        <w:widowControl w:val="0"/>
        <w:tabs>
          <w:tab w:val="center" w:pos="590"/>
          <w:tab w:val="center" w:pos="1440"/>
          <w:tab w:val="left" w:pos="1872"/>
          <w:tab w:val="left" w:pos="9187"/>
        </w:tabs>
        <w:jc w:val="left"/>
      </w:pPr>
      <w:r w:rsidRPr="00A96900">
        <w:rPr>
          <w:b/>
        </w:rPr>
        <w:t>HISTORY OF LEGISLATIVE ACTIONS</w:t>
      </w:r>
    </w:p>
    <w:p w:rsidR="00A96900" w:rsidRDefault="00A96900" w:rsidP="00A96900">
      <w:pPr>
        <w:widowControl w:val="0"/>
        <w:tabs>
          <w:tab w:val="center" w:pos="590"/>
          <w:tab w:val="center" w:pos="1440"/>
          <w:tab w:val="left" w:pos="1872"/>
          <w:tab w:val="left" w:pos="9187"/>
        </w:tabs>
        <w:jc w:val="left"/>
      </w:pPr>
    </w:p>
    <w:p w:rsidR="00A96900" w:rsidRPr="00A96900" w:rsidRDefault="00A96900" w:rsidP="00A96900">
      <w:pPr>
        <w:widowControl w:val="0"/>
        <w:tabs>
          <w:tab w:val="center" w:pos="590"/>
          <w:tab w:val="center" w:pos="1440"/>
          <w:tab w:val="left" w:pos="1872"/>
          <w:tab w:val="left" w:pos="9187"/>
        </w:tabs>
        <w:jc w:val="left"/>
      </w:pPr>
      <w:r w:rsidRPr="00A96900">
        <w:rPr>
          <w:u w:val="single"/>
        </w:rPr>
        <w:tab/>
        <w:t>Date</w:t>
      </w:r>
      <w:r w:rsidRPr="00A96900">
        <w:rPr>
          <w:u w:val="single"/>
        </w:rPr>
        <w:tab/>
        <w:t>Body</w:t>
      </w:r>
      <w:r w:rsidRPr="00A96900">
        <w:rPr>
          <w:u w:val="single"/>
        </w:rPr>
        <w:tab/>
        <w:t>Action Description with journal page number</w:t>
      </w:r>
      <w:r w:rsidRPr="00A96900">
        <w:rPr>
          <w:u w:val="single"/>
        </w:rPr>
        <w:tab/>
      </w:r>
    </w:p>
    <w:p w:rsidR="009D393D" w:rsidRDefault="009D393D" w:rsidP="009D393D">
      <w:pPr>
        <w:widowControl w:val="0"/>
        <w:tabs>
          <w:tab w:val="right" w:pos="1008"/>
          <w:tab w:val="left" w:pos="1152"/>
          <w:tab w:val="left" w:pos="1872"/>
          <w:tab w:val="left" w:pos="9187"/>
        </w:tabs>
        <w:ind w:left="2088" w:hanging="2088"/>
      </w:pPr>
      <w:r>
        <w:tab/>
        <w:t>4/13/2021</w:t>
      </w:r>
      <w:r>
        <w:tab/>
        <w:t>House</w:t>
      </w:r>
      <w:r>
        <w:tab/>
        <w:t>Introduced and adopted (</w:t>
      </w:r>
      <w:hyperlink r:id="rId7" w:history="1">
        <w:r w:rsidRPr="008860CF">
          <w:rPr>
            <w:rStyle w:val="Hyperlink"/>
          </w:rPr>
          <w:t>House Journal</w:t>
        </w:r>
        <w:r w:rsidRPr="008860CF">
          <w:rPr>
            <w:rStyle w:val="Hyperlink"/>
          </w:rPr>
          <w:noBreakHyphen/>
          <w:t>page 19</w:t>
        </w:r>
      </w:hyperlink>
      <w:r>
        <w:t>)</w:t>
      </w:r>
    </w:p>
    <w:p w:rsidR="009D393D" w:rsidRDefault="009D393D" w:rsidP="009D393D">
      <w:pPr>
        <w:widowControl w:val="0"/>
        <w:tabs>
          <w:tab w:val="right" w:pos="1008"/>
          <w:tab w:val="left" w:pos="1152"/>
          <w:tab w:val="left" w:pos="1872"/>
          <w:tab w:val="left" w:pos="9187"/>
        </w:tabs>
        <w:ind w:left="2088" w:hanging="2088"/>
      </w:pPr>
    </w:p>
    <w:p w:rsidR="00A96900" w:rsidRDefault="00A96900" w:rsidP="00A9690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96900">
          <w:rPr>
            <w:rStyle w:val="Hyperlink"/>
          </w:rPr>
          <w:t>legislative information</w:t>
        </w:r>
      </w:hyperlink>
      <w:r>
        <w:t xml:space="preserve"> at the website</w:t>
      </w:r>
    </w:p>
    <w:p w:rsidR="00A96900" w:rsidRDefault="00A96900" w:rsidP="00A96900">
      <w:pPr>
        <w:widowControl w:val="0"/>
        <w:tabs>
          <w:tab w:val="right" w:pos="1008"/>
          <w:tab w:val="left" w:pos="1152"/>
          <w:tab w:val="left" w:pos="1872"/>
          <w:tab w:val="left" w:pos="9187"/>
        </w:tabs>
        <w:ind w:left="2088" w:hanging="2088"/>
        <w:jc w:val="left"/>
      </w:pPr>
    </w:p>
    <w:p w:rsidR="00A96900" w:rsidRPr="00A96900" w:rsidRDefault="00A96900" w:rsidP="00A96900">
      <w:pPr>
        <w:widowControl w:val="0"/>
        <w:tabs>
          <w:tab w:val="right" w:pos="1008"/>
          <w:tab w:val="left" w:pos="1152"/>
          <w:tab w:val="left" w:pos="1872"/>
          <w:tab w:val="left" w:pos="9187"/>
        </w:tabs>
        <w:ind w:left="2088" w:hanging="2088"/>
        <w:jc w:val="left"/>
      </w:pPr>
    </w:p>
    <w:p w:rsidR="00A96900" w:rsidRDefault="00A96900" w:rsidP="00A96900">
      <w:r w:rsidRPr="00A96900">
        <w:rPr>
          <w:b/>
        </w:rPr>
        <w:t>VERSIONS OF THIS BILL</w:t>
      </w:r>
    </w:p>
    <w:p w:rsidR="00A96900" w:rsidRDefault="00A96900" w:rsidP="00A96900"/>
    <w:p w:rsidR="00A96900" w:rsidRDefault="00076A74" w:rsidP="00A96900">
      <w:hyperlink r:id="rId9" w:history="1">
        <w:r w:rsidR="00A96900">
          <w:rPr>
            <w:rStyle w:val="Hyperlink"/>
          </w:rPr>
          <w:t>4/13/2021</w:t>
        </w:r>
      </w:hyperlink>
    </w:p>
    <w:p w:rsidR="00A96900" w:rsidRDefault="00A96900" w:rsidP="00A96900"/>
    <w:p w:rsidR="00A96900" w:rsidRDefault="00A96900" w:rsidP="00A96900">
      <w:pPr>
        <w:sectPr w:rsidR="00A96900" w:rsidSect="00A96900">
          <w:pgSz w:w="12240" w:h="15840" w:code="1"/>
          <w:pgMar w:top="1080" w:right="1440" w:bottom="1080" w:left="1440" w:header="720" w:footer="720" w:gutter="0"/>
          <w:cols w:space="720"/>
          <w:noEndnote/>
          <w:docGrid w:linePitch="360"/>
        </w:sectPr>
      </w:pPr>
    </w:p>
    <w:p w:rsidR="00C02CEE" w:rsidRDefault="00C02C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2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67A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51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APRIL 2021 AS “CHILD ABUSE PREVENTION MONTH” IN SOUTH CAROLINA AND TO ENCOURAGE ALL SOUTH CAROLINIANS TO DEDICATE THEMSELVES TO PROTECTING THE QUALITY OF LIFE FOR EVERY CHILD.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51D7" w:rsidRDefault="004351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w:t>
      </w:r>
      <w:r w:rsidR="009A3F83">
        <w:t>’</w:t>
      </w:r>
      <w:r>
        <w:t>s future prosperity and quality of life depend on the healthy development of the more than 1.1 million children residing in diverse communities across our State; and</w:t>
      </w:r>
    </w:p>
    <w:p w:rsidR="004351D7" w:rsidRDefault="004351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1D7" w:rsidRDefault="004351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preventing child abuse and neglect must be a priority that requires individuals, families, child</w:t>
      </w:r>
      <w:r w:rsidR="009A3F83">
        <w:noBreakHyphen/>
      </w:r>
      <w:r>
        <w:t>serving organizations, schools, faith</w:t>
      </w:r>
      <w:r w:rsidR="009A3F83">
        <w:noBreakHyphen/>
      </w:r>
      <w:r>
        <w:t>based groups, businesses, government agencies, and civic leaders to support the physical, emotional, social, and educational well</w:t>
      </w:r>
      <w:r w:rsidR="009A3F83">
        <w:noBreakHyphen/>
      </w:r>
      <w:r>
        <w:t>being of all children; and</w:t>
      </w:r>
    </w:p>
    <w:p w:rsidR="004351D7" w:rsidRDefault="004351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1D7" w:rsidRDefault="004351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child abuse is a serious public health issue with wide</w:t>
      </w:r>
      <w:r w:rsidR="009A3F83">
        <w:noBreakHyphen/>
      </w:r>
      <w:r>
        <w:t>ranging societal consequences, as data show</w:t>
      </w:r>
      <w:r w:rsidR="009D6226">
        <w:t>s</w:t>
      </w:r>
      <w:r>
        <w:t xml:space="preserve"> the link between the abuse and neglect of children and a wide range of costly medical, emotional, psychological, and behavioral issues into adulthood; and</w:t>
      </w:r>
    </w:p>
    <w:p w:rsidR="004351D7" w:rsidRDefault="004351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1D7" w:rsidRDefault="004351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parents and caregivers who have a support system of family and friends, know where to find public resources, and understand how to remain resilient in challenging times are best equipped to provide safe, nurturing environments for their children; and</w:t>
      </w:r>
    </w:p>
    <w:p w:rsidR="004351D7" w:rsidRDefault="004351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1D7" w:rsidRDefault="004351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statewide and community prevention programs serve as proven and effective ways to reduce child abuse and neglect no matter the geographic region, race or ethnicity, or economic status; and</w:t>
      </w:r>
    </w:p>
    <w:p w:rsidR="004351D7" w:rsidRDefault="004351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7A3" w:rsidRDefault="004351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Fiscal Year 2019</w:t>
      </w:r>
      <w:r w:rsidR="009A3F83">
        <w:noBreakHyphen/>
      </w:r>
      <w:r>
        <w:t>2020, there were 8,927 founded Child Protective Services investigations in South Carolina.</w:t>
      </w:r>
      <w:r w:rsidR="00E667A3">
        <w:t xml:space="preserve"> Now, therefore,</w:t>
      </w:r>
    </w:p>
    <w:p w:rsidR="00E667A3" w:rsidRDefault="00E66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7A3" w:rsidRDefault="00E66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667A3" w:rsidRDefault="00E66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7A3" w:rsidRDefault="00E66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351D7">
        <w:t xml:space="preserve"> the members of the South Carolina House of Representatives, by this resolution, recognize April 2021 as “Child Abuse Prevention </w:t>
      </w:r>
      <w:r w:rsidR="009D6226">
        <w:t xml:space="preserve">Month” in South Carolina and </w:t>
      </w:r>
      <w:r w:rsidR="004351D7">
        <w:t>encourage all South Carolinians to dedicate themselves to protecting the quality of life for every child.</w:t>
      </w:r>
    </w:p>
    <w:p w:rsidR="00910E83" w:rsidRDefault="009A3F83" w:rsidP="00B46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6900" w:rsidRDefault="00A96900" w:rsidP="00A96900">
      <w:pPr>
        <w:suppressAutoHyphens/>
      </w:pPr>
    </w:p>
    <w:sectPr w:rsidR="00A96900" w:rsidSect="00A9690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67A3" w:rsidRDefault="00E667A3" w:rsidP="009F0C77">
      <w:r>
        <w:separator/>
      </w:r>
    </w:p>
  </w:endnote>
  <w:endnote w:type="continuationSeparator" w:id="0">
    <w:p w:rsidR="00E667A3" w:rsidRDefault="00E667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62AF6B9-8A41-4821-93D2-A21827778BCC}"/>
    <w:embedBold r:id="rId2" w:fontKey="{60CC2CEB-195D-49DF-B868-B4223ECAB72D}"/>
  </w:font>
  <w:font w:name="Calibri">
    <w:panose1 w:val="020F0502020204030204"/>
    <w:charset w:val="00"/>
    <w:family w:val="swiss"/>
    <w:pitch w:val="variable"/>
    <w:sig w:usb0="E0002EFF" w:usb1="C000247B" w:usb2="00000009" w:usb3="00000000" w:csb0="000001FF" w:csb1="00000000"/>
    <w:embedRegular r:id="rId3" w:fontKey="{C1523739-702A-4871-96E4-886DFD74CCB8}"/>
  </w:font>
  <w:font w:name="Cambria">
    <w:panose1 w:val="02040503050406030204"/>
    <w:charset w:val="00"/>
    <w:family w:val="roman"/>
    <w:pitch w:val="variable"/>
    <w:sig w:usb0="E00006FF" w:usb1="420024FF" w:usb2="02000000" w:usb3="00000000" w:csb0="0000019F" w:csb1="00000000"/>
    <w:embedRegular r:id="rId4" w:fontKey="{AD45DAE5-E6CC-4B53-8718-CE691BCD4CF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900" w:rsidRPr="00C02CEE" w:rsidRDefault="00A96900" w:rsidP="00C02CEE">
    <w:pPr>
      <w:pStyle w:val="Footer"/>
      <w:tabs>
        <w:tab w:val="clear" w:pos="4680"/>
        <w:tab w:val="clear" w:pos="9360"/>
        <w:tab w:val="center" w:pos="2995"/>
      </w:tabs>
      <w:spacing w:before="120"/>
    </w:pPr>
    <w:r>
      <w:t>[4192]</w:t>
    </w:r>
    <w:r>
      <w:tab/>
    </w:r>
    <w:r>
      <w:fldChar w:fldCharType="begin"/>
    </w:r>
    <w:r>
      <w:instrText xml:space="preserve"> PAGE  \* MERGEFORMAT </w:instrText>
    </w:r>
    <w:r>
      <w:fldChar w:fldCharType="separate"/>
    </w:r>
    <w:r w:rsidR="009D393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67A3" w:rsidRDefault="00E667A3" w:rsidP="009F0C77">
      <w:r>
        <w:separator/>
      </w:r>
    </w:p>
  </w:footnote>
  <w:footnote w:type="continuationSeparator" w:id="0">
    <w:p w:rsidR="00E667A3" w:rsidRDefault="00E667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67PH21"/>
    <w:docVar w:name="CoverBillType" w:val="r"/>
    <w:docVar w:name="DocPath" w:val="L:\Council\bills\LK\9067PH21.DOCX"/>
    <w:docVar w:name="dvBillNumber" w:val="4192"/>
    <w:docVar w:name="dvBillNumberPrefix" w:val="H. "/>
    <w:docVar w:name="dvOriginalBody" w:val="House"/>
    <w:docVar w:name="dvSteno" w:val="LK"/>
    <w:docVar w:name="NameofBody" w:val="h"/>
    <w:docVar w:name="vGroup2" w:val="Council"/>
  </w:docVars>
  <w:rsids>
    <w:rsidRoot w:val="00E667A3"/>
    <w:rsid w:val="00011869"/>
    <w:rsid w:val="00015CD6"/>
    <w:rsid w:val="000E0100"/>
    <w:rsid w:val="000E1785"/>
    <w:rsid w:val="000F40FA"/>
    <w:rsid w:val="001035F1"/>
    <w:rsid w:val="0010776B"/>
    <w:rsid w:val="00133E66"/>
    <w:rsid w:val="001435A3"/>
    <w:rsid w:val="00146ED3"/>
    <w:rsid w:val="00151044"/>
    <w:rsid w:val="00156582"/>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51D7"/>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C08A2"/>
    <w:rsid w:val="008362E8"/>
    <w:rsid w:val="0085786E"/>
    <w:rsid w:val="008A1768"/>
    <w:rsid w:val="008A489F"/>
    <w:rsid w:val="008F0F33"/>
    <w:rsid w:val="008F4429"/>
    <w:rsid w:val="00910E83"/>
    <w:rsid w:val="0094021A"/>
    <w:rsid w:val="009A3F83"/>
    <w:rsid w:val="009B44AF"/>
    <w:rsid w:val="009C6A0B"/>
    <w:rsid w:val="009D393D"/>
    <w:rsid w:val="009D6226"/>
    <w:rsid w:val="009F0C77"/>
    <w:rsid w:val="009F4DD1"/>
    <w:rsid w:val="00A02543"/>
    <w:rsid w:val="00A41684"/>
    <w:rsid w:val="00A64E80"/>
    <w:rsid w:val="00A72BCD"/>
    <w:rsid w:val="00A741D9"/>
    <w:rsid w:val="00A833AB"/>
    <w:rsid w:val="00A96900"/>
    <w:rsid w:val="00A9741D"/>
    <w:rsid w:val="00AC34A2"/>
    <w:rsid w:val="00AD1C9A"/>
    <w:rsid w:val="00AD4B17"/>
    <w:rsid w:val="00B412D4"/>
    <w:rsid w:val="00B466FA"/>
    <w:rsid w:val="00B57205"/>
    <w:rsid w:val="00B64FFF"/>
    <w:rsid w:val="00BE3C22"/>
    <w:rsid w:val="00BF4C1D"/>
    <w:rsid w:val="00C02CEE"/>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667A3"/>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CEF595-78C1-4E24-AAC8-CB0DD8A45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969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92&amp;session=124&amp;summary=B" TargetMode="External"/><Relationship Id="rId3" Type="http://schemas.openxmlformats.org/officeDocument/2006/relationships/settings" Target="settings.xml"/><Relationship Id="rId7" Type="http://schemas.openxmlformats.org/officeDocument/2006/relationships/hyperlink" Target="file:///h:\hj\202104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192_202104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6ED80-A1A0-4864-8E46-6C4D7BA5F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559</Words>
  <Characters>3190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4192: Subject not yet available - South Carolina Legislature Online</dc:title>
  <dc:creator>Lindsey Knipp</dc:creator>
  <cp:lastModifiedBy>S Wilson</cp:lastModifiedBy>
  <cp:revision>2</cp:revision>
  <dcterms:created xsi:type="dcterms:W3CDTF">2021-04-14T13:04:00Z</dcterms:created>
  <dcterms:modified xsi:type="dcterms:W3CDTF">2021-04-14T13:04:00Z</dcterms:modified>
</cp:coreProperties>
</file>