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C442B" w:rsidRDefault="00EC442B" w:rsidP="00EC442B">
      <w:pPr>
        <w:widowControl w:val="0"/>
        <w:jc w:val="center"/>
      </w:pPr>
      <w:r w:rsidRPr="00EC442B">
        <w:rPr>
          <w:b/>
        </w:rPr>
        <w:t>South Carolina General Assembly</w:t>
      </w:r>
    </w:p>
    <w:p w:rsidR="00EC442B" w:rsidRDefault="00EC442B" w:rsidP="00EC442B">
      <w:pPr>
        <w:widowControl w:val="0"/>
        <w:jc w:val="center"/>
      </w:pPr>
      <w:r>
        <w:t>124th Session, 2021-2022</w:t>
      </w:r>
    </w:p>
    <w:p w:rsidR="00EC442B" w:rsidRDefault="00EC442B" w:rsidP="00EC442B">
      <w:pPr>
        <w:widowControl w:val="0"/>
        <w:jc w:val="left"/>
      </w:pPr>
    </w:p>
    <w:p w:rsidR="00EC442B" w:rsidRDefault="00EC442B" w:rsidP="00EC442B">
      <w:pPr>
        <w:widowControl w:val="0"/>
        <w:jc w:val="left"/>
        <w:rPr>
          <w:b/>
        </w:rPr>
      </w:pPr>
      <w:r w:rsidRPr="00EC442B">
        <w:rPr>
          <w:b/>
        </w:rPr>
        <w:t>H. 4647</w:t>
      </w:r>
    </w:p>
    <w:p w:rsidR="00EC442B" w:rsidRDefault="00EC442B" w:rsidP="00EC442B">
      <w:pPr>
        <w:widowControl w:val="0"/>
        <w:jc w:val="left"/>
        <w:rPr>
          <w:b/>
        </w:rPr>
      </w:pPr>
    </w:p>
    <w:p w:rsidR="00EC442B" w:rsidRDefault="00EC442B" w:rsidP="00EC442B">
      <w:pPr>
        <w:widowControl w:val="0"/>
        <w:jc w:val="left"/>
      </w:pPr>
      <w:r w:rsidRPr="00EC442B">
        <w:rPr>
          <w:b/>
        </w:rPr>
        <w:t>STATUS INFORMATION</w:t>
      </w:r>
    </w:p>
    <w:p w:rsidR="00EC442B" w:rsidRDefault="00EC442B" w:rsidP="00EC442B">
      <w:pPr>
        <w:widowControl w:val="0"/>
        <w:jc w:val="left"/>
      </w:pPr>
    </w:p>
    <w:p w:rsidR="00EC442B" w:rsidRDefault="00EC442B" w:rsidP="00EC442B">
      <w:pPr>
        <w:widowControl w:val="0"/>
        <w:jc w:val="left"/>
      </w:pPr>
      <w:r>
        <w:t>House Resolution</w:t>
      </w:r>
    </w:p>
    <w:p w:rsidR="00EC442B" w:rsidRDefault="00EC442B" w:rsidP="00EC442B">
      <w:pPr>
        <w:widowControl w:val="0"/>
        <w:jc w:val="left"/>
      </w:pPr>
      <w:r>
        <w:t>Sponsors: Reps. McCravy, Alexander, Allison, Anderson, Atkinson, Bailey, Ballentine, Bamberg, Bannister, Bennett, Bernstein, Blackwell, Bradley, Brawley, Brittain, Bryant, Burns, Bustos, Calhoon, Carter, Caskey, Chumley, Clyburn, Cobb</w:t>
      </w:r>
      <w:r>
        <w:noBreakHyphen/>
        <w:t>Hunter, Cogswell, Collins, B. Cox, W. Cox, Crawford, Dabney, Daning, Davis, Dillard, Elliott, Erickson, Felder, Finlay, Forrest, Fry, Gagnon, Garvin, Gatch, Gilliam, Gilliard, Govan, Haddon, Hardee, Hart, Hayes, Henderson</w:t>
      </w:r>
      <w:r>
        <w:noBreakHyphen/>
        <w:t>Myers, Henegan, Herbkersman, Hewitt, Hill, Hiott, Hixon, Hosey, Howard, Huggins, Hyde, Jefferson, J.E. Johnson, J.L. Johnson, K.O. Johnson, Jones, Jordan, Kimmons, King, Kirby, Ligon, Long, Lowe, Lucas, Magnuson, Martin, Matthews, May, McCabe, McDaniel, McGarry, McGinnis, McKnight, J. Moore, T. Moore, Morgan, D.C. Moss, V.S. Moss, Murphy, Murray, B. Newton, W. Newton, Nutt, Oremus, Ott, Parks, Pendarvis, Pope, Rivers, Robinson, Rose, Rutherford, Sandifer, Simrill, G.M. Smith, G.R. Smith, M.M. Smith, Stavrinakis, Stringer, Taylor, Tedder, Thayer, Thigpen, Trantham, Weeks, West, Wetmore, Wheeler, White, Whitmire, R. Williams, S. Williams, Willis, Wooten and Yow</w:t>
      </w:r>
    </w:p>
    <w:p w:rsidR="00EC442B" w:rsidRDefault="00EC442B" w:rsidP="00EC442B">
      <w:pPr>
        <w:widowControl w:val="0"/>
        <w:jc w:val="left"/>
      </w:pPr>
      <w:r>
        <w:t>Document Path: l:\council\bills\rm\1264wab21.docx</w:t>
      </w:r>
    </w:p>
    <w:p w:rsidR="00EC442B" w:rsidRDefault="00EC442B" w:rsidP="00EC442B">
      <w:pPr>
        <w:widowControl w:val="0"/>
        <w:jc w:val="left"/>
      </w:pPr>
    </w:p>
    <w:p w:rsidR="00EC442B" w:rsidRDefault="00EC442B" w:rsidP="00EC442B">
      <w:pPr>
        <w:widowControl w:val="0"/>
        <w:jc w:val="left"/>
      </w:pPr>
      <w:r>
        <w:t>Introduced in the House on December 1, 2021</w:t>
      </w:r>
    </w:p>
    <w:p w:rsidR="00EC442B" w:rsidRDefault="00EC442B" w:rsidP="00EC442B">
      <w:pPr>
        <w:widowControl w:val="0"/>
        <w:jc w:val="left"/>
      </w:pPr>
      <w:r>
        <w:t>Adopted by the House on December 1, 2021</w:t>
      </w:r>
    </w:p>
    <w:p w:rsidR="00EC442B" w:rsidRDefault="00EC442B" w:rsidP="00EC442B">
      <w:pPr>
        <w:widowControl w:val="0"/>
        <w:jc w:val="left"/>
      </w:pPr>
    </w:p>
    <w:p w:rsidR="00EC442B" w:rsidRDefault="0071153D" w:rsidP="00EC442B">
      <w:pPr>
        <w:widowControl w:val="0"/>
        <w:jc w:val="left"/>
      </w:pPr>
      <w:r>
        <w:t>Summary: Dr. Joanie Watts Foster</w:t>
      </w:r>
    </w:p>
    <w:p w:rsidR="00EC442B" w:rsidRDefault="00EC442B" w:rsidP="00EC442B">
      <w:pPr>
        <w:widowControl w:val="0"/>
        <w:jc w:val="left"/>
      </w:pPr>
    </w:p>
    <w:p w:rsidR="00EC442B" w:rsidRDefault="00EC442B" w:rsidP="00EC442B">
      <w:pPr>
        <w:widowControl w:val="0"/>
        <w:jc w:val="left"/>
      </w:pPr>
    </w:p>
    <w:p w:rsidR="00EC442B" w:rsidRDefault="00EC442B" w:rsidP="00EC442B">
      <w:pPr>
        <w:widowControl w:val="0"/>
        <w:tabs>
          <w:tab w:val="center" w:pos="590"/>
          <w:tab w:val="center" w:pos="1440"/>
          <w:tab w:val="left" w:pos="1872"/>
          <w:tab w:val="left" w:pos="9187"/>
        </w:tabs>
        <w:jc w:val="left"/>
      </w:pPr>
      <w:r w:rsidRPr="00EC442B">
        <w:rPr>
          <w:b/>
        </w:rPr>
        <w:t>HISTORY OF LEGISLATIVE ACTIONS</w:t>
      </w:r>
    </w:p>
    <w:p w:rsidR="00EC442B" w:rsidRDefault="00EC442B" w:rsidP="00EC442B">
      <w:pPr>
        <w:widowControl w:val="0"/>
        <w:tabs>
          <w:tab w:val="center" w:pos="590"/>
          <w:tab w:val="center" w:pos="1440"/>
          <w:tab w:val="left" w:pos="1872"/>
          <w:tab w:val="left" w:pos="9187"/>
        </w:tabs>
        <w:jc w:val="left"/>
      </w:pPr>
    </w:p>
    <w:p w:rsidR="00EC442B" w:rsidRPr="00EC442B" w:rsidRDefault="00EC442B" w:rsidP="00EC442B">
      <w:pPr>
        <w:widowControl w:val="0"/>
        <w:tabs>
          <w:tab w:val="center" w:pos="590"/>
          <w:tab w:val="center" w:pos="1440"/>
          <w:tab w:val="left" w:pos="1872"/>
          <w:tab w:val="left" w:pos="9187"/>
        </w:tabs>
        <w:jc w:val="left"/>
      </w:pPr>
      <w:r w:rsidRPr="00EC442B">
        <w:rPr>
          <w:u w:val="single"/>
        </w:rPr>
        <w:tab/>
        <w:t>Date</w:t>
      </w:r>
      <w:r w:rsidRPr="00EC442B">
        <w:rPr>
          <w:u w:val="single"/>
        </w:rPr>
        <w:tab/>
        <w:t>Body</w:t>
      </w:r>
      <w:r w:rsidRPr="00EC442B">
        <w:rPr>
          <w:u w:val="single"/>
        </w:rPr>
        <w:tab/>
        <w:t>Action Description with journal page number</w:t>
      </w:r>
      <w:r w:rsidRPr="00EC442B">
        <w:rPr>
          <w:u w:val="single"/>
        </w:rPr>
        <w:tab/>
      </w:r>
    </w:p>
    <w:p w:rsidR="00DB015D" w:rsidRDefault="00DB015D" w:rsidP="00DB015D">
      <w:pPr>
        <w:widowControl w:val="0"/>
        <w:tabs>
          <w:tab w:val="right" w:pos="1008"/>
          <w:tab w:val="left" w:pos="1152"/>
          <w:tab w:val="left" w:pos="1872"/>
          <w:tab w:val="left" w:pos="9187"/>
        </w:tabs>
        <w:ind w:left="2088" w:hanging="2088"/>
      </w:pPr>
      <w:r>
        <w:tab/>
        <w:t>12/1/2021</w:t>
      </w:r>
      <w:r>
        <w:tab/>
        <w:t>House</w:t>
      </w:r>
      <w:r>
        <w:tab/>
        <w:t>Introduced and adopted (</w:t>
      </w:r>
      <w:hyperlink r:id="rId7" w:history="1">
        <w:r w:rsidRPr="00A40F79">
          <w:rPr>
            <w:rStyle w:val="Hyperlink"/>
          </w:rPr>
          <w:t>House Journal</w:t>
        </w:r>
        <w:r w:rsidRPr="00A40F79">
          <w:rPr>
            <w:rStyle w:val="Hyperlink"/>
          </w:rPr>
          <w:noBreakHyphen/>
          <w:t>page 22</w:t>
        </w:r>
      </w:hyperlink>
      <w:r>
        <w:t>)</w:t>
      </w:r>
    </w:p>
    <w:p w:rsidR="00DB015D" w:rsidRDefault="00DB015D" w:rsidP="00DB015D">
      <w:pPr>
        <w:widowControl w:val="0"/>
        <w:tabs>
          <w:tab w:val="right" w:pos="1008"/>
          <w:tab w:val="left" w:pos="1152"/>
          <w:tab w:val="left" w:pos="1872"/>
          <w:tab w:val="left" w:pos="9187"/>
        </w:tabs>
        <w:ind w:left="2088" w:hanging="2088"/>
      </w:pPr>
    </w:p>
    <w:p w:rsidR="00EC442B" w:rsidRDefault="00EC442B" w:rsidP="00EC442B">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EC442B">
          <w:rPr>
            <w:rStyle w:val="Hyperlink"/>
          </w:rPr>
          <w:t>legislative information</w:t>
        </w:r>
      </w:hyperlink>
      <w:r>
        <w:t xml:space="preserve"> at the website</w:t>
      </w:r>
    </w:p>
    <w:p w:rsidR="00EC442B" w:rsidRDefault="00EC442B" w:rsidP="00EC442B">
      <w:pPr>
        <w:widowControl w:val="0"/>
        <w:tabs>
          <w:tab w:val="right" w:pos="1008"/>
          <w:tab w:val="left" w:pos="1152"/>
          <w:tab w:val="left" w:pos="1872"/>
          <w:tab w:val="left" w:pos="9187"/>
        </w:tabs>
        <w:ind w:left="2088" w:hanging="2088"/>
        <w:jc w:val="left"/>
      </w:pPr>
    </w:p>
    <w:p w:rsidR="00EC442B" w:rsidRPr="00EC442B" w:rsidRDefault="00EC442B" w:rsidP="00EC442B">
      <w:pPr>
        <w:widowControl w:val="0"/>
        <w:tabs>
          <w:tab w:val="right" w:pos="1008"/>
          <w:tab w:val="left" w:pos="1152"/>
          <w:tab w:val="left" w:pos="1872"/>
          <w:tab w:val="left" w:pos="9187"/>
        </w:tabs>
        <w:ind w:left="2088" w:hanging="2088"/>
        <w:jc w:val="left"/>
      </w:pPr>
    </w:p>
    <w:p w:rsidR="00EC442B" w:rsidRDefault="00EC442B" w:rsidP="00EC442B">
      <w:r w:rsidRPr="00EC442B">
        <w:rPr>
          <w:b/>
        </w:rPr>
        <w:t>VERSIONS OF THIS BILL</w:t>
      </w:r>
    </w:p>
    <w:p w:rsidR="00EC442B" w:rsidRDefault="00EC442B" w:rsidP="00EC442B"/>
    <w:p w:rsidR="00EC442B" w:rsidRDefault="002753A2" w:rsidP="00EC442B">
      <w:hyperlink r:id="rId9" w:history="1">
        <w:r w:rsidR="00EC442B">
          <w:rPr>
            <w:rStyle w:val="Hyperlink"/>
          </w:rPr>
          <w:t>12/1/2021</w:t>
        </w:r>
      </w:hyperlink>
    </w:p>
    <w:p w:rsidR="00EC442B" w:rsidRDefault="00EC442B" w:rsidP="00EC442B"/>
    <w:p w:rsidR="00EC442B" w:rsidRDefault="00EC442B" w:rsidP="00EC442B">
      <w:pPr>
        <w:sectPr w:rsidR="00EC442B" w:rsidSect="00EC442B">
          <w:pgSz w:w="12240" w:h="15840" w:code="1"/>
          <w:pgMar w:top="1080" w:right="1440" w:bottom="1080" w:left="1440" w:header="720" w:footer="720" w:gutter="0"/>
          <w:cols w:space="720"/>
          <w:noEndnote/>
          <w:docGrid w:linePitch="360"/>
        </w:sectPr>
      </w:pPr>
    </w:p>
    <w:p w:rsidR="00F165FC" w:rsidRDefault="00F165F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16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43CFE">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1B98" w:rsidRPr="00A25282" w:rsidRDefault="00B60652" w:rsidP="000A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000A1B98" w:rsidRPr="00A25282">
        <w:rPr>
          <w:color w:val="000000" w:themeColor="text1"/>
          <w:u w:color="000000" w:themeColor="text1"/>
        </w:rPr>
        <w:t>CONGRATULATE DR. JOANIE WATTS FOSTER OF GREENWOOD COUNTY ON RECEIVING HER DOCTORATE IN THEOLOGY FROM RESTORATION BIBLE COLLEGE AND TO HONOR HER FOR HER MORE THAN THIRTY YEARS IN CHRISTIAN MINISTRY.</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30BE9" w:rsidRPr="00A25282" w:rsidRDefault="00A43CFE" w:rsidP="00030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6B0211">
        <w:t>i</w:t>
      </w:r>
      <w:r w:rsidR="00030BE9" w:rsidRPr="00A25282">
        <w:rPr>
          <w:color w:val="000000" w:themeColor="text1"/>
          <w:u w:color="000000" w:themeColor="text1"/>
        </w:rPr>
        <w:t xml:space="preserve">t is a great pleasure to salute Dr. Joanie Watts Foster as she celebrates more than thirty years in Christian ministry and as she rejoices in receiving a doctorate in theology from Restoration Bible College </w:t>
      </w:r>
      <w:r w:rsidR="009769A3">
        <w:rPr>
          <w:color w:val="000000" w:themeColor="text1"/>
          <w:u w:color="000000" w:themeColor="text1"/>
        </w:rPr>
        <w:t xml:space="preserve">on </w:t>
      </w:r>
      <w:r w:rsidR="00030BE9" w:rsidRPr="00A25282">
        <w:rPr>
          <w:color w:val="000000" w:themeColor="text1"/>
          <w:u w:color="000000" w:themeColor="text1"/>
        </w:rPr>
        <w:t>September 5, 2021; and</w:t>
      </w:r>
    </w:p>
    <w:p w:rsidR="00030BE9" w:rsidRPr="00A25282" w:rsidRDefault="00030BE9" w:rsidP="00030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30BE9" w:rsidRPr="00A25282" w:rsidRDefault="00030BE9" w:rsidP="00030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5282">
        <w:rPr>
          <w:color w:val="000000" w:themeColor="text1"/>
          <w:u w:color="000000" w:themeColor="text1"/>
        </w:rPr>
        <w:t>Whereas, a native of Greenwood, Pastor Joanie Foster is a graduate of Greenwood High School. In preparation for her life</w:t>
      </w:r>
      <w:r w:rsidR="00F024B0">
        <w:rPr>
          <w:color w:val="000000" w:themeColor="text1"/>
          <w:u w:color="000000" w:themeColor="text1"/>
        </w:rPr>
        <w:t>’</w:t>
      </w:r>
      <w:r w:rsidRPr="00A25282">
        <w:rPr>
          <w:color w:val="000000" w:themeColor="text1"/>
          <w:u w:color="000000" w:themeColor="text1"/>
        </w:rPr>
        <w:t>s work, she earned an associate degree in theology from the Christian Life School of Theology, followed by further studies at Slidell Baptist Seminary; and</w:t>
      </w:r>
    </w:p>
    <w:p w:rsidR="00030BE9" w:rsidRPr="00A25282" w:rsidRDefault="00030BE9" w:rsidP="00030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30BE9" w:rsidRPr="00A25282" w:rsidRDefault="00030BE9" w:rsidP="00030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5282">
        <w:rPr>
          <w:color w:val="000000" w:themeColor="text1"/>
          <w:u w:color="000000" w:themeColor="text1"/>
        </w:rPr>
        <w:t>Whereas, Pastor Joanie is a prophetic psal</w:t>
      </w:r>
      <w:r>
        <w:rPr>
          <w:color w:val="000000" w:themeColor="text1"/>
          <w:u w:color="000000" w:themeColor="text1"/>
        </w:rPr>
        <w:t xml:space="preserve">mist, teacher, and preacher and </w:t>
      </w:r>
      <w:r w:rsidRPr="00A25282">
        <w:rPr>
          <w:color w:val="000000" w:themeColor="text1"/>
          <w:u w:color="000000" w:themeColor="text1"/>
        </w:rPr>
        <w:t>with her husband, Pastor Tony Foster, serves as co</w:t>
      </w:r>
      <w:r w:rsidR="00F024B0">
        <w:rPr>
          <w:color w:val="000000" w:themeColor="text1"/>
          <w:u w:color="000000" w:themeColor="text1"/>
        </w:rPr>
        <w:noBreakHyphen/>
      </w:r>
      <w:r w:rsidRPr="00A25282">
        <w:rPr>
          <w:color w:val="000000" w:themeColor="text1"/>
          <w:u w:color="000000" w:themeColor="text1"/>
        </w:rPr>
        <w:t>senior pastor of Restoration Worship Center in Greenwood County. She and her husband share a common passion for reaching the lost and restoring them into the body of Christ; and</w:t>
      </w:r>
    </w:p>
    <w:p w:rsidR="00030BE9" w:rsidRPr="00A25282" w:rsidRDefault="00030BE9" w:rsidP="00030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30BE9" w:rsidRPr="00A25282" w:rsidRDefault="00030BE9" w:rsidP="00030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5282">
        <w:rPr>
          <w:color w:val="000000" w:themeColor="text1"/>
          <w:u w:color="000000" w:themeColor="text1"/>
        </w:rPr>
        <w:t>Whereas, Greenwood</w:t>
      </w:r>
      <w:r w:rsidR="00F024B0">
        <w:rPr>
          <w:color w:val="000000" w:themeColor="text1"/>
          <w:u w:color="000000" w:themeColor="text1"/>
        </w:rPr>
        <w:t>’</w:t>
      </w:r>
      <w:r w:rsidRPr="00A25282">
        <w:rPr>
          <w:color w:val="000000" w:themeColor="text1"/>
          <w:u w:color="000000" w:themeColor="text1"/>
        </w:rPr>
        <w:t xml:space="preserve">s Restoration Worship Center, a member of the Destiny Fellowship of Churches, was founded on August 24, 2003, from a vision given to Pastors Tony and Joanie Foster. </w:t>
      </w:r>
      <w:r>
        <w:rPr>
          <w:color w:val="000000" w:themeColor="text1"/>
          <w:u w:color="000000" w:themeColor="text1"/>
        </w:rPr>
        <w:t>In addition, t</w:t>
      </w:r>
      <w:r w:rsidRPr="00A25282">
        <w:rPr>
          <w:color w:val="000000" w:themeColor="text1"/>
          <w:u w:color="000000" w:themeColor="text1"/>
        </w:rPr>
        <w:t>hey developed Restoration Bible College, also in Greenwood</w:t>
      </w:r>
      <w:r>
        <w:rPr>
          <w:color w:val="000000" w:themeColor="text1"/>
          <w:u w:color="000000" w:themeColor="text1"/>
        </w:rPr>
        <w:t xml:space="preserve"> County</w:t>
      </w:r>
      <w:r w:rsidRPr="00A25282">
        <w:rPr>
          <w:color w:val="000000" w:themeColor="text1"/>
          <w:u w:color="000000" w:themeColor="text1"/>
        </w:rPr>
        <w:t>; and</w:t>
      </w:r>
    </w:p>
    <w:p w:rsidR="00030BE9" w:rsidRPr="00A25282" w:rsidRDefault="00030BE9" w:rsidP="00030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30BE9" w:rsidRPr="00A25282" w:rsidRDefault="00030BE9" w:rsidP="00030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5282">
        <w:rPr>
          <w:color w:val="000000" w:themeColor="text1"/>
          <w:u w:color="000000" w:themeColor="text1"/>
        </w:rPr>
        <w:t>Whereas, with her husband, Pastor Joanie takes much pride in the two sons the Lord has given them, James and Trey; and</w:t>
      </w:r>
    </w:p>
    <w:p w:rsidR="00030BE9" w:rsidRPr="00A25282" w:rsidRDefault="00030BE9" w:rsidP="00030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30BE9" w:rsidRPr="00A25282" w:rsidRDefault="00030BE9" w:rsidP="00030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5282">
        <w:rPr>
          <w:color w:val="000000" w:themeColor="text1"/>
          <w:u w:color="000000" w:themeColor="text1"/>
        </w:rPr>
        <w:lastRenderedPageBreak/>
        <w:t xml:space="preserve">Whereas, the </w:t>
      </w:r>
      <w:r w:rsidR="00F024B0">
        <w:rPr>
          <w:color w:val="000000" w:themeColor="text1"/>
          <w:u w:color="000000" w:themeColor="text1"/>
        </w:rPr>
        <w:t>House</w:t>
      </w:r>
      <w:r w:rsidRPr="00A25282">
        <w:rPr>
          <w:color w:val="000000" w:themeColor="text1"/>
          <w:u w:color="000000" w:themeColor="text1"/>
        </w:rPr>
        <w:t>, cognizant of her many years of faithful Christian service, offer</w:t>
      </w:r>
      <w:r w:rsidR="00F024B0">
        <w:rPr>
          <w:color w:val="000000" w:themeColor="text1"/>
          <w:u w:color="000000" w:themeColor="text1"/>
        </w:rPr>
        <w:t>s</w:t>
      </w:r>
      <w:r w:rsidRPr="00A25282">
        <w:rPr>
          <w:color w:val="000000" w:themeColor="text1"/>
          <w:u w:color="000000" w:themeColor="text1"/>
        </w:rPr>
        <w:t xml:space="preserve"> grateful thanks t</w:t>
      </w:r>
      <w:r w:rsidR="00F024B0">
        <w:rPr>
          <w:color w:val="000000" w:themeColor="text1"/>
          <w:u w:color="000000" w:themeColor="text1"/>
        </w:rPr>
        <w:t xml:space="preserve">o Pastor Joanie Foster and wishes </w:t>
      </w:r>
      <w:r w:rsidRPr="00A25282">
        <w:rPr>
          <w:color w:val="000000" w:themeColor="text1"/>
          <w:u w:color="000000" w:themeColor="text1"/>
        </w:rPr>
        <w:t>her God</w:t>
      </w:r>
      <w:r w:rsidR="00F024B0">
        <w:rPr>
          <w:color w:val="000000" w:themeColor="text1"/>
          <w:u w:color="000000" w:themeColor="text1"/>
        </w:rPr>
        <w:t>’</w:t>
      </w:r>
      <w:r w:rsidRPr="00A25282">
        <w:rPr>
          <w:color w:val="000000" w:themeColor="text1"/>
          <w:u w:color="000000" w:themeColor="text1"/>
        </w:rPr>
        <w:t>s best as she continues to run the race the Lord has set before her. Now, therefore,</w:t>
      </w:r>
    </w:p>
    <w:p w:rsidR="00030BE9" w:rsidRDefault="00030BE9" w:rsidP="00030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74E9" w:rsidRDefault="00B774E9" w:rsidP="00B774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030BE9" w:rsidRDefault="00030BE9" w:rsidP="00030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0BE9" w:rsidRPr="00A25282" w:rsidRDefault="00030BE9" w:rsidP="00030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B774E9">
        <w:t xml:space="preserve"> </w:t>
      </w:r>
      <w:r w:rsidR="00B774E9">
        <w:rPr>
          <w:color w:val="000000" w:themeColor="text1"/>
        </w:rPr>
        <w:t>the members of the South Carolina House of Representatives, by this resolution, congratulate D</w:t>
      </w:r>
      <w:r w:rsidRPr="00A25282">
        <w:rPr>
          <w:color w:val="000000" w:themeColor="text1"/>
          <w:u w:color="000000" w:themeColor="text1"/>
        </w:rPr>
        <w:t xml:space="preserve">r. </w:t>
      </w:r>
      <w:r>
        <w:rPr>
          <w:color w:val="000000" w:themeColor="text1"/>
          <w:u w:color="000000" w:themeColor="text1"/>
        </w:rPr>
        <w:t>J</w:t>
      </w:r>
      <w:r w:rsidRPr="00A25282">
        <w:rPr>
          <w:color w:val="000000" w:themeColor="text1"/>
          <w:u w:color="000000" w:themeColor="text1"/>
        </w:rPr>
        <w:t xml:space="preserve">oanie </w:t>
      </w:r>
      <w:r>
        <w:rPr>
          <w:color w:val="000000" w:themeColor="text1"/>
          <w:u w:color="000000" w:themeColor="text1"/>
        </w:rPr>
        <w:t>W</w:t>
      </w:r>
      <w:r w:rsidRPr="00A25282">
        <w:rPr>
          <w:color w:val="000000" w:themeColor="text1"/>
          <w:u w:color="000000" w:themeColor="text1"/>
        </w:rPr>
        <w:t xml:space="preserve">atts </w:t>
      </w:r>
      <w:r>
        <w:rPr>
          <w:color w:val="000000" w:themeColor="text1"/>
          <w:u w:color="000000" w:themeColor="text1"/>
        </w:rPr>
        <w:t>F</w:t>
      </w:r>
      <w:r w:rsidRPr="00A25282">
        <w:rPr>
          <w:color w:val="000000" w:themeColor="text1"/>
          <w:u w:color="000000" w:themeColor="text1"/>
        </w:rPr>
        <w:t xml:space="preserve">oster of </w:t>
      </w:r>
      <w:r>
        <w:rPr>
          <w:color w:val="000000" w:themeColor="text1"/>
          <w:u w:color="000000" w:themeColor="text1"/>
        </w:rPr>
        <w:t>G</w:t>
      </w:r>
      <w:r w:rsidRPr="00A25282">
        <w:rPr>
          <w:color w:val="000000" w:themeColor="text1"/>
          <w:u w:color="000000" w:themeColor="text1"/>
        </w:rPr>
        <w:t xml:space="preserve">reenwood </w:t>
      </w:r>
      <w:r>
        <w:rPr>
          <w:color w:val="000000" w:themeColor="text1"/>
          <w:u w:color="000000" w:themeColor="text1"/>
        </w:rPr>
        <w:t>C</w:t>
      </w:r>
      <w:r w:rsidRPr="00A25282">
        <w:rPr>
          <w:color w:val="000000" w:themeColor="text1"/>
          <w:u w:color="000000" w:themeColor="text1"/>
        </w:rPr>
        <w:t xml:space="preserve">ounty </w:t>
      </w:r>
      <w:r w:rsidR="00B774E9">
        <w:rPr>
          <w:color w:val="000000" w:themeColor="text1"/>
          <w:u w:color="000000" w:themeColor="text1"/>
        </w:rPr>
        <w:t>o</w:t>
      </w:r>
      <w:r w:rsidRPr="00A25282">
        <w:rPr>
          <w:color w:val="000000" w:themeColor="text1"/>
          <w:u w:color="000000" w:themeColor="text1"/>
        </w:rPr>
        <w:t xml:space="preserve">n receiving her doctorate in theology from </w:t>
      </w:r>
      <w:r>
        <w:rPr>
          <w:color w:val="000000" w:themeColor="text1"/>
          <w:u w:color="000000" w:themeColor="text1"/>
        </w:rPr>
        <w:t>R</w:t>
      </w:r>
      <w:r w:rsidRPr="00A25282">
        <w:rPr>
          <w:color w:val="000000" w:themeColor="text1"/>
          <w:u w:color="000000" w:themeColor="text1"/>
        </w:rPr>
        <w:t xml:space="preserve">estoration </w:t>
      </w:r>
      <w:r>
        <w:rPr>
          <w:color w:val="000000" w:themeColor="text1"/>
          <w:u w:color="000000" w:themeColor="text1"/>
        </w:rPr>
        <w:t>B</w:t>
      </w:r>
      <w:r w:rsidRPr="00A25282">
        <w:rPr>
          <w:color w:val="000000" w:themeColor="text1"/>
          <w:u w:color="000000" w:themeColor="text1"/>
        </w:rPr>
        <w:t xml:space="preserve">ible </w:t>
      </w:r>
      <w:r>
        <w:rPr>
          <w:color w:val="000000" w:themeColor="text1"/>
          <w:u w:color="000000" w:themeColor="text1"/>
        </w:rPr>
        <w:t>C</w:t>
      </w:r>
      <w:r w:rsidRPr="00A25282">
        <w:rPr>
          <w:color w:val="000000" w:themeColor="text1"/>
          <w:u w:color="000000" w:themeColor="text1"/>
        </w:rPr>
        <w:t>ollege and honor</w:t>
      </w:r>
      <w:r w:rsidR="00B774E9">
        <w:rPr>
          <w:color w:val="000000" w:themeColor="text1"/>
          <w:u w:color="000000" w:themeColor="text1"/>
        </w:rPr>
        <w:t xml:space="preserve"> her</w:t>
      </w:r>
      <w:r>
        <w:rPr>
          <w:color w:val="000000" w:themeColor="text1"/>
          <w:u w:color="000000" w:themeColor="text1"/>
        </w:rPr>
        <w:t xml:space="preserve"> for</w:t>
      </w:r>
      <w:r w:rsidRPr="00A25282">
        <w:rPr>
          <w:color w:val="000000" w:themeColor="text1"/>
          <w:u w:color="000000" w:themeColor="text1"/>
        </w:rPr>
        <w:t xml:space="preserve"> her more than thirty years in </w:t>
      </w:r>
      <w:r>
        <w:rPr>
          <w:color w:val="000000" w:themeColor="text1"/>
          <w:u w:color="000000" w:themeColor="text1"/>
        </w:rPr>
        <w:t>C</w:t>
      </w:r>
      <w:r w:rsidRPr="00A25282">
        <w:rPr>
          <w:color w:val="000000" w:themeColor="text1"/>
          <w:u w:color="000000" w:themeColor="text1"/>
        </w:rPr>
        <w:t>hristian ministry.</w:t>
      </w:r>
    </w:p>
    <w:p w:rsidR="00030BE9" w:rsidRDefault="00030BE9" w:rsidP="00030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0BE9" w:rsidRDefault="00030BE9" w:rsidP="00030B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Pastor Joanie Watts Foster.</w:t>
      </w:r>
    </w:p>
    <w:p w:rsidR="00AA580E" w:rsidRDefault="00F024B0" w:rsidP="00CD4B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C442B" w:rsidRDefault="00EC442B" w:rsidP="00EC442B">
      <w:pPr>
        <w:suppressAutoHyphens/>
      </w:pPr>
    </w:p>
    <w:sectPr w:rsidR="00EC442B" w:rsidSect="00EC442B">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43CFE" w:rsidRDefault="00A43CFE" w:rsidP="009F0C77">
      <w:r>
        <w:separator/>
      </w:r>
    </w:p>
  </w:endnote>
  <w:endnote w:type="continuationSeparator" w:id="0">
    <w:p w:rsidR="00A43CFE" w:rsidRDefault="00A43CF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F8B7B94-7B3D-4FAE-A1C2-6C0DF41CAA1B}"/>
    <w:embedBold r:id="rId2" w:fontKey="{11EE6E94-4A4F-41EF-B2C1-0D81AB592FFA}"/>
  </w:font>
  <w:font w:name="Calibri">
    <w:panose1 w:val="020F0502020204030204"/>
    <w:charset w:val="00"/>
    <w:family w:val="swiss"/>
    <w:pitch w:val="variable"/>
    <w:sig w:usb0="E4002EFF" w:usb1="C000247B" w:usb2="00000009" w:usb3="00000000" w:csb0="000001FF" w:csb1="00000000"/>
    <w:embedRegular r:id="rId3" w:fontKey="{D425FE2C-239F-4359-9283-2B0E78472EA1}"/>
  </w:font>
  <w:font w:name="Segoe UI">
    <w:panose1 w:val="020B0502040204020203"/>
    <w:charset w:val="00"/>
    <w:family w:val="swiss"/>
    <w:pitch w:val="variable"/>
    <w:sig w:usb0="E4002EFF" w:usb1="C000E47F" w:usb2="00000009" w:usb3="00000000" w:csb0="000001FF" w:csb1="00000000"/>
    <w:embedRegular r:id="rId4" w:fontKey="{0A1DF6E2-6B42-401B-8D3D-C66372ED7AF3}"/>
  </w:font>
  <w:font w:name="Cambria">
    <w:panose1 w:val="02040503050406030204"/>
    <w:charset w:val="00"/>
    <w:family w:val="roman"/>
    <w:pitch w:val="variable"/>
    <w:sig w:usb0="E00006FF" w:usb1="420024FF" w:usb2="02000000" w:usb3="00000000" w:csb0="0000019F" w:csb1="00000000"/>
    <w:embedRegular r:id="rId5" w:fontKey="{8D62D3DB-BF49-4949-8AC3-AB514C6EEFA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442B" w:rsidRPr="00F165FC" w:rsidRDefault="00EC442B" w:rsidP="00F165FC">
    <w:pPr>
      <w:pStyle w:val="Footer"/>
      <w:tabs>
        <w:tab w:val="clear" w:pos="4680"/>
        <w:tab w:val="clear" w:pos="9360"/>
        <w:tab w:val="center" w:pos="2995"/>
      </w:tabs>
      <w:spacing w:before="120"/>
    </w:pPr>
    <w:r>
      <w:t>[4647]</w:t>
    </w:r>
    <w:r>
      <w:tab/>
    </w:r>
    <w:r>
      <w:fldChar w:fldCharType="begin"/>
    </w:r>
    <w:r>
      <w:instrText xml:space="preserve"> PAGE  \* MERGEFORMAT </w:instrText>
    </w:r>
    <w:r>
      <w:fldChar w:fldCharType="separate"/>
    </w:r>
    <w:r w:rsidR="0071153D">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43CFE" w:rsidRDefault="00A43CFE" w:rsidP="009F0C77">
      <w:r>
        <w:separator/>
      </w:r>
    </w:p>
  </w:footnote>
  <w:footnote w:type="continuationSeparator" w:id="0">
    <w:p w:rsidR="00A43CFE" w:rsidRDefault="00A43CF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264WAB21"/>
    <w:docVar w:name="CoverBillType" w:val="r"/>
    <w:docVar w:name="DocPath" w:val="L:\Council\bills\RM\1264WAB21.DOCX"/>
    <w:docVar w:name="dvBillNumber" w:val="4647"/>
    <w:docVar w:name="dvBillNumberPrefix" w:val="H. "/>
    <w:docVar w:name="dvOriginalBody" w:val="House"/>
    <w:docVar w:name="dvSteno" w:val="RM"/>
    <w:docVar w:name="NameofBody" w:val="h"/>
    <w:docVar w:name="vGroup2" w:val="Council"/>
  </w:docVars>
  <w:rsids>
    <w:rsidRoot w:val="00A43CFE"/>
    <w:rsid w:val="00011869"/>
    <w:rsid w:val="00015CD6"/>
    <w:rsid w:val="00030BE9"/>
    <w:rsid w:val="000A1B98"/>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C1E3D"/>
    <w:rsid w:val="002E5912"/>
    <w:rsid w:val="00301B21"/>
    <w:rsid w:val="00325348"/>
    <w:rsid w:val="0032732C"/>
    <w:rsid w:val="00336AD0"/>
    <w:rsid w:val="0037079A"/>
    <w:rsid w:val="003C4DAB"/>
    <w:rsid w:val="003D01E1"/>
    <w:rsid w:val="003D01E8"/>
    <w:rsid w:val="003E5288"/>
    <w:rsid w:val="003F5E86"/>
    <w:rsid w:val="003F6D79"/>
    <w:rsid w:val="0041760A"/>
    <w:rsid w:val="00417C01"/>
    <w:rsid w:val="004403BD"/>
    <w:rsid w:val="00461441"/>
    <w:rsid w:val="004809EE"/>
    <w:rsid w:val="004B619C"/>
    <w:rsid w:val="004E7D54"/>
    <w:rsid w:val="005273C6"/>
    <w:rsid w:val="00530A69"/>
    <w:rsid w:val="00545593"/>
    <w:rsid w:val="00556EBF"/>
    <w:rsid w:val="00577C6C"/>
    <w:rsid w:val="005A62FE"/>
    <w:rsid w:val="005C2FE2"/>
    <w:rsid w:val="005E2BC9"/>
    <w:rsid w:val="00605102"/>
    <w:rsid w:val="006215AA"/>
    <w:rsid w:val="006913C9"/>
    <w:rsid w:val="0069470D"/>
    <w:rsid w:val="006B0211"/>
    <w:rsid w:val="006D58AA"/>
    <w:rsid w:val="0071153D"/>
    <w:rsid w:val="00734F00"/>
    <w:rsid w:val="00736959"/>
    <w:rsid w:val="007A70AE"/>
    <w:rsid w:val="007C32B4"/>
    <w:rsid w:val="008362E8"/>
    <w:rsid w:val="0085786E"/>
    <w:rsid w:val="008A1768"/>
    <w:rsid w:val="008A489F"/>
    <w:rsid w:val="008F0F33"/>
    <w:rsid w:val="008F4429"/>
    <w:rsid w:val="0094021A"/>
    <w:rsid w:val="009769A3"/>
    <w:rsid w:val="009B44AF"/>
    <w:rsid w:val="009C6A0B"/>
    <w:rsid w:val="009F0C77"/>
    <w:rsid w:val="009F4DD1"/>
    <w:rsid w:val="00A02543"/>
    <w:rsid w:val="00A41684"/>
    <w:rsid w:val="00A43CFE"/>
    <w:rsid w:val="00A64E80"/>
    <w:rsid w:val="00A72BCD"/>
    <w:rsid w:val="00A741D9"/>
    <w:rsid w:val="00A833AB"/>
    <w:rsid w:val="00A9741D"/>
    <w:rsid w:val="00AA0171"/>
    <w:rsid w:val="00AA580E"/>
    <w:rsid w:val="00AC34A2"/>
    <w:rsid w:val="00AD1C9A"/>
    <w:rsid w:val="00AD4B17"/>
    <w:rsid w:val="00B412D4"/>
    <w:rsid w:val="00B446F1"/>
    <w:rsid w:val="00B60652"/>
    <w:rsid w:val="00B64FFF"/>
    <w:rsid w:val="00B774E9"/>
    <w:rsid w:val="00BE3C22"/>
    <w:rsid w:val="00C0345E"/>
    <w:rsid w:val="00C21ABE"/>
    <w:rsid w:val="00C31C95"/>
    <w:rsid w:val="00C3483A"/>
    <w:rsid w:val="00C74E9D"/>
    <w:rsid w:val="00C826DD"/>
    <w:rsid w:val="00C82FD3"/>
    <w:rsid w:val="00C92819"/>
    <w:rsid w:val="00CC6B7B"/>
    <w:rsid w:val="00CD2089"/>
    <w:rsid w:val="00CD4BD1"/>
    <w:rsid w:val="00D664A9"/>
    <w:rsid w:val="00D73A67"/>
    <w:rsid w:val="00D970A9"/>
    <w:rsid w:val="00DB015D"/>
    <w:rsid w:val="00DD3203"/>
    <w:rsid w:val="00DF3845"/>
    <w:rsid w:val="00E41911"/>
    <w:rsid w:val="00E44B57"/>
    <w:rsid w:val="00E92EEF"/>
    <w:rsid w:val="00EC442B"/>
    <w:rsid w:val="00EF2368"/>
    <w:rsid w:val="00F024B0"/>
    <w:rsid w:val="00F165FC"/>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F9C2E78-A949-4ABA-9023-2BE937A838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B021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B0211"/>
    <w:rPr>
      <w:rFonts w:ascii="Segoe UI" w:eastAsia="Times New Roman" w:hAnsi="Segoe UI" w:cs="Segoe UI"/>
      <w:sz w:val="18"/>
      <w:szCs w:val="18"/>
    </w:rPr>
  </w:style>
  <w:style w:type="character" w:styleId="Hyperlink">
    <w:name w:val="Hyperlink"/>
    <w:basedOn w:val="DefaultParagraphFont"/>
    <w:uiPriority w:val="99"/>
    <w:unhideWhenUsed/>
    <w:rsid w:val="00EC442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647&amp;session=124&amp;summary=B" TargetMode="External"/><Relationship Id="rId3" Type="http://schemas.openxmlformats.org/officeDocument/2006/relationships/settings" Target="settings.xml"/><Relationship Id="rId7" Type="http://schemas.openxmlformats.org/officeDocument/2006/relationships/hyperlink" Target="file:///h:\hj\2021120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4647_2021120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B3F281-E263-4252-B6F9-FE2A428CE8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592</Words>
  <Characters>3380</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4647: Subject not yet available - South Carolina Legislature Online</dc:title>
  <dc:creator>Rosanne McDowell</dc:creator>
  <cp:lastModifiedBy>S Wilson</cp:lastModifiedBy>
  <cp:revision>2</cp:revision>
  <cp:lastPrinted>2021-09-23T14:15:00Z</cp:lastPrinted>
  <dcterms:created xsi:type="dcterms:W3CDTF">2021-12-03T13:43:00Z</dcterms:created>
  <dcterms:modified xsi:type="dcterms:W3CDTF">2021-12-03T13:43:00Z</dcterms:modified>
</cp:coreProperties>
</file>