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FEA" w:rsidRDefault="00C83FEA" w:rsidP="00C83FEA">
      <w:pPr>
        <w:widowControl w:val="0"/>
        <w:jc w:val="center"/>
      </w:pPr>
      <w:r w:rsidRPr="00C83FEA">
        <w:rPr>
          <w:b/>
        </w:rPr>
        <w:t>South Carolina General Assembly</w:t>
      </w:r>
    </w:p>
    <w:p w:rsidR="00C83FEA" w:rsidRDefault="00C83FEA" w:rsidP="00C83FEA">
      <w:pPr>
        <w:widowControl w:val="0"/>
        <w:jc w:val="center"/>
      </w:pPr>
      <w:r>
        <w:t>124th Session, 2021-2022</w:t>
      </w:r>
    </w:p>
    <w:p w:rsidR="00C83FEA" w:rsidRDefault="00C83FEA" w:rsidP="00C83FEA">
      <w:pPr>
        <w:widowControl w:val="0"/>
        <w:jc w:val="left"/>
      </w:pPr>
    </w:p>
    <w:p w:rsidR="00C83FEA" w:rsidRDefault="00C83FEA" w:rsidP="00C83FEA">
      <w:pPr>
        <w:widowControl w:val="0"/>
        <w:jc w:val="left"/>
        <w:rPr>
          <w:b/>
        </w:rPr>
      </w:pPr>
      <w:r w:rsidRPr="00C83FEA">
        <w:rPr>
          <w:b/>
        </w:rPr>
        <w:t>H. 4976</w:t>
      </w:r>
    </w:p>
    <w:p w:rsidR="00C83FEA" w:rsidRDefault="00C83FEA" w:rsidP="00C83FEA">
      <w:pPr>
        <w:widowControl w:val="0"/>
        <w:jc w:val="left"/>
        <w:rPr>
          <w:b/>
        </w:rPr>
      </w:pPr>
    </w:p>
    <w:p w:rsidR="00C83FEA" w:rsidRDefault="00C83FEA" w:rsidP="00C83FEA">
      <w:pPr>
        <w:widowControl w:val="0"/>
        <w:jc w:val="left"/>
      </w:pPr>
      <w:r w:rsidRPr="00C83FEA">
        <w:rPr>
          <w:b/>
        </w:rPr>
        <w:t>STATUS INFORMATION</w:t>
      </w:r>
    </w:p>
    <w:p w:rsidR="00C83FEA" w:rsidRDefault="00C83FEA" w:rsidP="00C83FEA">
      <w:pPr>
        <w:widowControl w:val="0"/>
        <w:jc w:val="left"/>
      </w:pPr>
    </w:p>
    <w:p w:rsidR="00C83FEA" w:rsidRDefault="00C83FEA" w:rsidP="00C83FEA">
      <w:pPr>
        <w:widowControl w:val="0"/>
        <w:jc w:val="left"/>
      </w:pPr>
      <w:r>
        <w:t>House Resolution</w:t>
      </w:r>
    </w:p>
    <w:p w:rsidR="00C83FEA" w:rsidRDefault="00384DD3" w:rsidP="00C83FEA">
      <w:pPr>
        <w:widowControl w:val="0"/>
        <w:jc w:val="left"/>
      </w:pPr>
      <w:r>
        <w:t>Sponsors: Reps. McDaniel, Brawley, Henegan, King, Alexander, Allison, Anderson, Atkinson, Bailey, Ballentine, Bamberg, Bannister, Bennett, Bernstein, Blackwell, Bradley,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Herbkersman, Hewitt, Hill, Hiott, Hixon, Hosey, Howard, Huggins, Hyde, Jefferson, J.E. Johnson, J.L. Johnson, K.O. Johnson, Jones, Jordan, Kirby, Ligon, Long, Lowe, Lucas, Magnuson, Matthews, May, McCabe, McCravy,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83FEA" w:rsidRDefault="00C83FEA" w:rsidP="00C83FEA">
      <w:pPr>
        <w:widowControl w:val="0"/>
        <w:jc w:val="left"/>
      </w:pPr>
      <w:r>
        <w:t>Document Path: l:\council\bills\gm\24658vr22.docx</w:t>
      </w:r>
    </w:p>
    <w:p w:rsidR="00C83FEA" w:rsidRDefault="00C83FEA" w:rsidP="00C83FEA">
      <w:pPr>
        <w:widowControl w:val="0"/>
        <w:jc w:val="left"/>
      </w:pPr>
    </w:p>
    <w:p w:rsidR="00C83FEA" w:rsidRDefault="00C83FEA" w:rsidP="00C83FEA">
      <w:pPr>
        <w:widowControl w:val="0"/>
        <w:jc w:val="left"/>
      </w:pPr>
      <w:r>
        <w:t>Introduced in the House on February 15, 2022</w:t>
      </w:r>
    </w:p>
    <w:p w:rsidR="00C83FEA" w:rsidRDefault="00C83FEA" w:rsidP="00C83FEA">
      <w:pPr>
        <w:widowControl w:val="0"/>
        <w:jc w:val="left"/>
      </w:pPr>
      <w:r>
        <w:t>Adopted by the House on February 15, 2022</w:t>
      </w:r>
    </w:p>
    <w:p w:rsidR="00C83FEA" w:rsidRDefault="00C83FEA" w:rsidP="00C83FEA">
      <w:pPr>
        <w:widowControl w:val="0"/>
        <w:jc w:val="left"/>
      </w:pPr>
    </w:p>
    <w:p w:rsidR="00C83FEA" w:rsidRDefault="0001156E" w:rsidP="00C83FEA">
      <w:pPr>
        <w:widowControl w:val="0"/>
        <w:jc w:val="left"/>
      </w:pPr>
      <w:r>
        <w:t>Summary: Feb. 28, 2022, Black Womenâ€™s Day</w:t>
      </w:r>
    </w:p>
    <w:p w:rsidR="00C83FEA" w:rsidRDefault="00C83FEA" w:rsidP="00C83FEA">
      <w:pPr>
        <w:widowControl w:val="0"/>
        <w:jc w:val="left"/>
      </w:pPr>
    </w:p>
    <w:p w:rsidR="00C83FEA" w:rsidRDefault="00C83FEA" w:rsidP="00C83FEA">
      <w:pPr>
        <w:widowControl w:val="0"/>
        <w:jc w:val="left"/>
      </w:pPr>
    </w:p>
    <w:p w:rsidR="00C83FEA" w:rsidRDefault="00C83FEA" w:rsidP="00C83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FEA">
        <w:rPr>
          <w:b/>
        </w:rPr>
        <w:t>HISTORY OF LEGISLATIVE ACTIONS</w:t>
      </w:r>
    </w:p>
    <w:p w:rsidR="00C83FEA" w:rsidRDefault="00C83FEA" w:rsidP="00C83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3FEA" w:rsidRPr="00C83FEA" w:rsidRDefault="00C83FEA" w:rsidP="00C83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FEA">
        <w:rPr>
          <w:u w:val="single"/>
        </w:rPr>
        <w:tab/>
        <w:t>Date</w:t>
      </w:r>
      <w:r w:rsidRPr="00C83FEA">
        <w:rPr>
          <w:u w:val="single"/>
        </w:rPr>
        <w:tab/>
        <w:t>Body</w:t>
      </w:r>
      <w:r w:rsidRPr="00C83FEA">
        <w:rPr>
          <w:u w:val="single"/>
        </w:rPr>
        <w:tab/>
        <w:t>Action Description with journal page number</w:t>
      </w:r>
      <w:r w:rsidRPr="00C83FEA">
        <w:rPr>
          <w:u w:val="single"/>
        </w:rPr>
        <w:tab/>
      </w:r>
    </w:p>
    <w:p w:rsidR="0001156E" w:rsidRDefault="0001156E" w:rsidP="00011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BF717A">
          <w:rPr>
            <w:rStyle w:val="Hyperlink"/>
          </w:rPr>
          <w:t>House Journal</w:t>
        </w:r>
        <w:r w:rsidRPr="00BF717A">
          <w:rPr>
            <w:rStyle w:val="Hyperlink"/>
          </w:rPr>
          <w:noBreakHyphen/>
          <w:t>page 35</w:t>
        </w:r>
      </w:hyperlink>
      <w:r>
        <w:t>)</w:t>
      </w:r>
    </w:p>
    <w:p w:rsidR="0001156E" w:rsidRDefault="0001156E" w:rsidP="00011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3FEA" w:rsidRDefault="00C83FEA" w:rsidP="00C83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3FEA">
          <w:rPr>
            <w:rStyle w:val="Hyperlink"/>
          </w:rPr>
          <w:t>legislative information</w:t>
        </w:r>
      </w:hyperlink>
      <w:r>
        <w:t xml:space="preserve"> at the website</w:t>
      </w:r>
    </w:p>
    <w:p w:rsidR="00C83FEA" w:rsidRDefault="00C83FEA" w:rsidP="00C83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FEA" w:rsidRPr="00C83FEA" w:rsidRDefault="00C83FEA" w:rsidP="00C83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FEA" w:rsidRDefault="00C83FEA" w:rsidP="00C83FEA">
      <w:r w:rsidRPr="00C83FEA">
        <w:rPr>
          <w:b/>
        </w:rPr>
        <w:t>VERSIONS OF THIS BILL</w:t>
      </w:r>
    </w:p>
    <w:p w:rsidR="00C83FEA" w:rsidRDefault="00C83FEA" w:rsidP="00C83FEA"/>
    <w:p w:rsidR="00C83FEA" w:rsidRDefault="00321C5B" w:rsidP="00C83FEA">
      <w:hyperlink r:id="rId9" w:history="1">
        <w:r w:rsidR="00C83FEA">
          <w:rPr>
            <w:rStyle w:val="Hyperlink"/>
          </w:rPr>
          <w:t>2/15/2022</w:t>
        </w:r>
      </w:hyperlink>
    </w:p>
    <w:p w:rsidR="00C83FEA" w:rsidRDefault="00C83FEA" w:rsidP="00C83FEA"/>
    <w:p w:rsidR="00C83FEA" w:rsidRDefault="00C83FEA" w:rsidP="00C83FEA">
      <w:pPr>
        <w:sectPr w:rsidR="00C83FEA" w:rsidSect="00C83F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5BA0" w:rsidRDefault="00FE5B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8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4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351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FEBRUARY 28, 2022, </w:t>
      </w:r>
      <w:r w:rsidRPr="00BB3518">
        <w:rPr>
          <w:color w:val="000000" w:themeColor="text1"/>
          <w:u w:color="000000" w:themeColor="text1"/>
        </w:rPr>
        <w:t>THE DAY CONNECTING BLACK</w:t>
      </w:r>
      <w:r>
        <w:rPr>
          <w:color w:val="000000" w:themeColor="text1"/>
          <w:u w:color="000000" w:themeColor="text1"/>
        </w:rPr>
        <w:t xml:space="preserve"> HISTORY</w:t>
      </w:r>
      <w:r w:rsidRPr="00BB35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BB3518">
        <w:rPr>
          <w:color w:val="000000" w:themeColor="text1"/>
          <w:u w:color="000000" w:themeColor="text1"/>
        </w:rPr>
        <w:t xml:space="preserve"> WOMEN</w:t>
      </w:r>
      <w:r w:rsidR="00E548B9">
        <w:rPr>
          <w:color w:val="000000" w:themeColor="text1"/>
          <w:u w:color="000000" w:themeColor="text1"/>
        </w:rPr>
        <w:t>’</w:t>
      </w:r>
      <w:r w:rsidRPr="00BB3518">
        <w:rPr>
          <w:color w:val="000000" w:themeColor="text1"/>
          <w:u w:color="000000" w:themeColor="text1"/>
        </w:rPr>
        <w:t xml:space="preserve">S HISTORY MONTHS, </w:t>
      </w:r>
      <w:r>
        <w:rPr>
          <w:color w:val="000000" w:themeColor="text1"/>
          <w:u w:color="000000" w:themeColor="text1"/>
        </w:rPr>
        <w:t>AS “</w:t>
      </w:r>
      <w:r w:rsidRPr="00BB3518">
        <w:rPr>
          <w:color w:val="000000" w:themeColor="text1"/>
          <w:u w:color="000000" w:themeColor="text1"/>
        </w:rPr>
        <w:t xml:space="preserve">BLACK </w:t>
      </w:r>
      <w:r>
        <w:rPr>
          <w:color w:val="000000" w:themeColor="text1"/>
          <w:u w:color="000000" w:themeColor="text1"/>
        </w:rPr>
        <w:t>W</w:t>
      </w:r>
      <w:r w:rsidRPr="00BB3518">
        <w:rPr>
          <w:color w:val="000000" w:themeColor="text1"/>
          <w:u w:color="000000" w:themeColor="text1"/>
        </w:rPr>
        <w:t>OMEN</w:t>
      </w:r>
      <w:r w:rsidR="00E54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DAY” IN</w:t>
      </w:r>
      <w:r w:rsidR="00AA334B">
        <w:rPr>
          <w:color w:val="000000" w:themeColor="text1"/>
          <w:u w:color="000000" w:themeColor="text1"/>
        </w:rPr>
        <w:t xml:space="preserve"> THE STATE OF SO</w:t>
      </w:r>
      <w:r w:rsidR="006A3D56">
        <w:rPr>
          <w:color w:val="000000" w:themeColor="text1"/>
          <w:u w:color="000000" w:themeColor="text1"/>
        </w:rPr>
        <w:t xml:space="preserve">UTH CAROLINA, AND TO </w:t>
      </w:r>
      <w:r w:rsidR="006A3D56" w:rsidRPr="00BB3518">
        <w:rPr>
          <w:color w:val="000000" w:themeColor="text1"/>
          <w:u w:color="000000" w:themeColor="text1"/>
        </w:rPr>
        <w:t xml:space="preserve">HONOR </w:t>
      </w:r>
      <w:r w:rsidR="006A3D56">
        <w:rPr>
          <w:color w:val="000000" w:themeColor="text1"/>
          <w:u w:color="000000" w:themeColor="text1"/>
        </w:rPr>
        <w:t>B</w:t>
      </w:r>
      <w:r w:rsidR="006A3D56" w:rsidRPr="00BB3518">
        <w:rPr>
          <w:color w:val="000000" w:themeColor="text1"/>
          <w:u w:color="000000" w:themeColor="text1"/>
        </w:rPr>
        <w:t>LACK WOMEN BY ACKNOWLEDGING AND CELEBRATING THE BRILLIANCE, BEAUTY</w:t>
      </w:r>
      <w:r w:rsidR="006A3D56">
        <w:rPr>
          <w:color w:val="000000" w:themeColor="text1"/>
          <w:u w:color="000000" w:themeColor="text1"/>
        </w:rPr>
        <w:t>,</w:t>
      </w:r>
      <w:r w:rsidR="006A3D56" w:rsidRPr="00BB3518">
        <w:rPr>
          <w:color w:val="000000" w:themeColor="text1"/>
          <w:u w:color="000000" w:themeColor="text1"/>
        </w:rPr>
        <w:t xml:space="preserve"> AND BOLDNESS OF </w:t>
      </w:r>
      <w:r w:rsidR="006A3D56">
        <w:rPr>
          <w:color w:val="000000" w:themeColor="text1"/>
          <w:u w:color="000000" w:themeColor="text1"/>
        </w:rPr>
        <w:t xml:space="preserve">THESE </w:t>
      </w:r>
      <w:r w:rsidR="006A3D56" w:rsidRPr="00BB3518">
        <w:rPr>
          <w:color w:val="000000" w:themeColor="text1"/>
          <w:u w:color="000000" w:themeColor="text1"/>
        </w:rPr>
        <w:t xml:space="preserve">WOMEN IN </w:t>
      </w:r>
      <w:r w:rsidR="006A3D56">
        <w:rPr>
          <w:color w:val="000000" w:themeColor="text1"/>
          <w:u w:color="000000" w:themeColor="text1"/>
        </w:rPr>
        <w:t>OU</w:t>
      </w:r>
      <w:r w:rsidR="006A3D56" w:rsidRPr="00BB3518">
        <w:rPr>
          <w:color w:val="000000" w:themeColor="text1"/>
          <w:u w:color="000000" w:themeColor="text1"/>
        </w:rPr>
        <w:t>R COMMUNITIES</w:t>
      </w:r>
      <w:r w:rsidR="006A3D5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joined forces with </w:t>
      </w:r>
      <w:r w:rsidR="00AA334B">
        <w:rPr>
          <w:color w:val="000000" w:themeColor="text1"/>
          <w:u w:color="000000" w:themeColor="text1"/>
        </w:rPr>
        <w:t>women all over</w:t>
      </w:r>
      <w:r w:rsidR="00AA334B" w:rsidRPr="00BB3518">
        <w:rPr>
          <w:color w:val="000000" w:themeColor="text1"/>
          <w:u w:color="000000" w:themeColor="text1"/>
        </w:rPr>
        <w:t xml:space="preserve"> the world</w:t>
      </w:r>
      <w:r w:rsidR="00AA334B">
        <w:rPr>
          <w:color w:val="000000" w:themeColor="text1"/>
          <w:u w:color="000000" w:themeColor="text1"/>
        </w:rPr>
        <w:t xml:space="preserve">, </w:t>
      </w:r>
      <w:r w:rsidR="006A3D56">
        <w:rPr>
          <w:color w:val="000000" w:themeColor="text1"/>
          <w:u w:color="000000" w:themeColor="text1"/>
        </w:rPr>
        <w:t xml:space="preserve">including </w:t>
      </w:r>
      <w:r w:rsidRPr="00BB3518">
        <w:rPr>
          <w:color w:val="000000" w:themeColor="text1"/>
          <w:u w:color="000000" w:themeColor="text1"/>
        </w:rPr>
        <w:t>Native American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Asian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Hispanic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Caucasian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European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</w:t>
      </w:r>
      <w:r w:rsidR="006A3D56">
        <w:rPr>
          <w:color w:val="000000" w:themeColor="text1"/>
          <w:u w:color="000000" w:themeColor="text1"/>
        </w:rPr>
        <w:t xml:space="preserve"> and</w:t>
      </w:r>
      <w:r w:rsidRPr="00BB3518">
        <w:rPr>
          <w:color w:val="000000" w:themeColor="text1"/>
          <w:u w:color="000000" w:themeColor="text1"/>
        </w:rPr>
        <w:t xml:space="preserve"> African</w:t>
      </w:r>
      <w:r w:rsidR="006A3D56">
        <w:rPr>
          <w:color w:val="000000" w:themeColor="text1"/>
          <w:u w:color="000000" w:themeColor="text1"/>
        </w:rPr>
        <w:t>s</w:t>
      </w:r>
      <w:r w:rsidR="00AA334B">
        <w:rPr>
          <w:color w:val="000000" w:themeColor="text1"/>
          <w:u w:color="000000" w:themeColor="text1"/>
        </w:rPr>
        <w:t>, to empower all women; and</w:t>
      </w: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have shaped America</w:t>
      </w:r>
      <w:r w:rsidR="00E548B9">
        <w:rPr>
          <w:color w:val="000000" w:themeColor="text1"/>
          <w:u w:color="000000" w:themeColor="text1"/>
        </w:rPr>
        <w:t>’</w:t>
      </w:r>
      <w:r w:rsidR="00AA334B">
        <w:rPr>
          <w:color w:val="000000" w:themeColor="text1"/>
          <w:u w:color="000000" w:themeColor="text1"/>
        </w:rPr>
        <w:t>s history;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been the foundation of the </w:t>
      </w:r>
      <w:r w:rsidR="00BE46BD">
        <w:rPr>
          <w:color w:val="000000" w:themeColor="text1"/>
          <w:u w:color="000000" w:themeColor="text1"/>
        </w:rPr>
        <w:t>B</w:t>
      </w:r>
      <w:r w:rsidRPr="00BB3518">
        <w:rPr>
          <w:color w:val="000000" w:themeColor="text1"/>
          <w:u w:color="000000" w:themeColor="text1"/>
        </w:rPr>
        <w:t>lack</w:t>
      </w:r>
      <w:r w:rsidR="00BE46BD">
        <w:rPr>
          <w:color w:val="000000" w:themeColor="text1"/>
          <w:u w:color="000000" w:themeColor="text1"/>
        </w:rPr>
        <w:t xml:space="preserve"> community and the Black church;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faced many obstacles and consistently have </w:t>
      </w:r>
      <w:r w:rsidR="006A3D56">
        <w:rPr>
          <w:color w:val="000000" w:themeColor="text1"/>
          <w:u w:color="000000" w:themeColor="text1"/>
        </w:rPr>
        <w:t>been fully present</w:t>
      </w:r>
      <w:r w:rsidR="00BE46BD">
        <w:rPr>
          <w:color w:val="000000" w:themeColor="text1"/>
          <w:u w:color="000000" w:themeColor="text1"/>
        </w:rPr>
        <w:t xml:space="preserve"> </w:t>
      </w:r>
      <w:r w:rsidRPr="00BB3518">
        <w:rPr>
          <w:color w:val="000000" w:themeColor="text1"/>
          <w:u w:color="000000" w:themeColor="text1"/>
        </w:rPr>
        <w:t>in the world</w:t>
      </w:r>
      <w:r w:rsidR="006A3D56">
        <w:rPr>
          <w:color w:val="000000" w:themeColor="text1"/>
          <w:u w:color="000000" w:themeColor="text1"/>
        </w:rPr>
        <w:t>, presenting themselves</w:t>
      </w:r>
      <w:r w:rsidR="00BE46BD">
        <w:rPr>
          <w:color w:val="000000" w:themeColor="text1"/>
          <w:u w:color="000000" w:themeColor="text1"/>
        </w:rPr>
        <w:t xml:space="preserve"> </w:t>
      </w:r>
      <w:r w:rsidRPr="00BB3518">
        <w:rPr>
          <w:color w:val="000000" w:themeColor="text1"/>
          <w:u w:color="000000" w:themeColor="text1"/>
        </w:rPr>
        <w:t>with beauty, authenticity</w:t>
      </w:r>
      <w:r w:rsidR="00BE46BD">
        <w:rPr>
          <w:color w:val="000000" w:themeColor="text1"/>
          <w:u w:color="000000" w:themeColor="text1"/>
        </w:rPr>
        <w:t>, and inspiration;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have historically been cham</w:t>
      </w:r>
      <w:r w:rsidR="00BE46BD">
        <w:rPr>
          <w:color w:val="000000" w:themeColor="text1"/>
          <w:u w:color="000000" w:themeColor="text1"/>
        </w:rPr>
        <w:t>pions for all people and races; and</w:t>
      </w: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</w:t>
      </w:r>
      <w:r w:rsidR="00BE46BD">
        <w:rPr>
          <w:color w:val="000000" w:themeColor="text1"/>
          <w:u w:color="000000" w:themeColor="text1"/>
        </w:rPr>
        <w:t>w</w:t>
      </w:r>
      <w:r w:rsidRPr="00BB3518">
        <w:rPr>
          <w:color w:val="000000" w:themeColor="text1"/>
          <w:u w:color="000000" w:themeColor="text1"/>
        </w:rPr>
        <w:t xml:space="preserve">omen seek out oppression anywhere it exists and are champions for </w:t>
      </w:r>
      <w:r w:rsidR="00BE46BD" w:rsidRPr="00BB3518">
        <w:rPr>
          <w:color w:val="000000" w:themeColor="text1"/>
          <w:u w:color="000000" w:themeColor="text1"/>
        </w:rPr>
        <w:t>Civil Rights</w:t>
      </w:r>
      <w:r w:rsidRPr="00BB3518">
        <w:rPr>
          <w:color w:val="000000" w:themeColor="text1"/>
          <w:u w:color="000000" w:themeColor="text1"/>
        </w:rPr>
        <w:t xml:space="preserve"> and </w:t>
      </w:r>
      <w:r w:rsidR="00BE46BD">
        <w:rPr>
          <w:color w:val="000000" w:themeColor="text1"/>
          <w:u w:color="000000" w:themeColor="text1"/>
        </w:rPr>
        <w:t xml:space="preserve">for </w:t>
      </w:r>
      <w:r w:rsidRPr="00BB3518">
        <w:rPr>
          <w:color w:val="000000" w:themeColor="text1"/>
          <w:u w:color="000000" w:themeColor="text1"/>
        </w:rPr>
        <w:t>a world that works for all people</w:t>
      </w:r>
      <w:r w:rsidR="00BE46BD">
        <w:rPr>
          <w:color w:val="000000" w:themeColor="text1"/>
          <w:u w:color="000000" w:themeColor="text1"/>
        </w:rPr>
        <w:t>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</w:t>
      </w:r>
      <w:r w:rsidR="00BE46BD">
        <w:rPr>
          <w:color w:val="000000" w:themeColor="text1"/>
          <w:u w:color="000000" w:themeColor="text1"/>
        </w:rPr>
        <w:t xml:space="preserve">the cherished memory of </w:t>
      </w:r>
      <w:r w:rsidRPr="00BB3518">
        <w:rPr>
          <w:color w:val="000000" w:themeColor="text1"/>
          <w:u w:color="000000" w:themeColor="text1"/>
        </w:rPr>
        <w:t xml:space="preserve">“mama” and the ancestors who taught </w:t>
      </w:r>
      <w:r w:rsidR="00BE46BD">
        <w:rPr>
          <w:color w:val="000000" w:themeColor="text1"/>
          <w:u w:color="000000" w:themeColor="text1"/>
        </w:rPr>
        <w:t>B</w:t>
      </w:r>
      <w:r w:rsidRPr="00BB3518">
        <w:rPr>
          <w:color w:val="000000" w:themeColor="text1"/>
          <w:u w:color="000000" w:themeColor="text1"/>
        </w:rPr>
        <w:t>lack women to be strong</w:t>
      </w:r>
      <w:r w:rsidR="00BE46BD">
        <w:rPr>
          <w:color w:val="000000" w:themeColor="text1"/>
          <w:u w:color="000000" w:themeColor="text1"/>
        </w:rPr>
        <w:t xml:space="preserve"> and </w:t>
      </w:r>
      <w:r w:rsidRPr="00BB3518">
        <w:rPr>
          <w:color w:val="000000" w:themeColor="text1"/>
          <w:u w:color="000000" w:themeColor="text1"/>
        </w:rPr>
        <w:t>resourceful and t</w:t>
      </w:r>
      <w:r w:rsidR="00BE46BD">
        <w:rPr>
          <w:color w:val="000000" w:themeColor="text1"/>
          <w:u w:color="000000" w:themeColor="text1"/>
        </w:rPr>
        <w:t xml:space="preserve">o do good for the greater good is a cause for </w:t>
      </w:r>
      <w:r w:rsidR="00BE46BD" w:rsidRPr="00BB3518">
        <w:rPr>
          <w:color w:val="000000" w:themeColor="text1"/>
          <w:u w:color="000000" w:themeColor="text1"/>
        </w:rPr>
        <w:t>celebrat</w:t>
      </w:r>
      <w:r w:rsidR="00BE46BD">
        <w:rPr>
          <w:color w:val="000000" w:themeColor="text1"/>
          <w:u w:color="000000" w:themeColor="text1"/>
        </w:rPr>
        <w:t>ing</w:t>
      </w:r>
      <w:r w:rsidR="00BE46BD" w:rsidRPr="00BB3518">
        <w:rPr>
          <w:color w:val="000000" w:themeColor="text1"/>
          <w:u w:color="000000" w:themeColor="text1"/>
        </w:rPr>
        <w:t xml:space="preserve"> </w:t>
      </w:r>
      <w:r w:rsidR="00BE46BD">
        <w:rPr>
          <w:color w:val="000000" w:themeColor="text1"/>
          <w:u w:color="000000" w:themeColor="text1"/>
        </w:rPr>
        <w:t>Black women;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BB3518">
        <w:rPr>
          <w:color w:val="000000" w:themeColor="text1"/>
          <w:u w:color="000000" w:themeColor="text1"/>
        </w:rPr>
        <w:t>, Black women are experts at making lemonade out of life</w:t>
      </w:r>
      <w:r w:rsidR="00E54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lemons;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</w:t>
      </w:r>
      <w:r>
        <w:rPr>
          <w:color w:val="000000" w:themeColor="text1"/>
          <w:u w:color="000000" w:themeColor="text1"/>
        </w:rPr>
        <w:t xml:space="preserve">, such as Shirley Chisolm, Lucy French, </w:t>
      </w:r>
      <w:r w:rsidRPr="00BB3518">
        <w:rPr>
          <w:color w:val="000000" w:themeColor="text1"/>
          <w:u w:color="000000" w:themeColor="text1"/>
        </w:rPr>
        <w:t>Harriet Tubman, Kamala Harris, Georgia Powers, Mad Street Kidd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the unknown black women who </w:t>
      </w:r>
      <w:r>
        <w:rPr>
          <w:color w:val="000000" w:themeColor="text1"/>
          <w:u w:color="000000" w:themeColor="text1"/>
        </w:rPr>
        <w:t xml:space="preserve">have </w:t>
      </w:r>
      <w:r w:rsidRPr="00BB351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Pr="00BB351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>n</w:t>
      </w:r>
      <w:r w:rsidRPr="00BB3518">
        <w:rPr>
          <w:color w:val="000000" w:themeColor="text1"/>
          <w:u w:color="000000" w:themeColor="text1"/>
        </w:rPr>
        <w:t xml:space="preserve"> their all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have excelled in all areas, from art, </w:t>
      </w:r>
      <w:r w:rsidR="006A3D56">
        <w:rPr>
          <w:color w:val="000000" w:themeColor="text1"/>
          <w:u w:color="000000" w:themeColor="text1"/>
        </w:rPr>
        <w:t>government,</w:t>
      </w:r>
      <w:r w:rsidRPr="00BB3518">
        <w:rPr>
          <w:color w:val="000000" w:themeColor="text1"/>
          <w:u w:color="000000" w:themeColor="text1"/>
        </w:rPr>
        <w:t xml:space="preserve"> math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science to business, farming, teaching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family; </w:t>
      </w:r>
      <w:r>
        <w:rPr>
          <w:color w:val="000000" w:themeColor="text1"/>
          <w:u w:color="000000" w:themeColor="text1"/>
        </w:rPr>
        <w:t>and</w:t>
      </w:r>
      <w:r w:rsidRPr="00BB3518">
        <w:rPr>
          <w:color w:val="000000" w:themeColor="text1"/>
          <w:u w:color="000000" w:themeColor="text1"/>
        </w:rPr>
        <w:t xml:space="preserve"> 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are boldly taking th</w:t>
      </w:r>
      <w:r>
        <w:rPr>
          <w:color w:val="000000" w:themeColor="text1"/>
          <w:u w:color="000000" w:themeColor="text1"/>
        </w:rPr>
        <w:t>e Palmetto</w:t>
      </w:r>
      <w:r w:rsidRPr="00BB35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ta</w:t>
      </w:r>
      <w:r>
        <w:rPr>
          <w:color w:val="000000" w:themeColor="text1"/>
          <w:u w:color="000000" w:themeColor="text1"/>
        </w:rPr>
        <w:t>te where it has not gone before;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66382F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BB3518">
        <w:rPr>
          <w:color w:val="000000" w:themeColor="text1"/>
          <w:u w:color="000000" w:themeColor="text1"/>
        </w:rPr>
        <w:t>, the last day of February connects the celebrat</w:t>
      </w:r>
      <w:r>
        <w:rPr>
          <w:color w:val="000000" w:themeColor="text1"/>
          <w:u w:color="000000" w:themeColor="text1"/>
        </w:rPr>
        <w:t xml:space="preserve">ion of </w:t>
      </w:r>
      <w:r w:rsidRPr="00BB3518">
        <w:rPr>
          <w:color w:val="000000" w:themeColor="text1"/>
          <w:u w:color="000000" w:themeColor="text1"/>
        </w:rPr>
        <w:t>Black History and Women</w:t>
      </w:r>
      <w:r w:rsidR="00E548B9">
        <w:rPr>
          <w:color w:val="000000" w:themeColor="text1"/>
          <w:u w:color="000000" w:themeColor="text1"/>
        </w:rPr>
        <w:t>’</w:t>
      </w:r>
      <w:r w:rsidRPr="00BB3518">
        <w:rPr>
          <w:color w:val="000000" w:themeColor="text1"/>
          <w:u w:color="000000" w:themeColor="text1"/>
        </w:rPr>
        <w:t xml:space="preserve">s History </w:t>
      </w:r>
      <w:r>
        <w:rPr>
          <w:color w:val="000000" w:themeColor="text1"/>
          <w:u w:color="000000" w:themeColor="text1"/>
        </w:rPr>
        <w:t xml:space="preserve">months </w:t>
      </w:r>
      <w:r w:rsidRPr="00BB3518">
        <w:rPr>
          <w:color w:val="000000" w:themeColor="text1"/>
          <w:u w:color="000000" w:themeColor="text1"/>
        </w:rPr>
        <w:t xml:space="preserve">and symbolically represents the </w:t>
      </w:r>
      <w:r>
        <w:rPr>
          <w:color w:val="000000" w:themeColor="text1"/>
          <w:u w:color="000000" w:themeColor="text1"/>
        </w:rPr>
        <w:t>combination</w:t>
      </w:r>
      <w:r w:rsidRPr="00BB3518">
        <w:rPr>
          <w:color w:val="000000" w:themeColor="text1"/>
          <w:u w:color="000000" w:themeColor="text1"/>
        </w:rPr>
        <w:t xml:space="preserve"> of being black and woman</w:t>
      </w:r>
      <w:r w:rsidR="0066382F">
        <w:t>.  Now, therefore,</w:t>
      </w: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3E5" w:rsidRDefault="00686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2402">
        <w:t xml:space="preserve"> the members of the South Carolina House of Representatives, by this resolution, </w:t>
      </w:r>
      <w:r w:rsidR="006A3D56" w:rsidRPr="00BB3518">
        <w:rPr>
          <w:color w:val="000000" w:themeColor="text1"/>
          <w:u w:color="000000" w:themeColor="text1"/>
        </w:rPr>
        <w:t xml:space="preserve">recognize </w:t>
      </w:r>
      <w:r w:rsidR="006A3D56">
        <w:rPr>
          <w:color w:val="000000" w:themeColor="text1"/>
          <w:u w:color="000000" w:themeColor="text1"/>
        </w:rPr>
        <w:t xml:space="preserve">February 28, 2022, </w:t>
      </w:r>
      <w:r w:rsidR="006A3D56" w:rsidRPr="00BB3518">
        <w:rPr>
          <w:color w:val="000000" w:themeColor="text1"/>
          <w:u w:color="000000" w:themeColor="text1"/>
        </w:rPr>
        <w:t xml:space="preserve">the day connecting Black </w:t>
      </w:r>
      <w:r w:rsidR="006A3D56">
        <w:rPr>
          <w:color w:val="000000" w:themeColor="text1"/>
          <w:u w:color="000000" w:themeColor="text1"/>
        </w:rPr>
        <w:t>History and</w:t>
      </w:r>
      <w:r w:rsidR="006A3D56" w:rsidRPr="00BB3518">
        <w:rPr>
          <w:color w:val="000000" w:themeColor="text1"/>
          <w:u w:color="000000" w:themeColor="text1"/>
        </w:rPr>
        <w:t xml:space="preserve"> Women</w:t>
      </w:r>
      <w:r w:rsidR="006A3D56">
        <w:rPr>
          <w:color w:val="000000" w:themeColor="text1"/>
          <w:u w:color="000000" w:themeColor="text1"/>
        </w:rPr>
        <w:t>’</w:t>
      </w:r>
      <w:r w:rsidR="006A3D56" w:rsidRPr="00BB3518">
        <w:rPr>
          <w:color w:val="000000" w:themeColor="text1"/>
          <w:u w:color="000000" w:themeColor="text1"/>
        </w:rPr>
        <w:t xml:space="preserve">s History months, </w:t>
      </w:r>
      <w:r w:rsidR="006A3D56">
        <w:rPr>
          <w:color w:val="000000" w:themeColor="text1"/>
          <w:u w:color="000000" w:themeColor="text1"/>
        </w:rPr>
        <w:t>as “</w:t>
      </w:r>
      <w:r w:rsidR="006A3D56" w:rsidRPr="00BB3518">
        <w:rPr>
          <w:color w:val="000000" w:themeColor="text1"/>
          <w:u w:color="000000" w:themeColor="text1"/>
        </w:rPr>
        <w:t xml:space="preserve">Black </w:t>
      </w:r>
      <w:r w:rsidR="006A3D56">
        <w:rPr>
          <w:color w:val="000000" w:themeColor="text1"/>
          <w:u w:color="000000" w:themeColor="text1"/>
        </w:rPr>
        <w:t>W</w:t>
      </w:r>
      <w:r w:rsidR="006A3D56" w:rsidRPr="00BB3518">
        <w:rPr>
          <w:color w:val="000000" w:themeColor="text1"/>
          <w:u w:color="000000" w:themeColor="text1"/>
        </w:rPr>
        <w:t>omen</w:t>
      </w:r>
      <w:r w:rsidR="006A3D56">
        <w:rPr>
          <w:color w:val="000000" w:themeColor="text1"/>
          <w:u w:color="000000" w:themeColor="text1"/>
        </w:rPr>
        <w:t xml:space="preserve">’s Day” in the State of South Carolina, and </w:t>
      </w:r>
      <w:r w:rsidR="008C2402" w:rsidRPr="00BB3518">
        <w:rPr>
          <w:color w:val="000000" w:themeColor="text1"/>
          <w:u w:color="000000" w:themeColor="text1"/>
        </w:rPr>
        <w:t xml:space="preserve">honor </w:t>
      </w:r>
      <w:r w:rsidR="008C2402">
        <w:rPr>
          <w:color w:val="000000" w:themeColor="text1"/>
          <w:u w:color="000000" w:themeColor="text1"/>
        </w:rPr>
        <w:t>B</w:t>
      </w:r>
      <w:r w:rsidR="008C2402" w:rsidRPr="00BB3518">
        <w:rPr>
          <w:color w:val="000000" w:themeColor="text1"/>
          <w:u w:color="000000" w:themeColor="text1"/>
        </w:rPr>
        <w:t>lack women by acknowledging and celebrating the brilliance, beauty</w:t>
      </w:r>
      <w:r w:rsidR="008C2402">
        <w:rPr>
          <w:color w:val="000000" w:themeColor="text1"/>
          <w:u w:color="000000" w:themeColor="text1"/>
        </w:rPr>
        <w:t>,</w:t>
      </w:r>
      <w:r w:rsidR="008C2402" w:rsidRPr="00BB3518">
        <w:rPr>
          <w:color w:val="000000" w:themeColor="text1"/>
          <w:u w:color="000000" w:themeColor="text1"/>
        </w:rPr>
        <w:t xml:space="preserve"> and boldness of </w:t>
      </w:r>
      <w:r w:rsidR="006A3D56">
        <w:rPr>
          <w:color w:val="000000" w:themeColor="text1"/>
          <w:u w:color="000000" w:themeColor="text1"/>
        </w:rPr>
        <w:t xml:space="preserve">these </w:t>
      </w:r>
      <w:r w:rsidR="006863E5">
        <w:rPr>
          <w:color w:val="000000" w:themeColor="text1"/>
          <w:u w:color="000000" w:themeColor="text1"/>
        </w:rPr>
        <w:t>women in our</w:t>
      </w:r>
      <w:r w:rsidR="008C2402" w:rsidRPr="00BB3518">
        <w:rPr>
          <w:color w:val="000000" w:themeColor="text1"/>
          <w:u w:color="000000" w:themeColor="text1"/>
        </w:rPr>
        <w:t xml:space="preserve"> communities</w:t>
      </w:r>
      <w:r w:rsidR="008C2402">
        <w:rPr>
          <w:color w:val="000000" w:themeColor="text1"/>
          <w:u w:color="000000" w:themeColor="text1"/>
        </w:rPr>
        <w:t>.</w:t>
      </w:r>
    </w:p>
    <w:p w:rsidR="007A2C79" w:rsidRDefault="00E54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FEA" w:rsidRDefault="00C83FEA" w:rsidP="00C83FEA">
      <w:pPr>
        <w:suppressAutoHyphens/>
      </w:pPr>
    </w:p>
    <w:sectPr w:rsidR="00C83FEA" w:rsidSect="00C83F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D56" w:rsidRDefault="006A3D56" w:rsidP="009F0C77">
      <w:r>
        <w:separator/>
      </w:r>
    </w:p>
  </w:endnote>
  <w:endnote w:type="continuationSeparator" w:id="0">
    <w:p w:rsidR="006A3D56" w:rsidRDefault="006A3D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EE1BE9-5F87-4171-AFA1-7660E2EAC795}"/>
    <w:embedBold r:id="rId2" w:fontKey="{180BD9D7-31A2-470F-AAF5-727AAD7BA4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6ABA6A-E2F9-4940-B6FF-8C2CAF7181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C18668-8772-4618-A350-40356131DA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5B83B9-727A-49B6-9268-47D0FD169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FEA" w:rsidRPr="00FE5BA0" w:rsidRDefault="00C83FEA" w:rsidP="00FE5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5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D56" w:rsidRDefault="006A3D56" w:rsidP="009F0C77">
      <w:r>
        <w:separator/>
      </w:r>
    </w:p>
  </w:footnote>
  <w:footnote w:type="continuationSeparator" w:id="0">
    <w:p w:rsidR="006A3D56" w:rsidRDefault="006A3D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8VR22"/>
    <w:docVar w:name="CoverBillType" w:val="r"/>
    <w:docVar w:name="DocPath" w:val="L:\Council\bills\GM\24658VR22.DOCX"/>
    <w:docVar w:name="dvBillNumber" w:val="4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82F"/>
    <w:rsid w:val="0001156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8F3"/>
    <w:rsid w:val="0037079A"/>
    <w:rsid w:val="00384DD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82F"/>
    <w:rsid w:val="006863E5"/>
    <w:rsid w:val="006913C9"/>
    <w:rsid w:val="0069470D"/>
    <w:rsid w:val="006A3D56"/>
    <w:rsid w:val="006D58AA"/>
    <w:rsid w:val="00734F00"/>
    <w:rsid w:val="00736959"/>
    <w:rsid w:val="007A2C79"/>
    <w:rsid w:val="007A70AE"/>
    <w:rsid w:val="008362E8"/>
    <w:rsid w:val="0085786E"/>
    <w:rsid w:val="008A1768"/>
    <w:rsid w:val="008A489F"/>
    <w:rsid w:val="008C24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4B"/>
    <w:rsid w:val="00AC34A2"/>
    <w:rsid w:val="00AD1C9A"/>
    <w:rsid w:val="00AD4B17"/>
    <w:rsid w:val="00B412D4"/>
    <w:rsid w:val="00B64FFF"/>
    <w:rsid w:val="00BE3C22"/>
    <w:rsid w:val="00BE46BD"/>
    <w:rsid w:val="00C0345E"/>
    <w:rsid w:val="00C21ABE"/>
    <w:rsid w:val="00C31C95"/>
    <w:rsid w:val="00C3483A"/>
    <w:rsid w:val="00C74E9D"/>
    <w:rsid w:val="00C826DD"/>
    <w:rsid w:val="00C82FD3"/>
    <w:rsid w:val="00C83FEA"/>
    <w:rsid w:val="00C92819"/>
    <w:rsid w:val="00CC6B7B"/>
    <w:rsid w:val="00CD2089"/>
    <w:rsid w:val="00D73A67"/>
    <w:rsid w:val="00D970A9"/>
    <w:rsid w:val="00DF1A93"/>
    <w:rsid w:val="00DF3845"/>
    <w:rsid w:val="00E41911"/>
    <w:rsid w:val="00E44B57"/>
    <w:rsid w:val="00E548B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0F3A8-825B-4000-B163-9CE23A4F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3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3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76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A920B-82D3-422D-A696-09205E26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4976: Subject not yet available - South Carolina Legislature Online</dc:title>
  <dc:creator>Gail Moore</dc:creator>
  <cp:lastModifiedBy>S Wilson</cp:lastModifiedBy>
  <cp:revision>2</cp:revision>
  <cp:lastPrinted>2022-02-14T17:22:00Z</cp:lastPrinted>
  <dcterms:created xsi:type="dcterms:W3CDTF">2022-02-16T14:17:00Z</dcterms:created>
  <dcterms:modified xsi:type="dcterms:W3CDTF">2022-02-16T14:17:00Z</dcterms:modified>
</cp:coreProperties>
</file>