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660B2" w:rsidRDefault="002660B2" w:rsidP="002660B2">
      <w:pPr>
        <w:widowControl w:val="0"/>
        <w:jc w:val="center"/>
      </w:pPr>
      <w:r w:rsidRPr="002660B2">
        <w:rPr>
          <w:b/>
        </w:rPr>
        <w:t>South Carolina General Assembly</w:t>
      </w:r>
    </w:p>
    <w:p w:rsidR="002660B2" w:rsidRDefault="002660B2" w:rsidP="002660B2">
      <w:pPr>
        <w:widowControl w:val="0"/>
        <w:jc w:val="center"/>
      </w:pPr>
      <w:r>
        <w:t>124th Session, 2021-2022</w:t>
      </w:r>
    </w:p>
    <w:p w:rsidR="002660B2" w:rsidRDefault="002660B2" w:rsidP="002660B2">
      <w:pPr>
        <w:widowControl w:val="0"/>
        <w:jc w:val="left"/>
      </w:pPr>
    </w:p>
    <w:p w:rsidR="002660B2" w:rsidRDefault="002660B2" w:rsidP="002660B2">
      <w:pPr>
        <w:widowControl w:val="0"/>
        <w:jc w:val="left"/>
        <w:rPr>
          <w:b/>
        </w:rPr>
      </w:pPr>
      <w:r w:rsidRPr="002660B2">
        <w:rPr>
          <w:b/>
        </w:rPr>
        <w:t>H. 5260</w:t>
      </w:r>
    </w:p>
    <w:p w:rsidR="002660B2" w:rsidRDefault="002660B2" w:rsidP="002660B2">
      <w:pPr>
        <w:widowControl w:val="0"/>
        <w:jc w:val="left"/>
        <w:rPr>
          <w:b/>
        </w:rPr>
      </w:pPr>
    </w:p>
    <w:p w:rsidR="002660B2" w:rsidRDefault="002660B2" w:rsidP="002660B2">
      <w:pPr>
        <w:widowControl w:val="0"/>
        <w:jc w:val="left"/>
      </w:pPr>
      <w:r w:rsidRPr="002660B2">
        <w:rPr>
          <w:b/>
        </w:rPr>
        <w:t>STATUS INFORMATION</w:t>
      </w:r>
    </w:p>
    <w:p w:rsidR="002660B2" w:rsidRDefault="002660B2" w:rsidP="002660B2">
      <w:pPr>
        <w:widowControl w:val="0"/>
        <w:jc w:val="left"/>
      </w:pPr>
    </w:p>
    <w:p w:rsidR="002660B2" w:rsidRDefault="002660B2" w:rsidP="002660B2">
      <w:pPr>
        <w:widowControl w:val="0"/>
        <w:jc w:val="left"/>
      </w:pPr>
      <w:r>
        <w:t>House Resolution</w:t>
      </w:r>
    </w:p>
    <w:p w:rsidR="002660B2" w:rsidRDefault="002660B2" w:rsidP="002660B2">
      <w:pPr>
        <w:widowControl w:val="0"/>
        <w:jc w:val="left"/>
      </w:pPr>
      <w:r>
        <w:t>Sponsors: Reps. Henderson</w:t>
      </w:r>
      <w:r>
        <w:noBreakHyphen/>
        <w:t>Myers,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2660B2" w:rsidRDefault="002660B2" w:rsidP="002660B2">
      <w:pPr>
        <w:widowControl w:val="0"/>
        <w:jc w:val="left"/>
      </w:pPr>
      <w:r>
        <w:t>Document Path: l:\council\bills\lk\9240wab22.docx</w:t>
      </w:r>
    </w:p>
    <w:p w:rsidR="002660B2" w:rsidRDefault="002660B2" w:rsidP="002660B2">
      <w:pPr>
        <w:widowControl w:val="0"/>
        <w:jc w:val="left"/>
      </w:pPr>
    </w:p>
    <w:p w:rsidR="002660B2" w:rsidRDefault="002660B2" w:rsidP="002660B2">
      <w:pPr>
        <w:widowControl w:val="0"/>
        <w:jc w:val="left"/>
      </w:pPr>
      <w:r>
        <w:t>Introduced in the House on April 21, 2022</w:t>
      </w:r>
    </w:p>
    <w:p w:rsidR="002660B2" w:rsidRDefault="002660B2" w:rsidP="002660B2">
      <w:pPr>
        <w:widowControl w:val="0"/>
        <w:jc w:val="left"/>
      </w:pPr>
      <w:r>
        <w:t>Adopted by the House on April 21, 2022</w:t>
      </w:r>
    </w:p>
    <w:p w:rsidR="002660B2" w:rsidRDefault="002660B2" w:rsidP="002660B2">
      <w:pPr>
        <w:widowControl w:val="0"/>
        <w:jc w:val="left"/>
      </w:pPr>
    </w:p>
    <w:p w:rsidR="002660B2" w:rsidRDefault="002660B2" w:rsidP="002660B2">
      <w:pPr>
        <w:widowControl w:val="0"/>
        <w:jc w:val="left"/>
      </w:pPr>
      <w:r>
        <w:t>Summary: Ifie Sekibo</w:t>
      </w:r>
    </w:p>
    <w:p w:rsidR="002660B2" w:rsidRDefault="002660B2" w:rsidP="002660B2">
      <w:pPr>
        <w:widowControl w:val="0"/>
        <w:jc w:val="left"/>
      </w:pPr>
    </w:p>
    <w:p w:rsidR="002660B2" w:rsidRDefault="002660B2" w:rsidP="002660B2">
      <w:pPr>
        <w:widowControl w:val="0"/>
        <w:jc w:val="left"/>
      </w:pPr>
    </w:p>
    <w:p w:rsidR="002660B2" w:rsidRDefault="002660B2" w:rsidP="002660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60B2">
        <w:rPr>
          <w:b/>
        </w:rPr>
        <w:t>HISTORY OF LEGISLATIVE ACTIONS</w:t>
      </w:r>
    </w:p>
    <w:p w:rsidR="002660B2" w:rsidRDefault="002660B2" w:rsidP="002660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60B2" w:rsidRPr="002660B2" w:rsidRDefault="002660B2" w:rsidP="002660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60B2">
        <w:rPr>
          <w:u w:val="single"/>
        </w:rPr>
        <w:tab/>
        <w:t>Date</w:t>
      </w:r>
      <w:r w:rsidRPr="002660B2">
        <w:rPr>
          <w:u w:val="single"/>
        </w:rPr>
        <w:tab/>
        <w:t>Body</w:t>
      </w:r>
      <w:r w:rsidRPr="002660B2">
        <w:rPr>
          <w:u w:val="single"/>
        </w:rPr>
        <w:tab/>
        <w:t>Action Description with journal page number</w:t>
      </w:r>
      <w:r w:rsidRPr="002660B2">
        <w:rPr>
          <w:u w:val="single"/>
        </w:rPr>
        <w:tab/>
      </w:r>
    </w:p>
    <w:p w:rsidR="00EB313E" w:rsidRDefault="00EB313E" w:rsidP="00EB3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House</w:t>
      </w:r>
      <w:r>
        <w:tab/>
        <w:t>Introduced and adopted (</w:t>
      </w:r>
      <w:hyperlink r:id="rId7" w:history="1">
        <w:r w:rsidRPr="00B872C7">
          <w:rPr>
            <w:rStyle w:val="Hyperlink"/>
          </w:rPr>
          <w:t>House Journal</w:t>
        </w:r>
        <w:r w:rsidRPr="00B872C7">
          <w:rPr>
            <w:rStyle w:val="Hyperlink"/>
          </w:rPr>
          <w:noBreakHyphen/>
          <w:t>page 38</w:t>
        </w:r>
      </w:hyperlink>
      <w:r>
        <w:t>)</w:t>
      </w:r>
    </w:p>
    <w:p w:rsidR="00EB313E" w:rsidRDefault="00EB313E" w:rsidP="00EB3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60B2" w:rsidRDefault="002660B2" w:rsidP="002660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660B2">
          <w:rPr>
            <w:rStyle w:val="Hyperlink"/>
          </w:rPr>
          <w:t>legislative information</w:t>
        </w:r>
      </w:hyperlink>
      <w:r>
        <w:t xml:space="preserve"> at the website</w:t>
      </w:r>
    </w:p>
    <w:p w:rsidR="002660B2" w:rsidRDefault="002660B2" w:rsidP="002660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60B2" w:rsidRPr="002660B2" w:rsidRDefault="002660B2" w:rsidP="002660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60B2" w:rsidRDefault="002660B2" w:rsidP="002660B2">
      <w:r w:rsidRPr="002660B2">
        <w:rPr>
          <w:b/>
        </w:rPr>
        <w:t>VERSIONS OF THIS BILL</w:t>
      </w:r>
    </w:p>
    <w:p w:rsidR="002660B2" w:rsidRDefault="002660B2" w:rsidP="002660B2"/>
    <w:p w:rsidR="002660B2" w:rsidRDefault="007837E8" w:rsidP="002660B2">
      <w:hyperlink r:id="rId9" w:history="1">
        <w:r w:rsidR="002660B2">
          <w:rPr>
            <w:rStyle w:val="Hyperlink"/>
          </w:rPr>
          <w:t>4/21/2022</w:t>
        </w:r>
      </w:hyperlink>
    </w:p>
    <w:p w:rsidR="002660B2" w:rsidRDefault="002660B2" w:rsidP="002660B2"/>
    <w:p w:rsidR="002660B2" w:rsidRDefault="002660B2" w:rsidP="002660B2">
      <w:pPr>
        <w:sectPr w:rsidR="002660B2" w:rsidSect="002660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75A6" w:rsidRDefault="003875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7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42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5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HONOR </w:t>
      </w:r>
      <w:r w:rsidR="00356251">
        <w:t xml:space="preserve">AND SALUTE THE EFFORTS OF </w:t>
      </w:r>
      <w:r>
        <w:t xml:space="preserve">AFRICAN LEADERS </w:t>
      </w:r>
      <w:r w:rsidR="00356251">
        <w:t xml:space="preserve">LIKE IFIE SEKIBO </w:t>
      </w:r>
      <w:r>
        <w:t>WHO HAVE CONTRIBUTED TO THE SOCIAL, ECONOMIC, AND ENVIRONMENTAL DEVELOPMENT IN AFRICAN COUNTRIES.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Ifie Sekibo is a Nigerian banker and entrepreneur and has been the managing director and chief executive of</w:t>
      </w:r>
      <w:r w:rsidR="001C33E5">
        <w:t xml:space="preserve"> Heritage Bank PLC, a Nigerian c</w:t>
      </w:r>
      <w:r>
        <w:t>ommercial bank, since 2012; and</w:t>
      </w: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over two decades of professional work experience in the banking, insurance, and energy sector</w:t>
      </w:r>
      <w:r w:rsidR="00356251">
        <w:t>s</w:t>
      </w:r>
      <w:r>
        <w:t>, Ifie has cultivated a track record in organizational leadership and management and has become adept at returning moribund companies to a path of sustained profitability; and</w:t>
      </w: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the leadership of Sekibo, Heritage Bank has become one of the most innovative banking service providers in Nigeria and has been the winner of several awards; and</w:t>
      </w: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interested in giving direction to youths, Sekibo has been involved in his community as a mentor. He has also led several business forums for entrepreneurs and has held mentorship sessions both within Nigeria, as well as outside of the country; and</w:t>
      </w: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wish to take this time to salute the efforts of Ifie Sekibo. Now, therefore,</w:t>
      </w:r>
    </w:p>
    <w:p w:rsidR="00B3288C" w:rsidRDefault="00B328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231" w:rsidRDefault="00F24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4231" w:rsidRDefault="00F24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231" w:rsidRDefault="00F24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8591D">
        <w:t xml:space="preserve"> the members of the South Carolina House of Representatives, by this resolution, honor </w:t>
      </w:r>
      <w:r w:rsidR="00356251">
        <w:t xml:space="preserve">and salute </w:t>
      </w:r>
      <w:r w:rsidR="00D8591D">
        <w:t xml:space="preserve">African leaders </w:t>
      </w:r>
      <w:r w:rsidR="00356251">
        <w:t xml:space="preserve">like Ifie Sekibo </w:t>
      </w:r>
      <w:r w:rsidR="00D8591D">
        <w:t>who have contributed to the social, economic, and environmental development in African countries.</w:t>
      </w:r>
    </w:p>
    <w:p w:rsidR="00F24231" w:rsidRDefault="00F24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231" w:rsidRDefault="00F24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8591D">
        <w:t xml:space="preserve"> Ifie Sekibo.</w:t>
      </w:r>
    </w:p>
    <w:p w:rsidR="00D96845" w:rsidRDefault="00AC46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60B2" w:rsidRDefault="002660B2" w:rsidP="002660B2">
      <w:pPr>
        <w:suppressAutoHyphens/>
      </w:pPr>
    </w:p>
    <w:sectPr w:rsidR="002660B2" w:rsidSect="002660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24231" w:rsidRDefault="00F24231" w:rsidP="009F0C77">
      <w:r>
        <w:separator/>
      </w:r>
    </w:p>
  </w:endnote>
  <w:endnote w:type="continuationSeparator" w:id="0">
    <w:p w:rsidR="00F24231" w:rsidRDefault="00F242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DE096E-1261-4CA1-B4A8-B0F860168953}"/>
    <w:embedBold r:id="rId2" w:fontKey="{CB7181F8-854C-4609-9E42-EB08D3AE10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7728D55-945B-44DD-952C-1A455EF5C6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4C5811-4355-4A8E-8EC7-A8A215E61E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660B2" w:rsidRPr="003875A6" w:rsidRDefault="002660B2" w:rsidP="003875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24231" w:rsidRDefault="00F24231" w:rsidP="009F0C77">
      <w:r>
        <w:separator/>
      </w:r>
    </w:p>
  </w:footnote>
  <w:footnote w:type="continuationSeparator" w:id="0">
    <w:p w:rsidR="00F24231" w:rsidRDefault="00F242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9240WAB22"/>
    <w:docVar w:name="CoverBillType" w:val="r"/>
    <w:docVar w:name="DocPath" w:val="L:\Council\bills\LK\9240WAB22.DOCX"/>
    <w:docVar w:name="dvBillNumber" w:val="5260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F2423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3E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60B2"/>
    <w:rsid w:val="00284AAE"/>
    <w:rsid w:val="002E5912"/>
    <w:rsid w:val="00301B21"/>
    <w:rsid w:val="00325348"/>
    <w:rsid w:val="0032732C"/>
    <w:rsid w:val="00336AD0"/>
    <w:rsid w:val="00356251"/>
    <w:rsid w:val="0037079A"/>
    <w:rsid w:val="003875A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4DB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695"/>
    <w:rsid w:val="00AD1C9A"/>
    <w:rsid w:val="00AD4B17"/>
    <w:rsid w:val="00B3288C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591D"/>
    <w:rsid w:val="00D96845"/>
    <w:rsid w:val="00D970A9"/>
    <w:rsid w:val="00DF3845"/>
    <w:rsid w:val="00E41911"/>
    <w:rsid w:val="00E44B57"/>
    <w:rsid w:val="00E51D4D"/>
    <w:rsid w:val="00E92EEF"/>
    <w:rsid w:val="00EB313E"/>
    <w:rsid w:val="00EF2368"/>
    <w:rsid w:val="00F2423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3C4903-65CB-4BAE-82FE-9575CBBE4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660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60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60_2022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240B0-2BDD-47C2-81BF-B989B53C2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543</Words>
  <Characters>2883</Characters>
  <Application>Microsoft Office Word</Application>
  <DocSecurity>0</DocSecurity>
  <Lines>115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5260: Subject not yet available - South Carolina Legislature Online</dc:title>
  <dc:creator>Lindsey Knipp</dc:creator>
  <cp:lastModifiedBy>Sade Wilson</cp:lastModifiedBy>
  <cp:revision>2</cp:revision>
  <dcterms:created xsi:type="dcterms:W3CDTF">2022-04-26T16:09:00Z</dcterms:created>
  <dcterms:modified xsi:type="dcterms:W3CDTF">2022-04-26T16:09:00Z</dcterms:modified>
</cp:coreProperties>
</file>