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58" w:rsidRDefault="00C54858" w:rsidP="00C54858">
      <w:pPr>
        <w:widowControl w:val="0"/>
        <w:jc w:val="center"/>
      </w:pPr>
      <w:r w:rsidRPr="00C54858">
        <w:rPr>
          <w:b/>
        </w:rPr>
        <w:t>South Carolina General Assembly</w:t>
      </w:r>
    </w:p>
    <w:p w:rsidR="00C54858" w:rsidRDefault="00C54858" w:rsidP="00C54858">
      <w:pPr>
        <w:widowControl w:val="0"/>
        <w:jc w:val="center"/>
      </w:pPr>
      <w:r>
        <w:t>124th Session, 2021-2022</w:t>
      </w: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jc w:val="left"/>
        <w:rPr>
          <w:b/>
        </w:rPr>
      </w:pPr>
      <w:r w:rsidRPr="00C54858">
        <w:rPr>
          <w:b/>
        </w:rPr>
        <w:t>H. 5313</w:t>
      </w:r>
    </w:p>
    <w:p w:rsidR="00C54858" w:rsidRDefault="00C54858" w:rsidP="00C54858">
      <w:pPr>
        <w:widowControl w:val="0"/>
        <w:jc w:val="left"/>
        <w:rPr>
          <w:b/>
        </w:rPr>
      </w:pPr>
    </w:p>
    <w:p w:rsidR="00C54858" w:rsidRDefault="00C54858" w:rsidP="00C54858">
      <w:pPr>
        <w:widowControl w:val="0"/>
        <w:jc w:val="left"/>
      </w:pPr>
      <w:r w:rsidRPr="00C54858">
        <w:rPr>
          <w:b/>
        </w:rPr>
        <w:t>STATUS INFORMATION</w:t>
      </w: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jc w:val="left"/>
      </w:pPr>
      <w:r>
        <w:t>House Resolution</w:t>
      </w:r>
    </w:p>
    <w:p w:rsidR="00C54858" w:rsidRDefault="00343E6F" w:rsidP="00C54858">
      <w:pPr>
        <w:widowControl w:val="0"/>
        <w:jc w:val="left"/>
      </w:pPr>
      <w:r>
        <w:t>Sponsors: Reps. Stavrinakis, Bennett, Bustos, Gatch, Gilliard, Hewitt, Matthews, J. Moore, Murray, Pendarvis, M.M. Smith, Tedder, Wetmore, Alexander, Allison, Anderson, Atkinson, Bailey, Ballentine, Bamberg, Bannister, Bernstein, Blackwell, Bradley, Brawley, Brittain, Bryant, Burns, Calhoon, Carter, Caskey, Chumley, Clyburn, Cobb</w:t>
      </w:r>
      <w:r>
        <w:noBreakHyphen/>
        <w:t>Hunter, Collins, B. Cox, W. Cox, Crawford, Dabney, Daning, Davis, Dillard, Elliott, Erickson, Felder, Finlay, Forrest, Fry, Gagnon, Garvin, Gilliam, Govan, Haddon, Hardee, Hart, Hayes, Henderson</w:t>
      </w:r>
      <w:r>
        <w:noBreakHyphen/>
        <w:t>Myers, Henegan, Herbkersman, Hill, Hiott, Hixon, Hosey, Howard, Huggins, Hyde, Jefferson, J.E. Johnson, J.L. Johnson, K.O. Johnson, Jones, Jordan, King, Kirby, Ligon, Long, Lowe, Lucas, Magnuson, May, McCabe, McCravy, McDaniel, McGarry, McGinnis, McKnight, T. Moore, Morgan, D.C. Moss, V.S. Moss, Murphy, B. Newton, W. Newton, Nutt, Oremus, Ott, Parks, Pope, Rivers, Robinson, Rose, Rutherford, Sandifer, Simrill, G.M. Smith, G.R. Smith, Taylor, Thayer, Thigpen, Trantham, Weeks, West, Wheeler, White, Whitmire, R. Williams, S. Williams, Willis, Wooten and Yow</w:t>
      </w:r>
    </w:p>
    <w:p w:rsidR="00C54858" w:rsidRDefault="00C54858" w:rsidP="00C54858">
      <w:pPr>
        <w:widowControl w:val="0"/>
        <w:jc w:val="left"/>
      </w:pPr>
      <w:r>
        <w:t>Document Path: l:\council\bills\gm\24705cm22.docx</w:t>
      </w: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jc w:val="left"/>
      </w:pPr>
      <w:r>
        <w:t>Introduced in the House on May 3, 2022</w:t>
      </w:r>
    </w:p>
    <w:p w:rsidR="00C54858" w:rsidRDefault="00C54858" w:rsidP="00C54858">
      <w:pPr>
        <w:widowControl w:val="0"/>
        <w:jc w:val="left"/>
      </w:pPr>
      <w:r>
        <w:t>Adopted by the House on May 3, 2022</w:t>
      </w: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jc w:val="left"/>
      </w:pPr>
      <w:r>
        <w:t>Summary: Lex. Co. Communications Center</w:t>
      </w: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jc w:val="left"/>
      </w:pPr>
    </w:p>
    <w:p w:rsidR="00C54858" w:rsidRDefault="00C54858" w:rsidP="00C54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858">
        <w:rPr>
          <w:b/>
        </w:rPr>
        <w:t>HISTORY OF LEGISLATIVE ACTIONS</w:t>
      </w:r>
    </w:p>
    <w:p w:rsidR="00C54858" w:rsidRDefault="00C54858" w:rsidP="00C54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4858" w:rsidRPr="00C54858" w:rsidRDefault="00C54858" w:rsidP="00C548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858">
        <w:rPr>
          <w:u w:val="single"/>
        </w:rPr>
        <w:tab/>
        <w:t>Date</w:t>
      </w:r>
      <w:r w:rsidRPr="00C54858">
        <w:rPr>
          <w:u w:val="single"/>
        </w:rPr>
        <w:tab/>
        <w:t>Body</w:t>
      </w:r>
      <w:r w:rsidRPr="00C54858">
        <w:rPr>
          <w:u w:val="single"/>
        </w:rPr>
        <w:tab/>
        <w:t>Action Description with journal page number</w:t>
      </w:r>
      <w:r w:rsidRPr="00C54858">
        <w:rPr>
          <w:u w:val="single"/>
        </w:rPr>
        <w:tab/>
      </w:r>
    </w:p>
    <w:p w:rsidR="00812AE8" w:rsidRDefault="00812AE8" w:rsidP="00812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257407">
          <w:rPr>
            <w:rStyle w:val="Hyperlink"/>
          </w:rPr>
          <w:t>House Journal</w:t>
        </w:r>
        <w:r w:rsidRPr="00257407">
          <w:rPr>
            <w:rStyle w:val="Hyperlink"/>
          </w:rPr>
          <w:noBreakHyphen/>
          <w:t>page 5</w:t>
        </w:r>
      </w:hyperlink>
      <w:r>
        <w:t>)</w:t>
      </w:r>
    </w:p>
    <w:p w:rsidR="00812AE8" w:rsidRDefault="00812AE8" w:rsidP="00812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4858" w:rsidRDefault="00C54858" w:rsidP="00C54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4858">
          <w:rPr>
            <w:rStyle w:val="Hyperlink"/>
          </w:rPr>
          <w:t>legislative information</w:t>
        </w:r>
      </w:hyperlink>
      <w:r>
        <w:t xml:space="preserve"> at the website</w:t>
      </w:r>
    </w:p>
    <w:p w:rsidR="00C54858" w:rsidRDefault="00C54858" w:rsidP="00C54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858" w:rsidRPr="00C54858" w:rsidRDefault="00C54858" w:rsidP="00C54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858" w:rsidRDefault="00C54858" w:rsidP="00C54858">
      <w:r w:rsidRPr="00C54858">
        <w:rPr>
          <w:b/>
        </w:rPr>
        <w:t>VERSIONS OF THIS BILL</w:t>
      </w:r>
    </w:p>
    <w:p w:rsidR="00C54858" w:rsidRDefault="00C54858" w:rsidP="00C54858"/>
    <w:p w:rsidR="00C54858" w:rsidRDefault="002026EA" w:rsidP="00C54858">
      <w:hyperlink r:id="rId9" w:history="1">
        <w:r w:rsidR="00C54858">
          <w:rPr>
            <w:rStyle w:val="Hyperlink"/>
          </w:rPr>
          <w:t>5/3/2022</w:t>
        </w:r>
      </w:hyperlink>
    </w:p>
    <w:p w:rsidR="00C54858" w:rsidRDefault="00C54858" w:rsidP="00C54858"/>
    <w:p w:rsidR="00C54858" w:rsidRDefault="00C54858" w:rsidP="00C54858">
      <w:pPr>
        <w:sectPr w:rsidR="00C54858" w:rsidSect="00C548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1662" w:rsidRDefault="002B16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20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5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927840">
        <w:rPr>
          <w:color w:val="000000" w:themeColor="text1"/>
        </w:rPr>
        <w:t>WILLIAM SCOTT COGSWELL, JR.</w:t>
      </w:r>
      <w:r>
        <w:rPr>
          <w:color w:val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6914" w:rsidRPr="008151C5" w:rsidRDefault="0085207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691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338E5" w:rsidRPr="00927840">
        <w:rPr>
          <w:color w:val="000000" w:themeColor="text1"/>
        </w:rPr>
        <w:t>William Scott Cogswell, Jr.</w:t>
      </w:r>
      <w:r w:rsidR="00B338E5">
        <w:rPr>
          <w:color w:val="000000" w:themeColor="text1"/>
        </w:rPr>
        <w:t xml:space="preserve">, </w:t>
      </w:r>
      <w:r w:rsidR="00DE6914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6FD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B36FD">
        <w:rPr>
          <w:color w:val="000000" w:themeColor="text1"/>
          <w:u w:color="000000" w:themeColor="text1"/>
        </w:rPr>
        <w:t xml:space="preserve">Charleston on </w:t>
      </w:r>
      <w:r w:rsidR="006B36FD" w:rsidRPr="00927840">
        <w:rPr>
          <w:color w:val="000000" w:themeColor="text1"/>
        </w:rPr>
        <w:t>January 14, 1975</w:t>
      </w:r>
      <w:r w:rsidRPr="008151C5">
        <w:rPr>
          <w:color w:val="000000" w:themeColor="text1"/>
          <w:u w:color="000000" w:themeColor="text1"/>
        </w:rPr>
        <w:t xml:space="preserve">, he </w:t>
      </w:r>
      <w:r w:rsidR="006B36FD">
        <w:rPr>
          <w:color w:val="000000" w:themeColor="text1"/>
          <w:u w:color="000000" w:themeColor="text1"/>
        </w:rPr>
        <w:t xml:space="preserve">is </w:t>
      </w:r>
      <w:r w:rsidR="002C0A82">
        <w:rPr>
          <w:color w:val="000000" w:themeColor="text1"/>
          <w:u w:color="000000" w:themeColor="text1"/>
        </w:rPr>
        <w:t xml:space="preserve">the </w:t>
      </w:r>
      <w:r w:rsidR="006B36FD">
        <w:rPr>
          <w:color w:val="000000" w:themeColor="text1"/>
          <w:u w:color="000000" w:themeColor="text1"/>
        </w:rPr>
        <w:t xml:space="preserve">son of the </w:t>
      </w:r>
      <w:r w:rsidR="006B36FD" w:rsidRPr="00927840">
        <w:rPr>
          <w:color w:val="000000" w:themeColor="text1"/>
        </w:rPr>
        <w:t>late W.</w:t>
      </w:r>
      <w:r w:rsidR="006B36FD">
        <w:rPr>
          <w:color w:val="000000" w:themeColor="text1"/>
        </w:rPr>
        <w:t xml:space="preserve"> </w:t>
      </w:r>
      <w:r w:rsidR="006B36FD" w:rsidRPr="00927840">
        <w:rPr>
          <w:color w:val="000000" w:themeColor="text1"/>
        </w:rPr>
        <w:t>S. Cogswell and Edmund and Sarah Aichele Cogswell Rhett</w:t>
      </w:r>
      <w:r w:rsidR="006B36FD">
        <w:rPr>
          <w:color w:val="000000" w:themeColor="text1"/>
        </w:rPr>
        <w:t>; and</w:t>
      </w:r>
    </w:p>
    <w:p w:rsidR="006B36FD" w:rsidRDefault="006B36FD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6B36FD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Representative</w:t>
      </w:r>
      <w:r>
        <w:rPr>
          <w:color w:val="000000" w:themeColor="text1"/>
          <w:u w:color="000000" w:themeColor="text1"/>
        </w:rPr>
        <w:t xml:space="preserve"> </w:t>
      </w:r>
      <w:r w:rsidRPr="00927840">
        <w:rPr>
          <w:color w:val="000000" w:themeColor="text1"/>
        </w:rPr>
        <w:t>Cogswell</w:t>
      </w:r>
      <w:r>
        <w:rPr>
          <w:color w:val="000000" w:themeColor="text1"/>
        </w:rPr>
        <w:t xml:space="preserve"> </w:t>
      </w:r>
      <w:r w:rsidR="00DE6914"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="003A4F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DE6914" w:rsidRPr="008151C5">
        <w:rPr>
          <w:color w:val="000000" w:themeColor="text1"/>
          <w:u w:color="000000" w:themeColor="text1"/>
        </w:rPr>
        <w:t xml:space="preserve">from </w:t>
      </w:r>
      <w:r w:rsidRPr="00927840">
        <w:rPr>
          <w:color w:val="000000" w:themeColor="text1"/>
        </w:rPr>
        <w:t>University of the South</w:t>
      </w:r>
      <w:r w:rsidR="003A4F2E">
        <w:rPr>
          <w:color w:val="000000" w:themeColor="text1"/>
        </w:rPr>
        <w:noBreakHyphen/>
      </w:r>
      <w:r w:rsidRPr="00927840">
        <w:rPr>
          <w:color w:val="000000" w:themeColor="text1"/>
        </w:rPr>
        <w:t>Sewanee</w:t>
      </w:r>
      <w:r w:rsidR="00DE6914"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Tennessee</w:t>
      </w:r>
      <w:r w:rsidR="00DE6914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1997 </w:t>
      </w:r>
      <w:r w:rsidR="00C14C36">
        <w:rPr>
          <w:color w:val="000000" w:themeColor="text1"/>
          <w:u w:color="000000" w:themeColor="text1"/>
        </w:rPr>
        <w:t xml:space="preserve">and </w:t>
      </w:r>
      <w:r w:rsidR="00B70131">
        <w:rPr>
          <w:color w:val="000000" w:themeColor="text1"/>
          <w:u w:color="000000" w:themeColor="text1"/>
        </w:rPr>
        <w:t xml:space="preserve">a </w:t>
      </w:r>
      <w:r w:rsidR="00C14C36">
        <w:rPr>
          <w:color w:val="000000" w:themeColor="text1"/>
          <w:u w:color="000000" w:themeColor="text1"/>
        </w:rPr>
        <w:t>master</w:t>
      </w:r>
      <w:r w:rsidR="003A4F2E">
        <w:rPr>
          <w:color w:val="000000" w:themeColor="text1"/>
          <w:u w:color="000000" w:themeColor="text1"/>
        </w:rPr>
        <w:t>’</w:t>
      </w:r>
      <w:r w:rsidR="00C14C36">
        <w:rPr>
          <w:color w:val="000000" w:themeColor="text1"/>
          <w:u w:color="000000" w:themeColor="text1"/>
        </w:rPr>
        <w:t xml:space="preserve">s degree in real estate development from </w:t>
      </w:r>
      <w:r w:rsidR="00C14C36" w:rsidRPr="00927840">
        <w:rPr>
          <w:color w:val="000000" w:themeColor="text1"/>
        </w:rPr>
        <w:t>Columbia University</w:t>
      </w:r>
      <w:r w:rsidR="00C14C36">
        <w:rPr>
          <w:color w:val="000000" w:themeColor="text1"/>
        </w:rPr>
        <w:t xml:space="preserve"> in 2003</w:t>
      </w:r>
      <w:r w:rsidR="00DE6914"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58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C14C36" w:rsidRPr="00927840">
        <w:rPr>
          <w:color w:val="000000" w:themeColor="text1"/>
        </w:rPr>
        <w:t>Lucile Lampton</w:t>
      </w:r>
      <w:r w:rsidR="00C14C36">
        <w:rPr>
          <w:color w:val="000000" w:themeColor="text1"/>
          <w:u w:color="000000" w:themeColor="text1"/>
        </w:rPr>
        <w:t xml:space="preserve">, on </w:t>
      </w:r>
      <w:r w:rsidR="00C14C36" w:rsidRPr="00927840">
        <w:rPr>
          <w:color w:val="000000" w:themeColor="text1"/>
        </w:rPr>
        <w:t>September 21, 2002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C14C36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C14C36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</w:t>
      </w:r>
      <w:r w:rsidR="00C14C36" w:rsidRPr="00927840">
        <w:rPr>
          <w:color w:val="000000" w:themeColor="text1"/>
        </w:rPr>
        <w:t>children, W. Mason and Meade Hamlin</w:t>
      </w:r>
      <w:r w:rsidR="0015258A">
        <w:rPr>
          <w:color w:val="000000" w:themeColor="text1"/>
        </w:rPr>
        <w:t>; and</w:t>
      </w:r>
    </w:p>
    <w:p w:rsidR="0015258A" w:rsidRDefault="0015258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15258A" w:rsidP="001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a m</w:t>
      </w:r>
      <w:r w:rsidRPr="00927840">
        <w:rPr>
          <w:color w:val="000000" w:themeColor="text1"/>
        </w:rPr>
        <w:t>ember</w:t>
      </w:r>
      <w:r>
        <w:rPr>
          <w:color w:val="000000" w:themeColor="text1"/>
        </w:rPr>
        <w:t xml:space="preserve"> of</w:t>
      </w:r>
      <w:r w:rsidRPr="00927840">
        <w:rPr>
          <w:color w:val="000000" w:themeColor="text1"/>
        </w:rPr>
        <w:t xml:space="preserve"> Grace Episcopal Church</w:t>
      </w:r>
      <w:r>
        <w:rPr>
          <w:color w:val="000000" w:themeColor="text1"/>
        </w:rPr>
        <w:t xml:space="preserve"> in Charleston, he resides in Charleston and works in real estate w</w:t>
      </w:r>
      <w:r w:rsidR="00DE6914" w:rsidRPr="008151C5">
        <w:rPr>
          <w:color w:val="000000" w:themeColor="text1"/>
          <w:u w:color="000000" w:themeColor="text1"/>
        </w:rPr>
        <w:t xml:space="preserve">hen away from his duties in the House of Representatives;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36" w:rsidRPr="00927840" w:rsidRDefault="00C14C36" w:rsidP="00C14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devoted to his community, he has served on the </w:t>
      </w:r>
      <w:r w:rsidRPr="00927840">
        <w:rPr>
          <w:color w:val="000000" w:themeColor="text1"/>
        </w:rPr>
        <w:t>Historic Charleston Foundation Board</w:t>
      </w:r>
      <w:r>
        <w:rPr>
          <w:color w:val="000000" w:themeColor="text1"/>
        </w:rPr>
        <w:t xml:space="preserve"> since</w:t>
      </w:r>
      <w:r w:rsidRPr="00927840">
        <w:rPr>
          <w:color w:val="000000" w:themeColor="text1"/>
        </w:rPr>
        <w:t xml:space="preserve"> 2009</w:t>
      </w:r>
      <w:r w:rsidR="0015258A">
        <w:rPr>
          <w:color w:val="000000" w:themeColor="text1"/>
        </w:rPr>
        <w:t>, as its a</w:t>
      </w:r>
      <w:r w:rsidRPr="00927840">
        <w:rPr>
          <w:color w:val="000000" w:themeColor="text1"/>
        </w:rPr>
        <w:t xml:space="preserve">dvocacy </w:t>
      </w:r>
      <w:r w:rsidR="0015258A">
        <w:rPr>
          <w:color w:val="000000" w:themeColor="text1"/>
        </w:rPr>
        <w:t>c</w:t>
      </w:r>
      <w:r w:rsidRPr="00927840">
        <w:rPr>
          <w:color w:val="000000" w:themeColor="text1"/>
        </w:rPr>
        <w:t>hairman</w:t>
      </w:r>
      <w:r w:rsidR="0015258A">
        <w:rPr>
          <w:color w:val="000000" w:themeColor="text1"/>
        </w:rPr>
        <w:t xml:space="preserve"> </w:t>
      </w:r>
      <w:r w:rsidR="0015258A">
        <w:rPr>
          <w:color w:val="000000" w:themeColor="text1"/>
        </w:rPr>
        <w:lastRenderedPageBreak/>
        <w:t>since</w:t>
      </w:r>
      <w:r w:rsidRPr="00927840">
        <w:rPr>
          <w:color w:val="000000" w:themeColor="text1"/>
        </w:rPr>
        <w:t xml:space="preserve"> 2016</w:t>
      </w:r>
      <w:r w:rsidR="0015258A">
        <w:rPr>
          <w:color w:val="000000" w:themeColor="text1"/>
        </w:rPr>
        <w:t xml:space="preserve">, and on the </w:t>
      </w:r>
      <w:r w:rsidR="0015258A" w:rsidRPr="00927840">
        <w:rPr>
          <w:color w:val="000000" w:themeColor="text1"/>
        </w:rPr>
        <w:t>Peninsula Adv</w:t>
      </w:r>
      <w:r w:rsidR="0015258A">
        <w:rPr>
          <w:color w:val="000000" w:themeColor="text1"/>
        </w:rPr>
        <w:t>isory</w:t>
      </w:r>
      <w:r w:rsidR="0015258A" w:rsidRPr="00927840">
        <w:rPr>
          <w:color w:val="000000" w:themeColor="text1"/>
        </w:rPr>
        <w:t xml:space="preserve"> Comm</w:t>
      </w:r>
      <w:r w:rsidR="0015258A">
        <w:rPr>
          <w:color w:val="000000" w:themeColor="text1"/>
        </w:rPr>
        <w:t>ission since</w:t>
      </w:r>
      <w:r w:rsidR="0015258A" w:rsidRPr="00927840">
        <w:rPr>
          <w:color w:val="000000" w:themeColor="text1"/>
        </w:rPr>
        <w:t xml:space="preserve"> 2010, </w:t>
      </w:r>
      <w:r w:rsidR="0015258A">
        <w:rPr>
          <w:color w:val="000000" w:themeColor="text1"/>
        </w:rPr>
        <w:t>as its c</w:t>
      </w:r>
      <w:r w:rsidR="0015258A" w:rsidRPr="00927840">
        <w:rPr>
          <w:color w:val="000000" w:themeColor="text1"/>
        </w:rPr>
        <w:t>hairman</w:t>
      </w:r>
      <w:r w:rsidR="0015258A">
        <w:rPr>
          <w:color w:val="000000" w:themeColor="text1"/>
        </w:rPr>
        <w:t xml:space="preserve"> since</w:t>
      </w:r>
      <w:r w:rsidR="0015258A" w:rsidRPr="00927840">
        <w:rPr>
          <w:color w:val="000000" w:themeColor="text1"/>
        </w:rPr>
        <w:t xml:space="preserve"> 2016</w:t>
      </w:r>
      <w:r w:rsidR="0015258A">
        <w:rPr>
          <w:color w:val="000000" w:themeColor="text1"/>
        </w:rPr>
        <w:t>; and</w:t>
      </w:r>
    </w:p>
    <w:p w:rsidR="00C14C36" w:rsidRDefault="00C14C36" w:rsidP="00C14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E6914" w:rsidRPr="008151C5" w:rsidRDefault="00DE6914" w:rsidP="001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 w:rsidR="006B36FD">
        <w:rPr>
          <w:color w:val="000000" w:themeColor="text1"/>
          <w:u w:color="000000" w:themeColor="text1"/>
        </w:rPr>
        <w:t>Charleston</w:t>
      </w:r>
      <w:r w:rsidR="003A4F2E">
        <w:rPr>
          <w:color w:val="000000" w:themeColor="text1"/>
          <w:u w:color="000000" w:themeColor="text1"/>
        </w:rPr>
        <w:t>’</w:t>
      </w:r>
      <w:r w:rsidR="006B36FD"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6B36FD" w:rsidRPr="00927840">
        <w:rPr>
          <w:color w:val="000000" w:themeColor="text1"/>
        </w:rPr>
        <w:t>110</w:t>
      </w:r>
      <w:r w:rsidR="006B36FD">
        <w:rPr>
          <w:color w:val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6B36FD" w:rsidRPr="00927840">
        <w:rPr>
          <w:color w:val="000000" w:themeColor="text1"/>
        </w:rPr>
        <w:t>2017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most recently </w:t>
      </w:r>
      <w:r w:rsidRPr="008151C5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that</w:t>
      </w:r>
      <w:r w:rsidRPr="008151C5">
        <w:rPr>
          <w:color w:val="000000" w:themeColor="text1"/>
          <w:u w:color="000000" w:themeColor="text1"/>
        </w:rPr>
        <w:t xml:space="preserve"> time he served on the </w:t>
      </w:r>
      <w:r w:rsidR="006B36FD" w:rsidRPr="00927840">
        <w:rPr>
          <w:color w:val="000000" w:themeColor="text1"/>
        </w:rPr>
        <w:t>Labor, Commerce and Industry</w:t>
      </w:r>
      <w:r w:rsidR="0015258A">
        <w:rPr>
          <w:color w:val="000000" w:themeColor="text1"/>
        </w:rPr>
        <w:t xml:space="preserve"> C</w:t>
      </w:r>
      <w:r w:rsidR="0015258A">
        <w:rPr>
          <w:color w:val="000000" w:themeColor="text1"/>
          <w:u w:color="000000" w:themeColor="text1"/>
        </w:rPr>
        <w:t>ommittee</w:t>
      </w:r>
      <w:r w:rsidR="006B36FD">
        <w:rPr>
          <w:color w:val="000000" w:themeColor="text1"/>
        </w:rPr>
        <w:t xml:space="preserve"> an</w:t>
      </w:r>
      <w:r w:rsidR="0015258A">
        <w:rPr>
          <w:color w:val="000000" w:themeColor="text1"/>
        </w:rPr>
        <w:t>d</w:t>
      </w:r>
      <w:r w:rsidR="006B36FD">
        <w:rPr>
          <w:color w:val="000000" w:themeColor="text1"/>
        </w:rPr>
        <w:t xml:space="preserve"> on the</w:t>
      </w:r>
      <w:r w:rsidR="0015258A">
        <w:rPr>
          <w:color w:val="000000" w:themeColor="text1"/>
        </w:rPr>
        <w:t xml:space="preserve"> </w:t>
      </w:r>
      <w:r w:rsidR="006B36FD" w:rsidRPr="00927840">
        <w:rPr>
          <w:color w:val="000000" w:themeColor="text1"/>
        </w:rPr>
        <w:t>Rules</w:t>
      </w:r>
      <w:r w:rsidR="00C50906">
        <w:rPr>
          <w:color w:val="000000" w:themeColor="text1"/>
          <w:u w:color="000000" w:themeColor="text1"/>
        </w:rPr>
        <w:t xml:space="preserve"> </w:t>
      </w:r>
      <w:r w:rsidR="0015258A">
        <w:rPr>
          <w:color w:val="000000" w:themeColor="text1"/>
          <w:u w:color="000000" w:themeColor="text1"/>
        </w:rPr>
        <w:t>C</w:t>
      </w:r>
      <w:r w:rsidR="00E97B6F">
        <w:rPr>
          <w:color w:val="000000" w:themeColor="text1"/>
          <w:u w:color="000000" w:themeColor="text1"/>
        </w:rPr>
        <w:t>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914" w:rsidRPr="008151C5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15258A">
        <w:rPr>
          <w:color w:val="000000" w:themeColor="text1"/>
          <w:u w:color="000000" w:themeColor="text1"/>
        </w:rPr>
        <w:t>knowledgeable analysis and collegiality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07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15258A">
        <w:rPr>
          <w:color w:val="000000" w:themeColor="text1"/>
          <w:u w:color="000000" w:themeColor="text1"/>
        </w:rPr>
        <w:t xml:space="preserve">profound </w:t>
      </w:r>
      <w:r w:rsidRPr="008151C5">
        <w:rPr>
          <w:color w:val="000000" w:themeColor="text1"/>
          <w:u w:color="000000" w:themeColor="text1"/>
        </w:rPr>
        <w:t xml:space="preserve">and </w:t>
      </w:r>
      <w:r w:rsidR="0015258A">
        <w:rPr>
          <w:color w:val="000000" w:themeColor="text1"/>
          <w:u w:color="000000" w:themeColor="text1"/>
        </w:rPr>
        <w:t xml:space="preserve">ardent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6B36FD" w:rsidRPr="00927840">
        <w:rPr>
          <w:color w:val="000000" w:themeColor="text1"/>
        </w:rPr>
        <w:t>William Cogswell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85207A">
        <w:t>.  Now, therefore,</w:t>
      </w: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07A" w:rsidRDefault="008520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914" w:rsidRPr="008151C5" w:rsidRDefault="0085207A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E6914">
        <w:t xml:space="preserve"> </w:t>
      </w:r>
      <w:r w:rsidR="00DE6914" w:rsidRPr="008151C5">
        <w:rPr>
          <w:color w:val="000000" w:themeColor="text1"/>
          <w:u w:color="000000" w:themeColor="text1"/>
        </w:rPr>
        <w:t xml:space="preserve">the members of the </w:t>
      </w:r>
      <w:r w:rsidR="00DE6914">
        <w:rPr>
          <w:color w:val="000000" w:themeColor="text1"/>
          <w:u w:color="000000" w:themeColor="text1"/>
        </w:rPr>
        <w:t>South Carolina House of R</w:t>
      </w:r>
      <w:r w:rsidR="00DE6914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DE6914">
        <w:rPr>
          <w:color w:val="000000" w:themeColor="text1"/>
          <w:u w:color="000000" w:themeColor="text1"/>
        </w:rPr>
        <w:t>H</w:t>
      </w:r>
      <w:r w:rsidR="00DE6914" w:rsidRPr="008151C5">
        <w:rPr>
          <w:color w:val="000000" w:themeColor="text1"/>
          <w:u w:color="000000" w:themeColor="text1"/>
        </w:rPr>
        <w:t>onorable</w:t>
      </w:r>
      <w:r w:rsidR="00DE6914" w:rsidRPr="008151C5">
        <w:rPr>
          <w:b/>
          <w:color w:val="000000" w:themeColor="text1"/>
          <w:u w:color="000000" w:themeColor="text1"/>
        </w:rPr>
        <w:t xml:space="preserve"> </w:t>
      </w:r>
      <w:r w:rsidR="00B338E5" w:rsidRPr="00927840">
        <w:rPr>
          <w:color w:val="000000" w:themeColor="text1"/>
        </w:rPr>
        <w:t>William Scott Cogswell, Jr.</w:t>
      </w:r>
      <w:r w:rsidR="00B338E5">
        <w:rPr>
          <w:color w:val="000000" w:themeColor="text1"/>
        </w:rPr>
        <w:t xml:space="preserve">, </w:t>
      </w:r>
      <w:r w:rsidR="00DE6914" w:rsidRPr="008151C5">
        <w:rPr>
          <w:color w:val="000000" w:themeColor="text1"/>
          <w:u w:color="000000" w:themeColor="text1"/>
        </w:rPr>
        <w:t xml:space="preserve">of </w:t>
      </w:r>
      <w:r w:rsidR="00B338E5">
        <w:rPr>
          <w:color w:val="000000" w:themeColor="text1"/>
          <w:u w:color="000000" w:themeColor="text1"/>
        </w:rPr>
        <w:t>Charleston</w:t>
      </w:r>
      <w:r w:rsidR="00DE6914" w:rsidRPr="008151C5">
        <w:rPr>
          <w:color w:val="000000" w:themeColor="text1"/>
          <w:u w:color="000000" w:themeColor="text1"/>
        </w:rPr>
        <w:t xml:space="preserve"> </w:t>
      </w:r>
      <w:r w:rsidR="00DE6914">
        <w:rPr>
          <w:color w:val="000000" w:themeColor="text1"/>
          <w:u w:color="000000" w:themeColor="text1"/>
        </w:rPr>
        <w:t>C</w:t>
      </w:r>
      <w:r w:rsidR="00DE6914" w:rsidRPr="008151C5">
        <w:rPr>
          <w:color w:val="000000" w:themeColor="text1"/>
          <w:u w:color="000000" w:themeColor="text1"/>
        </w:rPr>
        <w:t>ounty fo</w:t>
      </w:r>
      <w:r w:rsidR="00DE6914">
        <w:rPr>
          <w:color w:val="000000" w:themeColor="text1"/>
          <w:u w:color="000000" w:themeColor="text1"/>
        </w:rPr>
        <w:t>r his dedicated service in the H</w:t>
      </w:r>
      <w:r w:rsidR="00DE6914" w:rsidRPr="008151C5">
        <w:rPr>
          <w:color w:val="000000" w:themeColor="text1"/>
          <w:u w:color="000000" w:themeColor="text1"/>
        </w:rPr>
        <w:t xml:space="preserve">ouse of </w:t>
      </w:r>
      <w:r w:rsidR="00DE6914">
        <w:rPr>
          <w:color w:val="000000" w:themeColor="text1"/>
          <w:u w:color="000000" w:themeColor="text1"/>
        </w:rPr>
        <w:t>R</w:t>
      </w:r>
      <w:r w:rsidR="00DE6914" w:rsidRPr="008151C5">
        <w:rPr>
          <w:color w:val="000000" w:themeColor="text1"/>
          <w:u w:color="000000" w:themeColor="text1"/>
        </w:rPr>
        <w:t>epresentatives on behalf of</w:t>
      </w:r>
      <w:r w:rsidR="00DE6914">
        <w:rPr>
          <w:color w:val="000000" w:themeColor="text1"/>
          <w:u w:color="000000" w:themeColor="text1"/>
        </w:rPr>
        <w:t xml:space="preserve"> his constituents and the citizens of South Carolina</w:t>
      </w:r>
      <w:r w:rsidR="00DE6914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DE6914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07A" w:rsidRDefault="00DE6914" w:rsidP="00DE6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B338E5" w:rsidRPr="00927840">
        <w:rPr>
          <w:color w:val="000000" w:themeColor="text1"/>
        </w:rPr>
        <w:t>William Scott Cogswell, Jr</w:t>
      </w:r>
      <w:r w:rsidRPr="008151C5">
        <w:rPr>
          <w:color w:val="000000" w:themeColor="text1"/>
          <w:u w:color="000000" w:themeColor="text1"/>
        </w:rPr>
        <w:t>.</w:t>
      </w:r>
    </w:p>
    <w:p w:rsidR="009270FE" w:rsidRDefault="003A4F2E" w:rsidP="000B0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4858" w:rsidRDefault="00C54858" w:rsidP="00C54858">
      <w:pPr>
        <w:suppressAutoHyphens/>
      </w:pPr>
    </w:p>
    <w:sectPr w:rsidR="00C54858" w:rsidSect="00C548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07A" w:rsidRDefault="0085207A" w:rsidP="009F0C77">
      <w:r>
        <w:separator/>
      </w:r>
    </w:p>
  </w:endnote>
  <w:endnote w:type="continuationSeparator" w:id="0">
    <w:p w:rsidR="0085207A" w:rsidRDefault="008520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A60C7-0DA9-4034-8D70-30A6B00C3666}"/>
    <w:embedBold r:id="rId2" w:fontKey="{F8504F8E-C957-4F56-9F8F-7FBBB87115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51D1B09-2E36-4109-971E-A5A8E92073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8DF013-D24E-4192-A95F-B1920F534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9D1C48-B5FC-4E6A-B955-F3B2468C45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858" w:rsidRPr="002B1662" w:rsidRDefault="00C54858" w:rsidP="002B16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A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07A" w:rsidRDefault="0085207A" w:rsidP="009F0C77">
      <w:r>
        <w:separator/>
      </w:r>
    </w:p>
  </w:footnote>
  <w:footnote w:type="continuationSeparator" w:id="0">
    <w:p w:rsidR="0085207A" w:rsidRDefault="008520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5CM22"/>
    <w:docVar w:name="CoverBillType" w:val="r"/>
    <w:docVar w:name="DocPath" w:val="L:\Council\bills\GM\24705CM22.DOCX"/>
    <w:docVar w:name="dvBillNumber" w:val="5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207A"/>
    <w:rsid w:val="00011869"/>
    <w:rsid w:val="00015CD6"/>
    <w:rsid w:val="000B07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8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662"/>
    <w:rsid w:val="002C0A82"/>
    <w:rsid w:val="002E5912"/>
    <w:rsid w:val="00301B21"/>
    <w:rsid w:val="00325348"/>
    <w:rsid w:val="0032732C"/>
    <w:rsid w:val="00336AD0"/>
    <w:rsid w:val="00343E6F"/>
    <w:rsid w:val="0037079A"/>
    <w:rsid w:val="003A4F2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E0B"/>
    <w:rsid w:val="005E2BC9"/>
    <w:rsid w:val="00605102"/>
    <w:rsid w:val="006215AA"/>
    <w:rsid w:val="006913C9"/>
    <w:rsid w:val="0069470D"/>
    <w:rsid w:val="006B36FD"/>
    <w:rsid w:val="006D58AA"/>
    <w:rsid w:val="00734F00"/>
    <w:rsid w:val="00736959"/>
    <w:rsid w:val="007A70AE"/>
    <w:rsid w:val="007B091B"/>
    <w:rsid w:val="00812AE8"/>
    <w:rsid w:val="008362E8"/>
    <w:rsid w:val="008421F0"/>
    <w:rsid w:val="0085207A"/>
    <w:rsid w:val="0085786E"/>
    <w:rsid w:val="008A1768"/>
    <w:rsid w:val="008A489F"/>
    <w:rsid w:val="008D280D"/>
    <w:rsid w:val="008F0F33"/>
    <w:rsid w:val="008F4429"/>
    <w:rsid w:val="009270F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8E5"/>
    <w:rsid w:val="00B412D4"/>
    <w:rsid w:val="00B64FFF"/>
    <w:rsid w:val="00B70131"/>
    <w:rsid w:val="00BE16A2"/>
    <w:rsid w:val="00BE3C22"/>
    <w:rsid w:val="00C0345E"/>
    <w:rsid w:val="00C14C36"/>
    <w:rsid w:val="00C21ABE"/>
    <w:rsid w:val="00C31C95"/>
    <w:rsid w:val="00C3483A"/>
    <w:rsid w:val="00C50906"/>
    <w:rsid w:val="00C54858"/>
    <w:rsid w:val="00C74E9D"/>
    <w:rsid w:val="00C826DD"/>
    <w:rsid w:val="00C82FD3"/>
    <w:rsid w:val="00C92819"/>
    <w:rsid w:val="00CC6B7B"/>
    <w:rsid w:val="00CD2089"/>
    <w:rsid w:val="00D73A67"/>
    <w:rsid w:val="00D970A9"/>
    <w:rsid w:val="00DE6914"/>
    <w:rsid w:val="00DF3845"/>
    <w:rsid w:val="00E41911"/>
    <w:rsid w:val="00E44B57"/>
    <w:rsid w:val="00E92EEF"/>
    <w:rsid w:val="00E97B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44EDE6-FF08-478F-9640-096BCA52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485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4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3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68FCF-365A-4693-A9A3-AACAEB15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5313: Subject not yet available - South Carolina Legislature Online</dc:title>
  <dc:creator>Gail Moore</dc:creator>
  <cp:lastModifiedBy>S Wilson</cp:lastModifiedBy>
  <cp:revision>2</cp:revision>
  <cp:lastPrinted>2022-04-27T19:46:00Z</cp:lastPrinted>
  <dcterms:created xsi:type="dcterms:W3CDTF">2022-05-04T12:46:00Z</dcterms:created>
  <dcterms:modified xsi:type="dcterms:W3CDTF">2022-05-04T12:46:00Z</dcterms:modified>
</cp:coreProperties>
</file>