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01C" w:rsidRDefault="0016601C" w:rsidP="0016601C">
      <w:pPr>
        <w:widowControl w:val="0"/>
        <w:jc w:val="center"/>
      </w:pPr>
      <w:r w:rsidRPr="0016601C">
        <w:rPr>
          <w:b/>
        </w:rPr>
        <w:t>South Carolina General Assembly</w:t>
      </w:r>
    </w:p>
    <w:p w:rsidR="0016601C" w:rsidRDefault="0016601C" w:rsidP="0016601C">
      <w:pPr>
        <w:widowControl w:val="0"/>
        <w:jc w:val="center"/>
      </w:pPr>
      <w:r>
        <w:t>124th Session, 2021-2022</w:t>
      </w:r>
    </w:p>
    <w:p w:rsidR="0016601C" w:rsidRDefault="0016601C" w:rsidP="0016601C">
      <w:pPr>
        <w:widowControl w:val="0"/>
        <w:jc w:val="left"/>
      </w:pPr>
    </w:p>
    <w:p w:rsidR="0016601C" w:rsidRDefault="0016601C" w:rsidP="0016601C">
      <w:pPr>
        <w:widowControl w:val="0"/>
        <w:jc w:val="left"/>
        <w:rPr>
          <w:b/>
        </w:rPr>
      </w:pPr>
      <w:r w:rsidRPr="0016601C">
        <w:rPr>
          <w:b/>
        </w:rPr>
        <w:t>H. 5412</w:t>
      </w:r>
    </w:p>
    <w:p w:rsidR="0016601C" w:rsidRDefault="0016601C" w:rsidP="0016601C">
      <w:pPr>
        <w:widowControl w:val="0"/>
        <w:jc w:val="left"/>
        <w:rPr>
          <w:b/>
        </w:rPr>
      </w:pPr>
    </w:p>
    <w:p w:rsidR="0016601C" w:rsidRDefault="0016601C" w:rsidP="0016601C">
      <w:pPr>
        <w:widowControl w:val="0"/>
        <w:jc w:val="left"/>
      </w:pPr>
      <w:r w:rsidRPr="0016601C">
        <w:rPr>
          <w:b/>
        </w:rPr>
        <w:t>STATUS INFORMATION</w:t>
      </w:r>
    </w:p>
    <w:p w:rsidR="0016601C" w:rsidRDefault="0016601C" w:rsidP="0016601C">
      <w:pPr>
        <w:widowControl w:val="0"/>
        <w:jc w:val="left"/>
      </w:pPr>
    </w:p>
    <w:p w:rsidR="0016601C" w:rsidRDefault="0016601C" w:rsidP="0016601C">
      <w:pPr>
        <w:widowControl w:val="0"/>
        <w:jc w:val="left"/>
      </w:pPr>
      <w:r>
        <w:t>House Resolution</w:t>
      </w:r>
    </w:p>
    <w:p w:rsidR="0016601C" w:rsidRDefault="0016601C" w:rsidP="0016601C">
      <w:pPr>
        <w:widowControl w:val="0"/>
        <w:jc w:val="left"/>
      </w:pPr>
      <w:r>
        <w:t>Sponsors: Reps. Hixon,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Hosey, Howard, Huggins, Hyde, Jefferson, J.E. Johnson, J.L. Johnson, K.O. Johnson, Jones, Jordan, King, Kirby, Ligon, Long, Lowe, Lucas, Magnuson, Matthews, May, McCabe, McCravy, McDaniel, McGarry, McGinnis, McKnight, J. Moore, T. Moore, A.M. Morgan, T.A. Morgan, D.C. Moss, V.S. Moss, Murphy, Murray, B. Newton, W. Newton, Nutt, Oremus, Ott, Parks, Pendarvis, Pope, Rivers, Robbins, Robinson, Rose, Rutherford, Sandifer, Simrill, G.M. Smith, G.R. Smith, M.M. Smith, Stavrinakis, Taylor, Tedder, Thayer, Thigpen, Trantham, Weeks, West, Wetmore, Wheeler, White, Whitmire, R. Williams, S. Williams, Willis, Wooten and Yow</w:t>
      </w:r>
    </w:p>
    <w:p w:rsidR="0016601C" w:rsidRDefault="0016601C" w:rsidP="0016601C">
      <w:pPr>
        <w:widowControl w:val="0"/>
        <w:jc w:val="left"/>
      </w:pPr>
      <w:r>
        <w:t>Document Path: l:\council\bills\rm\1502dg22.docx</w:t>
      </w:r>
    </w:p>
    <w:p w:rsidR="0016601C" w:rsidRDefault="0016601C" w:rsidP="0016601C">
      <w:pPr>
        <w:widowControl w:val="0"/>
        <w:jc w:val="left"/>
      </w:pPr>
    </w:p>
    <w:p w:rsidR="0016601C" w:rsidRDefault="0016601C" w:rsidP="0016601C">
      <w:pPr>
        <w:widowControl w:val="0"/>
        <w:jc w:val="left"/>
      </w:pPr>
      <w:r>
        <w:t>Introduced in the House on June 15, 2022</w:t>
      </w:r>
    </w:p>
    <w:p w:rsidR="0016601C" w:rsidRDefault="0016601C" w:rsidP="0016601C">
      <w:pPr>
        <w:widowControl w:val="0"/>
        <w:jc w:val="left"/>
      </w:pPr>
      <w:r>
        <w:t>Adopted by the House on June 15, 2022</w:t>
      </w:r>
    </w:p>
    <w:p w:rsidR="0016601C" w:rsidRDefault="0016601C" w:rsidP="0016601C">
      <w:pPr>
        <w:widowControl w:val="0"/>
        <w:jc w:val="left"/>
      </w:pPr>
    </w:p>
    <w:p w:rsidR="0016601C" w:rsidRDefault="0016601C" w:rsidP="0016601C">
      <w:pPr>
        <w:widowControl w:val="0"/>
        <w:jc w:val="left"/>
      </w:pPr>
      <w:r>
        <w:t>Summary: Roy Gene Rutland, sympathy</w:t>
      </w:r>
    </w:p>
    <w:p w:rsidR="0016601C" w:rsidRDefault="0016601C" w:rsidP="0016601C">
      <w:pPr>
        <w:widowControl w:val="0"/>
        <w:jc w:val="left"/>
      </w:pPr>
    </w:p>
    <w:p w:rsidR="0016601C" w:rsidRDefault="0016601C" w:rsidP="0016601C">
      <w:pPr>
        <w:widowControl w:val="0"/>
        <w:jc w:val="left"/>
      </w:pPr>
    </w:p>
    <w:p w:rsidR="0016601C" w:rsidRDefault="0016601C" w:rsidP="0016601C">
      <w:pPr>
        <w:widowControl w:val="0"/>
        <w:tabs>
          <w:tab w:val="center" w:pos="590"/>
          <w:tab w:val="center" w:pos="1440"/>
          <w:tab w:val="left" w:pos="1872"/>
          <w:tab w:val="left" w:pos="9187"/>
        </w:tabs>
        <w:jc w:val="left"/>
      </w:pPr>
      <w:r w:rsidRPr="0016601C">
        <w:rPr>
          <w:b/>
        </w:rPr>
        <w:t>HISTORY OF LEGISLATIVE ACTIONS</w:t>
      </w:r>
    </w:p>
    <w:p w:rsidR="0016601C" w:rsidRDefault="0016601C" w:rsidP="0016601C">
      <w:pPr>
        <w:widowControl w:val="0"/>
        <w:tabs>
          <w:tab w:val="center" w:pos="590"/>
          <w:tab w:val="center" w:pos="1440"/>
          <w:tab w:val="left" w:pos="1872"/>
          <w:tab w:val="left" w:pos="9187"/>
        </w:tabs>
        <w:jc w:val="left"/>
      </w:pPr>
    </w:p>
    <w:p w:rsidR="0016601C" w:rsidRPr="0016601C" w:rsidRDefault="0016601C" w:rsidP="0016601C">
      <w:pPr>
        <w:widowControl w:val="0"/>
        <w:tabs>
          <w:tab w:val="center" w:pos="590"/>
          <w:tab w:val="center" w:pos="1440"/>
          <w:tab w:val="left" w:pos="1872"/>
          <w:tab w:val="left" w:pos="9187"/>
        </w:tabs>
        <w:jc w:val="left"/>
      </w:pPr>
      <w:r w:rsidRPr="0016601C">
        <w:rPr>
          <w:u w:val="single"/>
        </w:rPr>
        <w:tab/>
        <w:t>Date</w:t>
      </w:r>
      <w:r w:rsidRPr="0016601C">
        <w:rPr>
          <w:u w:val="single"/>
        </w:rPr>
        <w:tab/>
        <w:t>Body</w:t>
      </w:r>
      <w:r w:rsidRPr="0016601C">
        <w:rPr>
          <w:u w:val="single"/>
        </w:rPr>
        <w:tab/>
        <w:t>Action Description with journal page number</w:t>
      </w:r>
      <w:r w:rsidRPr="0016601C">
        <w:rPr>
          <w:u w:val="single"/>
        </w:rPr>
        <w:tab/>
      </w:r>
    </w:p>
    <w:p w:rsidR="00BA3BBA" w:rsidRDefault="00BA3BBA" w:rsidP="00BA3BBA">
      <w:pPr>
        <w:widowControl w:val="0"/>
        <w:tabs>
          <w:tab w:val="right" w:pos="1008"/>
          <w:tab w:val="left" w:pos="1152"/>
          <w:tab w:val="left" w:pos="1872"/>
          <w:tab w:val="left" w:pos="9187"/>
        </w:tabs>
        <w:ind w:left="2088" w:hanging="2088"/>
      </w:pPr>
      <w:r>
        <w:tab/>
        <w:t>6/15/2022</w:t>
      </w:r>
      <w:r>
        <w:tab/>
        <w:t>House</w:t>
      </w:r>
      <w:r>
        <w:tab/>
        <w:t>Introduced and adopted (</w:t>
      </w:r>
      <w:hyperlink r:id="rId7" w:history="1">
        <w:r w:rsidRPr="002A6B96">
          <w:rPr>
            <w:rStyle w:val="Hyperlink"/>
          </w:rPr>
          <w:t>House Journal</w:t>
        </w:r>
        <w:r w:rsidRPr="002A6B96">
          <w:rPr>
            <w:rStyle w:val="Hyperlink"/>
          </w:rPr>
          <w:noBreakHyphen/>
          <w:t>page 21</w:t>
        </w:r>
      </w:hyperlink>
      <w:r>
        <w:t>)</w:t>
      </w:r>
    </w:p>
    <w:p w:rsidR="00BA3BBA" w:rsidRDefault="00BA3BBA" w:rsidP="00BA3BBA">
      <w:pPr>
        <w:widowControl w:val="0"/>
        <w:tabs>
          <w:tab w:val="right" w:pos="1008"/>
          <w:tab w:val="left" w:pos="1152"/>
          <w:tab w:val="left" w:pos="1872"/>
          <w:tab w:val="left" w:pos="9187"/>
        </w:tabs>
        <w:ind w:left="2088" w:hanging="2088"/>
      </w:pPr>
    </w:p>
    <w:p w:rsidR="0016601C" w:rsidRDefault="0016601C" w:rsidP="001660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6601C">
          <w:rPr>
            <w:rStyle w:val="Hyperlink"/>
          </w:rPr>
          <w:t>legislative information</w:t>
        </w:r>
      </w:hyperlink>
      <w:r>
        <w:t xml:space="preserve"> at the website</w:t>
      </w:r>
    </w:p>
    <w:p w:rsidR="0016601C" w:rsidRDefault="0016601C" w:rsidP="0016601C">
      <w:pPr>
        <w:widowControl w:val="0"/>
        <w:tabs>
          <w:tab w:val="right" w:pos="1008"/>
          <w:tab w:val="left" w:pos="1152"/>
          <w:tab w:val="left" w:pos="1872"/>
          <w:tab w:val="left" w:pos="9187"/>
        </w:tabs>
        <w:ind w:left="2088" w:hanging="2088"/>
        <w:jc w:val="left"/>
      </w:pPr>
    </w:p>
    <w:p w:rsidR="0016601C" w:rsidRPr="0016601C" w:rsidRDefault="0016601C" w:rsidP="0016601C">
      <w:pPr>
        <w:widowControl w:val="0"/>
        <w:tabs>
          <w:tab w:val="right" w:pos="1008"/>
          <w:tab w:val="left" w:pos="1152"/>
          <w:tab w:val="left" w:pos="1872"/>
          <w:tab w:val="left" w:pos="9187"/>
        </w:tabs>
        <w:ind w:left="2088" w:hanging="2088"/>
        <w:jc w:val="left"/>
      </w:pPr>
    </w:p>
    <w:p w:rsidR="0016601C" w:rsidRDefault="0016601C" w:rsidP="0016601C">
      <w:r w:rsidRPr="0016601C">
        <w:rPr>
          <w:b/>
        </w:rPr>
        <w:t>VERSIONS OF THIS BILL</w:t>
      </w:r>
    </w:p>
    <w:p w:rsidR="0016601C" w:rsidRDefault="0016601C" w:rsidP="0016601C"/>
    <w:p w:rsidR="0016601C" w:rsidRDefault="0047332C" w:rsidP="0016601C">
      <w:hyperlink r:id="rId9" w:history="1">
        <w:r w:rsidR="0016601C">
          <w:rPr>
            <w:rStyle w:val="Hyperlink"/>
          </w:rPr>
          <w:t>6/15/2022</w:t>
        </w:r>
      </w:hyperlink>
    </w:p>
    <w:p w:rsidR="0016601C" w:rsidRDefault="0016601C" w:rsidP="0016601C"/>
    <w:p w:rsidR="0016601C" w:rsidRDefault="0016601C" w:rsidP="0016601C">
      <w:pPr>
        <w:sectPr w:rsidR="0016601C" w:rsidSect="0016601C">
          <w:pgSz w:w="12240" w:h="15840" w:code="1"/>
          <w:pgMar w:top="1080" w:right="1440" w:bottom="1080" w:left="1440" w:header="720" w:footer="720" w:gutter="0"/>
          <w:cols w:space="720"/>
          <w:noEndnote/>
          <w:docGrid w:linePitch="360"/>
        </w:sectPr>
      </w:pPr>
    </w:p>
    <w:p w:rsidR="004F48D2" w:rsidRDefault="004F48D2" w:rsidP="00A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9A" w:rsidRDefault="00A52D9A" w:rsidP="00A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9A" w:rsidRDefault="00A52D9A" w:rsidP="00A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9A" w:rsidRDefault="00A52D9A" w:rsidP="00A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9A" w:rsidRDefault="00A52D9A" w:rsidP="00A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9A" w:rsidRDefault="00A52D9A" w:rsidP="00A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D9A" w:rsidRDefault="00A52D9A" w:rsidP="00A52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4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34E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FD9" w:rsidRDefault="001E496E" w:rsidP="00A36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A36FD9" w:rsidRPr="00A648F1">
        <w:rPr>
          <w:color w:val="000000" w:themeColor="text1"/>
          <w:u w:color="000000" w:themeColor="text1"/>
        </w:rPr>
        <w:t xml:space="preserve">EXPRESS </w:t>
      </w:r>
      <w:r w:rsidR="00A36FD9">
        <w:rPr>
          <w:color w:val="000000" w:themeColor="text1"/>
          <w:u w:color="000000" w:themeColor="text1"/>
        </w:rPr>
        <w:t xml:space="preserve">THE </w:t>
      </w:r>
      <w:r w:rsidR="00A36FD9" w:rsidRPr="00A648F1">
        <w:rPr>
          <w:color w:val="000000" w:themeColor="text1"/>
          <w:u w:color="000000" w:themeColor="text1"/>
        </w:rPr>
        <w:t xml:space="preserve">PROFOUND SORROW </w:t>
      </w:r>
      <w:r w:rsidR="00A36FD9">
        <w:rPr>
          <w:color w:val="000000" w:themeColor="text1"/>
          <w:u w:color="000000" w:themeColor="text1"/>
        </w:rPr>
        <w:t>OF THE SOUTH CAROLINA</w:t>
      </w:r>
      <w:r w:rsidR="00CA4C7D">
        <w:rPr>
          <w:color w:val="000000" w:themeColor="text1"/>
          <w:u w:color="000000" w:themeColor="text1"/>
        </w:rPr>
        <w:t xml:space="preserve"> HOUSE OF REPRESENTATIVES </w:t>
      </w:r>
      <w:r w:rsidR="00CA4C7D" w:rsidRPr="00A648F1">
        <w:rPr>
          <w:color w:val="000000" w:themeColor="text1"/>
          <w:u w:color="000000" w:themeColor="text1"/>
        </w:rPr>
        <w:t xml:space="preserve">UPON THE PASSING OF </w:t>
      </w:r>
      <w:r w:rsidR="00CA4C7D" w:rsidRPr="000C6859">
        <w:rPr>
          <w:color w:val="000000" w:themeColor="text1"/>
          <w:u w:color="000000" w:themeColor="text1"/>
        </w:rPr>
        <w:t>ROY GENE RUTLAND</w:t>
      </w:r>
      <w:r w:rsidR="00CA4C7D">
        <w:rPr>
          <w:color w:val="000000" w:themeColor="text1"/>
          <w:u w:color="000000" w:themeColor="text1"/>
        </w:rPr>
        <w:t xml:space="preserve"> OF NORWAY, SOUTH CAROLINA,</w:t>
      </w:r>
      <w:r w:rsidR="00CA4C7D" w:rsidRPr="00A648F1">
        <w:rPr>
          <w:color w:val="000000" w:themeColor="text1"/>
          <w:u w:color="000000" w:themeColor="text1"/>
        </w:rPr>
        <w:t xml:space="preserve"> TO CELEB</w:t>
      </w:r>
      <w:r w:rsidR="00A36FD9" w:rsidRPr="00A648F1">
        <w:rPr>
          <w:color w:val="000000" w:themeColor="text1"/>
          <w:u w:color="000000" w:themeColor="text1"/>
        </w:rPr>
        <w:t xml:space="preserve">RATE HIS LIFE, AND TO EXTEND </w:t>
      </w:r>
      <w:r w:rsidR="00CA4C7D">
        <w:rPr>
          <w:color w:val="000000" w:themeColor="text1"/>
          <w:u w:color="000000" w:themeColor="text1"/>
        </w:rPr>
        <w:t>T</w:t>
      </w:r>
      <w:r w:rsidR="00A36FD9" w:rsidRPr="00A648F1">
        <w:rPr>
          <w:color w:val="000000" w:themeColor="text1"/>
          <w:u w:color="000000" w:themeColor="text1"/>
        </w:rPr>
        <w: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66D9" w:rsidRDefault="00BA34E6" w:rsidP="00A5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566D9">
        <w:t xml:space="preserve">the South Carolina House of Representatives was deeply saddened to learn of the passing of </w:t>
      </w:r>
      <w:r w:rsidR="002B2CE4" w:rsidRPr="000C6859">
        <w:rPr>
          <w:color w:val="000000" w:themeColor="text1"/>
          <w:u w:color="000000" w:themeColor="text1"/>
        </w:rPr>
        <w:t>Roy Gene Rutland</w:t>
      </w:r>
      <w:r w:rsidR="00A566D9">
        <w:rPr>
          <w:color w:val="000000" w:themeColor="text1"/>
          <w:u w:color="000000" w:themeColor="text1"/>
        </w:rPr>
        <w:t xml:space="preserve"> of </w:t>
      </w:r>
      <w:r w:rsidR="002B2CE4">
        <w:rPr>
          <w:color w:val="000000" w:themeColor="text1"/>
          <w:u w:color="000000" w:themeColor="text1"/>
        </w:rPr>
        <w:t xml:space="preserve">Norway, South Carolina, </w:t>
      </w:r>
      <w:r w:rsidR="00A566D9">
        <w:rPr>
          <w:color w:val="000000" w:themeColor="text1"/>
          <w:u w:color="000000" w:themeColor="text1"/>
        </w:rPr>
        <w:t xml:space="preserve">on </w:t>
      </w:r>
      <w:r w:rsidR="002B2CE4">
        <w:rPr>
          <w:color w:val="000000" w:themeColor="text1"/>
          <w:u w:color="000000" w:themeColor="text1"/>
        </w:rPr>
        <w:t xml:space="preserve">May 30, </w:t>
      </w:r>
      <w:r w:rsidR="00A566D9">
        <w:rPr>
          <w:color w:val="000000" w:themeColor="text1"/>
          <w:u w:color="000000" w:themeColor="text1"/>
        </w:rPr>
        <w:t>2022</w:t>
      </w:r>
      <w:r w:rsidR="002B2CE4">
        <w:rPr>
          <w:color w:val="000000" w:themeColor="text1"/>
          <w:u w:color="000000" w:themeColor="text1"/>
        </w:rPr>
        <w:t>, at the venerable age of sixty</w:t>
      </w:r>
      <w:r w:rsidR="00CC493D">
        <w:rPr>
          <w:color w:val="000000" w:themeColor="text1"/>
          <w:u w:color="000000" w:themeColor="text1"/>
        </w:rPr>
        <w:noBreakHyphen/>
      </w:r>
      <w:r w:rsidR="002B2CE4">
        <w:rPr>
          <w:color w:val="000000" w:themeColor="text1"/>
          <w:u w:color="000000" w:themeColor="text1"/>
        </w:rPr>
        <w:t>one</w:t>
      </w:r>
      <w:r w:rsidR="00A566D9">
        <w:t>; and</w:t>
      </w:r>
    </w:p>
    <w:p w:rsidR="00A566D9" w:rsidRDefault="00A566D9" w:rsidP="00A5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903" w:rsidRDefault="00813364" w:rsidP="00813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E5">
        <w:rPr>
          <w:color w:val="000000" w:themeColor="text1"/>
          <w:u w:color="000000" w:themeColor="text1"/>
        </w:rPr>
        <w:t>Whereas, born in Orangeburg County, Roy Gene Rutland came into this world on April 12, 1961, a son of Shelby Davis Rutland and the late Leroy John Rutland</w:t>
      </w:r>
      <w:r w:rsidR="00BB7275">
        <w:rPr>
          <w:color w:val="000000" w:themeColor="text1"/>
          <w:u w:color="000000" w:themeColor="text1"/>
        </w:rPr>
        <w:t>; and</w:t>
      </w:r>
    </w:p>
    <w:p w:rsidR="00BB7275" w:rsidRDefault="00BB7275" w:rsidP="00813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277" w:rsidRPr="000B2191" w:rsidRDefault="002D4277" w:rsidP="002D4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2191">
        <w:rPr>
          <w:color w:val="000000" w:themeColor="text1"/>
          <w:u w:color="000000" w:themeColor="text1"/>
        </w:rPr>
        <w:t>Whereas, as a man who loved the outdoors, Roy ran a family logging business and took pleasure in using the latest high</w:t>
      </w:r>
      <w:r w:rsidR="00CC493D">
        <w:rPr>
          <w:color w:val="000000" w:themeColor="text1"/>
          <w:u w:color="000000" w:themeColor="text1"/>
        </w:rPr>
        <w:noBreakHyphen/>
      </w:r>
      <w:r w:rsidRPr="000B2191">
        <w:rPr>
          <w:color w:val="000000" w:themeColor="text1"/>
          <w:u w:color="000000" w:themeColor="text1"/>
        </w:rPr>
        <w:t>tech equipment and machinery for harvesting timber; and</w:t>
      </w:r>
    </w:p>
    <w:p w:rsidR="002D4277" w:rsidRPr="000B2191" w:rsidRDefault="002D4277" w:rsidP="002D4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277" w:rsidRPr="000B2191" w:rsidRDefault="002D4277" w:rsidP="002D4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2191">
        <w:rPr>
          <w:color w:val="000000" w:themeColor="text1"/>
          <w:u w:color="000000" w:themeColor="text1"/>
        </w:rPr>
        <w:t>Whereas, while Roy was taking care of the family business, his lovely wife, Vivian, was helping to keep the South Carolina House of Representatives running smoothly in her post as director of House Word Processing, an assignment she carries out with poise and excellence to this day; and</w:t>
      </w:r>
    </w:p>
    <w:p w:rsidR="00AE6FA2" w:rsidRDefault="00AE6FA2" w:rsidP="00813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6FA2" w:rsidRPr="00767FE5" w:rsidRDefault="00AE6FA2" w:rsidP="00AE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67FE5">
        <w:rPr>
          <w:color w:val="000000" w:themeColor="text1"/>
          <w:u w:color="000000" w:themeColor="text1"/>
        </w:rPr>
        <w:t xml:space="preserve">Roy </w:t>
      </w:r>
      <w:r w:rsidR="00F82509" w:rsidRPr="00767FE5">
        <w:rPr>
          <w:color w:val="000000" w:themeColor="text1"/>
          <w:u w:color="000000" w:themeColor="text1"/>
        </w:rPr>
        <w:t xml:space="preserve">Rutland </w:t>
      </w:r>
      <w:r w:rsidRPr="00767FE5">
        <w:rPr>
          <w:color w:val="000000" w:themeColor="text1"/>
          <w:u w:color="000000" w:themeColor="text1"/>
        </w:rPr>
        <w:t>enjoyed making people laugh, and he never met a stranger. He and his good friend James would talk for hours about nothing; and</w:t>
      </w:r>
    </w:p>
    <w:p w:rsidR="00AE6FA2" w:rsidRPr="00767FE5" w:rsidRDefault="00AE6FA2" w:rsidP="00AE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66D9" w:rsidRPr="00DB18DF" w:rsidRDefault="00813364" w:rsidP="00A5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E5">
        <w:rPr>
          <w:color w:val="000000" w:themeColor="text1"/>
          <w:u w:color="000000" w:themeColor="text1"/>
        </w:rPr>
        <w:t xml:space="preserve">Whereas, predeceased by </w:t>
      </w:r>
      <w:r w:rsidR="00FE3903">
        <w:rPr>
          <w:color w:val="000000" w:themeColor="text1"/>
          <w:u w:color="000000" w:themeColor="text1"/>
        </w:rPr>
        <w:t xml:space="preserve">his </w:t>
      </w:r>
      <w:r w:rsidRPr="00767FE5">
        <w:rPr>
          <w:color w:val="000000" w:themeColor="text1"/>
          <w:u w:color="000000" w:themeColor="text1"/>
        </w:rPr>
        <w:t xml:space="preserve">son Brian John Rutland, Roy Gene Rutland leaves to cherish his memory his </w:t>
      </w:r>
      <w:r w:rsidR="00FE3903">
        <w:rPr>
          <w:color w:val="000000" w:themeColor="text1"/>
          <w:u w:color="000000" w:themeColor="text1"/>
        </w:rPr>
        <w:t xml:space="preserve">wife, Vivian Hallman </w:t>
      </w:r>
      <w:r w:rsidR="00FE3903">
        <w:rPr>
          <w:color w:val="000000" w:themeColor="text1"/>
          <w:u w:color="000000" w:themeColor="text1"/>
        </w:rPr>
        <w:lastRenderedPageBreak/>
        <w:t xml:space="preserve">Rutland; his </w:t>
      </w:r>
      <w:r w:rsidRPr="00767FE5">
        <w:rPr>
          <w:color w:val="000000" w:themeColor="text1"/>
          <w:u w:color="000000" w:themeColor="text1"/>
        </w:rPr>
        <w:t>son Jason Rutland (Andrea Beason); his grandchildren, Daniel Gene Rutland and Brianna Marie Rutland; a step</w:t>
      </w:r>
      <w:r w:rsidR="00CC493D">
        <w:rPr>
          <w:color w:val="000000" w:themeColor="text1"/>
          <w:u w:color="000000" w:themeColor="text1"/>
        </w:rPr>
        <w:noBreakHyphen/>
      </w:r>
      <w:r w:rsidRPr="00767FE5">
        <w:rPr>
          <w:color w:val="000000" w:themeColor="text1"/>
          <w:u w:color="000000" w:themeColor="text1"/>
        </w:rPr>
        <w:t>grandson, Kaleb Page; his brothers, Stephen Rutland</w:t>
      </w:r>
      <w:r w:rsidR="00885A29">
        <w:rPr>
          <w:color w:val="000000" w:themeColor="text1"/>
          <w:u w:color="000000" w:themeColor="text1"/>
        </w:rPr>
        <w:t xml:space="preserve"> (Janice)</w:t>
      </w:r>
      <w:r w:rsidRPr="00767FE5">
        <w:rPr>
          <w:color w:val="000000" w:themeColor="text1"/>
          <w:u w:color="000000" w:themeColor="text1"/>
        </w:rPr>
        <w:t>, Michael Rutland</w:t>
      </w:r>
      <w:r w:rsidR="000E25B6">
        <w:rPr>
          <w:color w:val="000000" w:themeColor="text1"/>
          <w:u w:color="000000" w:themeColor="text1"/>
        </w:rPr>
        <w:t xml:space="preserve"> (Stacie),</w:t>
      </w:r>
      <w:r w:rsidRPr="00767FE5">
        <w:rPr>
          <w:color w:val="000000" w:themeColor="text1"/>
          <w:u w:color="000000" w:themeColor="text1"/>
        </w:rPr>
        <w:t xml:space="preserve"> Keith Rutland</w:t>
      </w:r>
      <w:r w:rsidR="000E25B6">
        <w:rPr>
          <w:color w:val="000000" w:themeColor="text1"/>
          <w:u w:color="000000" w:themeColor="text1"/>
        </w:rPr>
        <w:t xml:space="preserve"> (Christy)</w:t>
      </w:r>
      <w:r w:rsidRPr="00767FE5">
        <w:rPr>
          <w:color w:val="000000" w:themeColor="text1"/>
          <w:u w:color="000000" w:themeColor="text1"/>
        </w:rPr>
        <w:t>, and Kevin Rutland; and a host of other family members and friends</w:t>
      </w:r>
      <w:r>
        <w:rPr>
          <w:color w:val="000000" w:themeColor="text1"/>
          <w:u w:color="000000" w:themeColor="text1"/>
        </w:rPr>
        <w:t xml:space="preserve">. </w:t>
      </w:r>
      <w:r w:rsidR="00A566D9">
        <w:rPr>
          <w:color w:val="000000" w:themeColor="text1"/>
          <w:u w:color="000000" w:themeColor="text1"/>
        </w:rPr>
        <w:t xml:space="preserve">He will be greatly missed. </w:t>
      </w:r>
      <w:r w:rsidR="00A566D9">
        <w:t>Now, therefore,</w:t>
      </w:r>
    </w:p>
    <w:p w:rsidR="00A566D9" w:rsidRDefault="00A566D9" w:rsidP="00A5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D9" w:rsidRDefault="00A566D9" w:rsidP="00A5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566D9" w:rsidRDefault="00A566D9" w:rsidP="00A5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D9" w:rsidRDefault="00A566D9" w:rsidP="00A5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express their </w:t>
      </w:r>
      <w:r>
        <w:t xml:space="preserve">profound sorrow upon the passing of </w:t>
      </w:r>
      <w:r w:rsidR="00CD649E" w:rsidRPr="000C6859">
        <w:rPr>
          <w:color w:val="000000" w:themeColor="text1"/>
          <w:u w:color="000000" w:themeColor="text1"/>
        </w:rPr>
        <w:t>Roy Gene Rutland</w:t>
      </w:r>
      <w:r w:rsidR="00CD649E">
        <w:rPr>
          <w:color w:val="000000" w:themeColor="text1"/>
          <w:u w:color="000000" w:themeColor="text1"/>
        </w:rPr>
        <w:t xml:space="preserve"> of Norway, South Carolina</w:t>
      </w:r>
      <w:r>
        <w:t>, celebrate his life,</w:t>
      </w:r>
      <w:r>
        <w:rPr>
          <w:color w:val="000000" w:themeColor="text1"/>
          <w:u w:color="000000" w:themeColor="text1"/>
        </w:rPr>
        <w:t xml:space="preserve"> and extend </w:t>
      </w:r>
      <w:r>
        <w:t>the deepest sympathy to his family and many friends.</w:t>
      </w:r>
    </w:p>
    <w:p w:rsidR="00A566D9" w:rsidRDefault="00A566D9" w:rsidP="00A5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D9" w:rsidRDefault="00A566D9" w:rsidP="00A5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Mrs. </w:t>
      </w:r>
      <w:r w:rsidR="00C375B6" w:rsidRPr="00767FE5">
        <w:rPr>
          <w:color w:val="000000" w:themeColor="text1"/>
          <w:u w:color="000000" w:themeColor="text1"/>
        </w:rPr>
        <w:t>Vivian Hallman Rutland</w:t>
      </w:r>
      <w:r>
        <w:rPr>
          <w:color w:val="000000" w:themeColor="text1"/>
          <w:u w:color="000000" w:themeColor="text1"/>
        </w:rPr>
        <w:t xml:space="preserve"> for the </w:t>
      </w:r>
      <w:r>
        <w:t>family.</w:t>
      </w:r>
    </w:p>
    <w:p w:rsidR="00196FAC" w:rsidRDefault="00CC49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601C" w:rsidRDefault="0016601C" w:rsidP="0016601C">
      <w:pPr>
        <w:suppressAutoHyphens/>
      </w:pPr>
    </w:p>
    <w:sectPr w:rsidR="0016601C" w:rsidSect="001660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34E6" w:rsidRDefault="00BA34E6" w:rsidP="009F0C77">
      <w:r>
        <w:separator/>
      </w:r>
    </w:p>
  </w:endnote>
  <w:endnote w:type="continuationSeparator" w:id="0">
    <w:p w:rsidR="00BA34E6" w:rsidRDefault="00BA34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CBFFFB-2B91-4868-8D98-563ABA083AF4}"/>
    <w:embedBold r:id="rId2" w:fontKey="{30CD4EBC-03CB-479A-8214-27BCFFE6DFC5}"/>
  </w:font>
  <w:font w:name="Calibri">
    <w:panose1 w:val="020F0502020204030204"/>
    <w:charset w:val="00"/>
    <w:family w:val="swiss"/>
    <w:pitch w:val="variable"/>
    <w:sig w:usb0="E4002EFF" w:usb1="C000247B" w:usb2="00000009" w:usb3="00000000" w:csb0="000001FF" w:csb1="00000000"/>
    <w:embedRegular r:id="rId3" w:fontKey="{72F18CE0-3FA8-4D91-9534-81560ACBC231}"/>
  </w:font>
  <w:font w:name="Segoe UI">
    <w:panose1 w:val="020B0502040204020203"/>
    <w:charset w:val="00"/>
    <w:family w:val="swiss"/>
    <w:pitch w:val="variable"/>
    <w:sig w:usb0="E4002EFF" w:usb1="C000E47F" w:usb2="00000009" w:usb3="00000000" w:csb0="000001FF" w:csb1="00000000"/>
    <w:embedRegular r:id="rId4" w:fontKey="{9E1B67ED-405A-41E3-8CC6-04449354ACCB}"/>
  </w:font>
  <w:font w:name="Cambria">
    <w:panose1 w:val="02040503050406030204"/>
    <w:charset w:val="00"/>
    <w:family w:val="roman"/>
    <w:pitch w:val="variable"/>
    <w:sig w:usb0="E00006FF" w:usb1="420024FF" w:usb2="02000000" w:usb3="00000000" w:csb0="0000019F" w:csb1="00000000"/>
    <w:embedRegular r:id="rId5" w:fontKey="{048E78A6-1116-4F48-B0EA-0D4D9AB23A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01C" w:rsidRPr="004F48D2" w:rsidRDefault="0016601C" w:rsidP="004F48D2">
    <w:pPr>
      <w:pStyle w:val="Footer"/>
      <w:tabs>
        <w:tab w:val="clear" w:pos="4680"/>
        <w:tab w:val="clear" w:pos="9360"/>
        <w:tab w:val="center" w:pos="2995"/>
      </w:tabs>
      <w:spacing w:before="120"/>
    </w:pPr>
    <w:r>
      <w:t>[5412]</w:t>
    </w:r>
    <w:r>
      <w:tab/>
    </w:r>
    <w:r>
      <w:fldChar w:fldCharType="begin"/>
    </w:r>
    <w:r>
      <w:instrText xml:space="preserve"> PAGE  \* MERGEFORMAT </w:instrText>
    </w:r>
    <w:r>
      <w:fldChar w:fldCharType="separate"/>
    </w:r>
    <w:r w:rsidR="00BA3B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34E6" w:rsidRDefault="00BA34E6" w:rsidP="009F0C77">
      <w:r>
        <w:separator/>
      </w:r>
    </w:p>
  </w:footnote>
  <w:footnote w:type="continuationSeparator" w:id="0">
    <w:p w:rsidR="00BA34E6" w:rsidRDefault="00BA34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DG22"/>
    <w:docVar w:name="CoverBillType" w:val="r"/>
    <w:docVar w:name="DocPath" w:val="L:\Council\bills\RM\1502DG22.DOCX"/>
    <w:docVar w:name="dvBillNumber" w:val="5412"/>
    <w:docVar w:name="dvBillNumberPrefix" w:val="H. "/>
    <w:docVar w:name="dvOriginalBody" w:val="House"/>
    <w:docVar w:name="dvSteno" w:val="RM"/>
    <w:docVar w:name="NameofBody" w:val="h"/>
    <w:docVar w:name="vGroup2" w:val="Council"/>
  </w:docVars>
  <w:rsids>
    <w:rsidRoot w:val="00BA34E6"/>
    <w:rsid w:val="00011869"/>
    <w:rsid w:val="00015CD6"/>
    <w:rsid w:val="000E0100"/>
    <w:rsid w:val="000E1785"/>
    <w:rsid w:val="000E25B6"/>
    <w:rsid w:val="000F40FA"/>
    <w:rsid w:val="001035F1"/>
    <w:rsid w:val="0010776B"/>
    <w:rsid w:val="00133E66"/>
    <w:rsid w:val="001435A3"/>
    <w:rsid w:val="00146ED3"/>
    <w:rsid w:val="00151044"/>
    <w:rsid w:val="0016601C"/>
    <w:rsid w:val="00180FBD"/>
    <w:rsid w:val="00196FAC"/>
    <w:rsid w:val="001D08F2"/>
    <w:rsid w:val="001D3A58"/>
    <w:rsid w:val="001D525B"/>
    <w:rsid w:val="001D7F4F"/>
    <w:rsid w:val="001E496E"/>
    <w:rsid w:val="00205238"/>
    <w:rsid w:val="002321B6"/>
    <w:rsid w:val="00232912"/>
    <w:rsid w:val="00250967"/>
    <w:rsid w:val="002543C8"/>
    <w:rsid w:val="0025541D"/>
    <w:rsid w:val="002564D1"/>
    <w:rsid w:val="00284AAE"/>
    <w:rsid w:val="002B2CE4"/>
    <w:rsid w:val="002D4277"/>
    <w:rsid w:val="002E5912"/>
    <w:rsid w:val="00301B21"/>
    <w:rsid w:val="00325348"/>
    <w:rsid w:val="0032732C"/>
    <w:rsid w:val="00336AD0"/>
    <w:rsid w:val="0037079A"/>
    <w:rsid w:val="00381CCE"/>
    <w:rsid w:val="003C0EE7"/>
    <w:rsid w:val="003C4DAB"/>
    <w:rsid w:val="003D01E8"/>
    <w:rsid w:val="003E5288"/>
    <w:rsid w:val="003F6D79"/>
    <w:rsid w:val="0041760A"/>
    <w:rsid w:val="00417C01"/>
    <w:rsid w:val="00421214"/>
    <w:rsid w:val="004403BD"/>
    <w:rsid w:val="00461441"/>
    <w:rsid w:val="004809EE"/>
    <w:rsid w:val="004E7D54"/>
    <w:rsid w:val="004F48D2"/>
    <w:rsid w:val="00511C07"/>
    <w:rsid w:val="005273C6"/>
    <w:rsid w:val="00530A69"/>
    <w:rsid w:val="00545593"/>
    <w:rsid w:val="00556EBF"/>
    <w:rsid w:val="00577C6C"/>
    <w:rsid w:val="005A62FE"/>
    <w:rsid w:val="005C2FE2"/>
    <w:rsid w:val="005E2BC9"/>
    <w:rsid w:val="00605102"/>
    <w:rsid w:val="006215AA"/>
    <w:rsid w:val="0067231C"/>
    <w:rsid w:val="006913C9"/>
    <w:rsid w:val="0069470D"/>
    <w:rsid w:val="006D58AA"/>
    <w:rsid w:val="00734F00"/>
    <w:rsid w:val="00736959"/>
    <w:rsid w:val="007A70AE"/>
    <w:rsid w:val="007F762E"/>
    <w:rsid w:val="00813364"/>
    <w:rsid w:val="008362E8"/>
    <w:rsid w:val="0085786E"/>
    <w:rsid w:val="00885A29"/>
    <w:rsid w:val="008A1768"/>
    <w:rsid w:val="008A489F"/>
    <w:rsid w:val="008F0F33"/>
    <w:rsid w:val="008F4429"/>
    <w:rsid w:val="0094021A"/>
    <w:rsid w:val="009B44AF"/>
    <w:rsid w:val="009C6A0B"/>
    <w:rsid w:val="009F0C77"/>
    <w:rsid w:val="009F4DD1"/>
    <w:rsid w:val="00A02543"/>
    <w:rsid w:val="00A36FD9"/>
    <w:rsid w:val="00A41684"/>
    <w:rsid w:val="00A52D9A"/>
    <w:rsid w:val="00A566D9"/>
    <w:rsid w:val="00A64E80"/>
    <w:rsid w:val="00A72BCD"/>
    <w:rsid w:val="00A741D9"/>
    <w:rsid w:val="00A833AB"/>
    <w:rsid w:val="00A9741D"/>
    <w:rsid w:val="00AC34A2"/>
    <w:rsid w:val="00AD1C9A"/>
    <w:rsid w:val="00AD4B17"/>
    <w:rsid w:val="00AE6FA2"/>
    <w:rsid w:val="00B412D4"/>
    <w:rsid w:val="00B64FFF"/>
    <w:rsid w:val="00BA34E6"/>
    <w:rsid w:val="00BA3BBA"/>
    <w:rsid w:val="00BB7275"/>
    <w:rsid w:val="00BE3C22"/>
    <w:rsid w:val="00BE7F29"/>
    <w:rsid w:val="00BF2264"/>
    <w:rsid w:val="00BF3C63"/>
    <w:rsid w:val="00C0345E"/>
    <w:rsid w:val="00C21ABE"/>
    <w:rsid w:val="00C31C95"/>
    <w:rsid w:val="00C3483A"/>
    <w:rsid w:val="00C375B6"/>
    <w:rsid w:val="00C74E9D"/>
    <w:rsid w:val="00C826DD"/>
    <w:rsid w:val="00C82FD3"/>
    <w:rsid w:val="00C92819"/>
    <w:rsid w:val="00CA4C7D"/>
    <w:rsid w:val="00CC493D"/>
    <w:rsid w:val="00CC6B7B"/>
    <w:rsid w:val="00CD2089"/>
    <w:rsid w:val="00CD649E"/>
    <w:rsid w:val="00CE5C76"/>
    <w:rsid w:val="00D73A67"/>
    <w:rsid w:val="00D970A9"/>
    <w:rsid w:val="00DF3845"/>
    <w:rsid w:val="00E24BBC"/>
    <w:rsid w:val="00E41911"/>
    <w:rsid w:val="00E44B57"/>
    <w:rsid w:val="00E92EEF"/>
    <w:rsid w:val="00EF2368"/>
    <w:rsid w:val="00F24442"/>
    <w:rsid w:val="00F50AE3"/>
    <w:rsid w:val="00F655B7"/>
    <w:rsid w:val="00F656BA"/>
    <w:rsid w:val="00F67CF1"/>
    <w:rsid w:val="00F728AA"/>
    <w:rsid w:val="00F82509"/>
    <w:rsid w:val="00F840F0"/>
    <w:rsid w:val="00FB0D0D"/>
    <w:rsid w:val="00FB43B4"/>
    <w:rsid w:val="00FB54CE"/>
    <w:rsid w:val="00FB6B0B"/>
    <w:rsid w:val="00FE390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982E24-205A-476C-8A87-50199DB03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A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A29"/>
    <w:rPr>
      <w:rFonts w:ascii="Segoe UI" w:eastAsia="Times New Roman" w:hAnsi="Segoe UI" w:cs="Segoe UI"/>
      <w:sz w:val="18"/>
      <w:szCs w:val="18"/>
    </w:rPr>
  </w:style>
  <w:style w:type="character" w:styleId="Hyperlink">
    <w:name w:val="Hyperlink"/>
    <w:basedOn w:val="DefaultParagraphFont"/>
    <w:uiPriority w:val="99"/>
    <w:unhideWhenUsed/>
    <w:rsid w:val="001660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12&amp;session=124&amp;summary=B" TargetMode="External"/><Relationship Id="rId3" Type="http://schemas.openxmlformats.org/officeDocument/2006/relationships/settings" Target="settings.xml"/><Relationship Id="rId7" Type="http://schemas.openxmlformats.org/officeDocument/2006/relationships/hyperlink" Target="file:///h:\hj\2022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12_202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DF8E5-0EF2-4664-B033-88DE2567E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595</Words>
  <Characters>3393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5412: Subject not yet available - South Carolina Legislature Online</dc:title>
  <dc:creator>Rosanne McDowell</dc:creator>
  <cp:lastModifiedBy>S Wilson</cp:lastModifiedBy>
  <cp:revision>2</cp:revision>
  <cp:lastPrinted>2022-06-08T15:24:00Z</cp:lastPrinted>
  <dcterms:created xsi:type="dcterms:W3CDTF">2022-06-23T15:26:00Z</dcterms:created>
  <dcterms:modified xsi:type="dcterms:W3CDTF">2022-06-23T15:26:00Z</dcterms:modified>
</cp:coreProperties>
</file>