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FCD" w:rsidRDefault="00134FCD" w:rsidP="00134FCD">
      <w:pPr>
        <w:widowControl w:val="0"/>
        <w:jc w:val="center"/>
      </w:pPr>
      <w:r w:rsidRPr="00134FCD">
        <w:rPr>
          <w:b/>
        </w:rPr>
        <w:t>South Carolina General Assembly</w:t>
      </w:r>
    </w:p>
    <w:p w:rsidR="00134FCD" w:rsidRDefault="00134FCD" w:rsidP="00134FCD">
      <w:pPr>
        <w:widowControl w:val="0"/>
        <w:jc w:val="center"/>
      </w:pPr>
      <w:r>
        <w:t>124th Session, 2021-2022</w:t>
      </w:r>
    </w:p>
    <w:p w:rsidR="00134FCD" w:rsidRDefault="00134FCD" w:rsidP="00134FCD">
      <w:pPr>
        <w:widowControl w:val="0"/>
        <w:jc w:val="left"/>
      </w:pPr>
    </w:p>
    <w:p w:rsidR="00134FCD" w:rsidRDefault="00134FCD" w:rsidP="00134FCD">
      <w:pPr>
        <w:widowControl w:val="0"/>
        <w:jc w:val="left"/>
        <w:rPr>
          <w:b/>
        </w:rPr>
      </w:pPr>
      <w:r w:rsidRPr="00134FCD">
        <w:rPr>
          <w:b/>
        </w:rPr>
        <w:t>H. 5440</w:t>
      </w:r>
    </w:p>
    <w:p w:rsidR="00134FCD" w:rsidRDefault="00134FCD" w:rsidP="00134FCD">
      <w:pPr>
        <w:widowControl w:val="0"/>
        <w:jc w:val="left"/>
        <w:rPr>
          <w:b/>
        </w:rPr>
      </w:pPr>
    </w:p>
    <w:p w:rsidR="00134FCD" w:rsidRDefault="00134FCD" w:rsidP="00134FCD">
      <w:pPr>
        <w:widowControl w:val="0"/>
        <w:jc w:val="left"/>
      </w:pPr>
      <w:r w:rsidRPr="00134FCD">
        <w:rPr>
          <w:b/>
        </w:rPr>
        <w:t>STATUS INFORMATION</w:t>
      </w:r>
    </w:p>
    <w:p w:rsidR="00134FCD" w:rsidRDefault="00134FCD" w:rsidP="00134FCD">
      <w:pPr>
        <w:widowControl w:val="0"/>
        <w:jc w:val="left"/>
      </w:pPr>
    </w:p>
    <w:p w:rsidR="00134FCD" w:rsidRDefault="00134FCD" w:rsidP="00134FCD">
      <w:pPr>
        <w:widowControl w:val="0"/>
        <w:jc w:val="left"/>
      </w:pPr>
      <w:r>
        <w:t>House Resolution</w:t>
      </w:r>
    </w:p>
    <w:p w:rsidR="00134FCD" w:rsidRDefault="00134FCD" w:rsidP="00134FCD">
      <w:pPr>
        <w:widowControl w:val="0"/>
        <w:jc w:val="left"/>
      </w:pPr>
      <w:r>
        <w:t>Sponsors: Reps. G.M.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G.R. Smith, M.M. Smith, Stavrinakis, Taylor, Tedder, Thayer, Thigpen, Trantham, Weeks, West, Wetmore, Wheeler, White, Whitmire, R. Williams, S. Williams, Willis, Wooten and Yow</w:t>
      </w:r>
    </w:p>
    <w:p w:rsidR="00134FCD" w:rsidRDefault="00134FCD" w:rsidP="00134FCD">
      <w:pPr>
        <w:widowControl w:val="0"/>
        <w:jc w:val="left"/>
      </w:pPr>
      <w:r>
        <w:t>Document Path: l:\council\bills\gm\24792zw22.docx</w:t>
      </w:r>
    </w:p>
    <w:p w:rsidR="00134FCD" w:rsidRDefault="00134FCD" w:rsidP="00134FCD">
      <w:pPr>
        <w:widowControl w:val="0"/>
        <w:jc w:val="left"/>
      </w:pPr>
    </w:p>
    <w:p w:rsidR="00134FCD" w:rsidRDefault="00134FCD" w:rsidP="00134FCD">
      <w:pPr>
        <w:widowControl w:val="0"/>
        <w:jc w:val="left"/>
      </w:pPr>
      <w:r>
        <w:t>Introduced in the House on June 28, 2022</w:t>
      </w:r>
    </w:p>
    <w:p w:rsidR="00134FCD" w:rsidRDefault="00134FCD" w:rsidP="00134FCD">
      <w:pPr>
        <w:widowControl w:val="0"/>
        <w:jc w:val="left"/>
      </w:pPr>
      <w:r>
        <w:t>Adopted by the House on June 28, 2022</w:t>
      </w:r>
    </w:p>
    <w:p w:rsidR="00134FCD" w:rsidRDefault="00134FCD" w:rsidP="00134FCD">
      <w:pPr>
        <w:widowControl w:val="0"/>
        <w:jc w:val="left"/>
      </w:pPr>
    </w:p>
    <w:p w:rsidR="00134FCD" w:rsidRDefault="00134FCD" w:rsidP="00134FCD">
      <w:pPr>
        <w:widowControl w:val="0"/>
        <w:jc w:val="left"/>
      </w:pPr>
      <w:r>
        <w:t>Summary: Farewell Vic Dabney</w:t>
      </w:r>
    </w:p>
    <w:p w:rsidR="00134FCD" w:rsidRDefault="00134FCD" w:rsidP="00134FCD">
      <w:pPr>
        <w:widowControl w:val="0"/>
        <w:jc w:val="left"/>
      </w:pPr>
    </w:p>
    <w:p w:rsidR="00134FCD" w:rsidRDefault="00134FCD" w:rsidP="00134FCD">
      <w:pPr>
        <w:widowControl w:val="0"/>
        <w:jc w:val="left"/>
      </w:pPr>
    </w:p>
    <w:p w:rsidR="00134FCD" w:rsidRDefault="00134FCD" w:rsidP="00134F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FCD">
        <w:rPr>
          <w:b/>
        </w:rPr>
        <w:t>HISTORY OF LEGISLATIVE ACTIONS</w:t>
      </w:r>
    </w:p>
    <w:p w:rsidR="00134FCD" w:rsidRDefault="00134FCD" w:rsidP="00134F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4FCD" w:rsidRPr="00134FCD" w:rsidRDefault="00134FCD" w:rsidP="00134F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FCD">
        <w:rPr>
          <w:u w:val="single"/>
        </w:rPr>
        <w:tab/>
        <w:t>Date</w:t>
      </w:r>
      <w:r w:rsidRPr="00134FCD">
        <w:rPr>
          <w:u w:val="single"/>
        </w:rPr>
        <w:tab/>
        <w:t>Body</w:t>
      </w:r>
      <w:r w:rsidRPr="00134FCD">
        <w:rPr>
          <w:u w:val="single"/>
        </w:rPr>
        <w:tab/>
        <w:t>Action Description with journal page number</w:t>
      </w:r>
      <w:r w:rsidRPr="00134FCD">
        <w:rPr>
          <w:u w:val="single"/>
        </w:rPr>
        <w:tab/>
      </w:r>
    </w:p>
    <w:p w:rsidR="00134FCD" w:rsidRDefault="00134FCD" w:rsidP="00134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134FCD" w:rsidRDefault="00134FCD" w:rsidP="00134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4FCD" w:rsidRDefault="00134FCD" w:rsidP="00134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134FCD">
          <w:rPr>
            <w:rStyle w:val="Hyperlink"/>
          </w:rPr>
          <w:t>legislative information</w:t>
        </w:r>
      </w:hyperlink>
      <w:r>
        <w:t xml:space="preserve"> at the website</w:t>
      </w:r>
    </w:p>
    <w:p w:rsidR="00134FCD" w:rsidRDefault="00134FCD" w:rsidP="00134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FCD" w:rsidRPr="00134FCD" w:rsidRDefault="00134FCD" w:rsidP="00134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FCD" w:rsidRDefault="00134FCD" w:rsidP="00134FCD">
      <w:r w:rsidRPr="00134FCD">
        <w:rPr>
          <w:b/>
        </w:rPr>
        <w:t>VERSIONS OF THIS BILL</w:t>
      </w:r>
    </w:p>
    <w:p w:rsidR="00134FCD" w:rsidRDefault="00134FCD" w:rsidP="00134FCD"/>
    <w:p w:rsidR="00134FCD" w:rsidRDefault="00134FCD" w:rsidP="00134FCD">
      <w:hyperlink r:id="rId8" w:history="1">
        <w:r>
          <w:rPr>
            <w:rStyle w:val="Hyperlink"/>
          </w:rPr>
          <w:t>6/28/2022</w:t>
        </w:r>
      </w:hyperlink>
    </w:p>
    <w:p w:rsidR="00134FCD" w:rsidRDefault="00134FCD" w:rsidP="00134FCD"/>
    <w:p w:rsidR="00134FCD" w:rsidRDefault="00134FCD" w:rsidP="00134FCD">
      <w:pPr>
        <w:sectPr w:rsidR="00134FCD" w:rsidSect="00134F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1CEA" w:rsidRDefault="00CC1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43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2B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9A708D">
        <w:rPr>
          <w:color w:val="000000" w:themeColor="text1"/>
          <w:u w:color="000000" w:themeColor="text1"/>
        </w:rPr>
        <w:t>VICTOR M. “VIC” DABNEY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KERSHAW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47EF" w:rsidRPr="008151C5" w:rsidRDefault="004D43FB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47E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922BC7">
        <w:rPr>
          <w:color w:val="000000" w:themeColor="text1"/>
          <w:u w:color="000000" w:themeColor="text1"/>
        </w:rPr>
        <w:t>Vic Dabney</w:t>
      </w:r>
      <w:r w:rsidR="005D47EF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born</w:t>
      </w:r>
      <w:r w:rsidR="00922BC7">
        <w:rPr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in Sumter</w:t>
      </w:r>
      <w:r w:rsidR="00922BC7">
        <w:rPr>
          <w:color w:val="000000" w:themeColor="text1"/>
          <w:u w:color="000000" w:themeColor="text1"/>
        </w:rPr>
        <w:t xml:space="preserve"> on</w:t>
      </w:r>
      <w:r w:rsidRPr="008151C5">
        <w:rPr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February 11,</w:t>
      </w:r>
      <w:r w:rsidR="00922BC7">
        <w:rPr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1958</w:t>
      </w:r>
      <w:r w:rsidRPr="008151C5">
        <w:rPr>
          <w:color w:val="000000" w:themeColor="text1"/>
          <w:u w:color="000000" w:themeColor="text1"/>
        </w:rPr>
        <w:t xml:space="preserve">, he </w:t>
      </w:r>
      <w:r w:rsidR="00922BC7">
        <w:rPr>
          <w:color w:val="000000" w:themeColor="text1"/>
          <w:u w:color="000000" w:themeColor="text1"/>
        </w:rPr>
        <w:t xml:space="preserve">is the son of </w:t>
      </w:r>
      <w:r w:rsidR="00922BC7" w:rsidRPr="009A708D">
        <w:rPr>
          <w:color w:val="000000" w:themeColor="text1"/>
          <w:u w:color="000000" w:themeColor="text1"/>
        </w:rPr>
        <w:t>Alvo Clemmie and Betty Jean Branham Dabney</w:t>
      </w:r>
      <w:r w:rsidR="00922BC7">
        <w:rPr>
          <w:color w:val="000000" w:themeColor="text1"/>
          <w:u w:color="000000" w:themeColor="text1"/>
        </w:rPr>
        <w:t xml:space="preserve">, and he graduated </w:t>
      </w:r>
      <w:r w:rsidRPr="008151C5">
        <w:rPr>
          <w:color w:val="000000" w:themeColor="text1"/>
          <w:u w:color="000000" w:themeColor="text1"/>
        </w:rPr>
        <w:t xml:space="preserve">from </w:t>
      </w:r>
      <w:r w:rsidR="00922BC7" w:rsidRPr="009A708D">
        <w:rPr>
          <w:color w:val="000000" w:themeColor="text1"/>
          <w:u w:color="000000" w:themeColor="text1"/>
        </w:rPr>
        <w:t>Camden High School</w:t>
      </w:r>
      <w:r w:rsidR="00922BC7">
        <w:rPr>
          <w:color w:val="000000" w:themeColor="text1"/>
          <w:u w:color="000000" w:themeColor="text1"/>
        </w:rPr>
        <w:t xml:space="preserve"> in</w:t>
      </w:r>
      <w:r w:rsidR="00922BC7" w:rsidRPr="009A708D">
        <w:rPr>
          <w:color w:val="000000" w:themeColor="text1"/>
          <w:u w:color="000000" w:themeColor="text1"/>
        </w:rPr>
        <w:t xml:space="preserve"> 1976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 w:rsidR="00922BC7" w:rsidRPr="008151C5">
        <w:rPr>
          <w:color w:val="000000" w:themeColor="text1"/>
          <w:u w:color="000000" w:themeColor="text1"/>
        </w:rPr>
        <w:t>Representative</w:t>
      </w:r>
      <w:r w:rsidR="00922BC7">
        <w:rPr>
          <w:color w:val="000000" w:themeColor="text1"/>
          <w:u w:color="000000" w:themeColor="text1"/>
        </w:rPr>
        <w:t xml:space="preserve"> Dabney </w:t>
      </w:r>
      <w:r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for twenty-eight years </w:t>
      </w:r>
      <w:r w:rsidRPr="008151C5">
        <w:rPr>
          <w:color w:val="000000" w:themeColor="text1"/>
          <w:u w:color="000000" w:themeColor="text1"/>
        </w:rPr>
        <w:t xml:space="preserve">in the United States </w:t>
      </w:r>
      <w:r>
        <w:rPr>
          <w:color w:val="000000" w:themeColor="text1"/>
          <w:u w:color="000000" w:themeColor="text1"/>
        </w:rPr>
        <w:t xml:space="preserve">Army as an </w:t>
      </w:r>
      <w:r w:rsidRPr="009A708D">
        <w:rPr>
          <w:color w:val="000000" w:themeColor="text1"/>
          <w:u w:color="000000" w:themeColor="text1"/>
        </w:rPr>
        <w:t xml:space="preserve">Apache Helicopter Instructor Pilot, </w:t>
      </w:r>
      <w:r>
        <w:rPr>
          <w:color w:val="000000" w:themeColor="text1"/>
          <w:u w:color="000000" w:themeColor="text1"/>
        </w:rPr>
        <w:t>retiring at</w:t>
      </w:r>
      <w:r w:rsidRPr="008151C5">
        <w:rPr>
          <w:color w:val="000000" w:themeColor="text1"/>
          <w:u w:color="000000" w:themeColor="text1"/>
        </w:rPr>
        <w:t xml:space="preserve"> the rank of </w:t>
      </w:r>
      <w:r>
        <w:rPr>
          <w:color w:val="000000" w:themeColor="text1"/>
          <w:u w:color="000000" w:themeColor="text1"/>
        </w:rPr>
        <w:t>Chief Warrant Officer 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922BC7" w:rsidRPr="009A708D">
        <w:rPr>
          <w:color w:val="000000" w:themeColor="text1"/>
          <w:u w:color="000000" w:themeColor="text1"/>
        </w:rPr>
        <w:t>Patsy Douglas Catoe</w:t>
      </w:r>
      <w:r w:rsidRPr="008151C5">
        <w:rPr>
          <w:color w:val="000000" w:themeColor="text1"/>
          <w:u w:color="000000" w:themeColor="text1"/>
        </w:rPr>
        <w:t xml:space="preserve">, in </w:t>
      </w:r>
      <w:r w:rsidR="00922BC7">
        <w:rPr>
          <w:color w:val="000000" w:themeColor="text1"/>
          <w:u w:color="000000" w:themeColor="text1"/>
        </w:rPr>
        <w:t>1977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922BC7">
        <w:rPr>
          <w:color w:val="000000" w:themeColor="text1"/>
          <w:u w:color="000000" w:themeColor="text1"/>
        </w:rPr>
        <w:t>four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922BC7">
        <w:rPr>
          <w:color w:val="000000" w:themeColor="text1"/>
          <w:u w:color="000000" w:themeColor="text1"/>
        </w:rPr>
        <w:t xml:space="preserve">: </w:t>
      </w:r>
      <w:r w:rsidR="00922BC7" w:rsidRPr="009A708D">
        <w:rPr>
          <w:color w:val="000000" w:themeColor="text1"/>
          <w:u w:color="000000" w:themeColor="text1"/>
        </w:rPr>
        <w:t>Sam, Vernon, Cynthia, and Robert</w:t>
      </w:r>
      <w:r w:rsidR="009E1C2A">
        <w:rPr>
          <w:color w:val="000000" w:themeColor="text1"/>
          <w:u w:color="000000" w:themeColor="text1"/>
        </w:rPr>
        <w:t>.</w:t>
      </w:r>
      <w:r w:rsidRPr="008151C5">
        <w:rPr>
          <w:color w:val="000000" w:themeColor="text1"/>
          <w:u w:color="000000" w:themeColor="text1"/>
        </w:rPr>
        <w:t xml:space="preserve">  </w:t>
      </w:r>
      <w:r w:rsidR="009E1C2A">
        <w:rPr>
          <w:color w:val="000000" w:themeColor="text1"/>
          <w:u w:color="000000" w:themeColor="text1"/>
        </w:rPr>
        <w:t>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 w:rsidR="00922BC7">
        <w:rPr>
          <w:color w:val="000000" w:themeColor="text1"/>
          <w:u w:color="000000" w:themeColor="text1"/>
        </w:rPr>
        <w:t xml:space="preserve"> lives in Camden and serves as a </w:t>
      </w:r>
      <w:r w:rsidR="00922BC7" w:rsidRPr="009A708D">
        <w:rPr>
          <w:color w:val="000000" w:themeColor="text1"/>
          <w:u w:color="000000" w:themeColor="text1"/>
        </w:rPr>
        <w:t>flight simulation instructor pilot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7EF" w:rsidRPr="008151C5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E1C2A" w:rsidRPr="008151C5">
        <w:rPr>
          <w:color w:val="000000" w:themeColor="text1"/>
          <w:u w:color="000000" w:themeColor="text1"/>
        </w:rPr>
        <w:t>Representative</w:t>
      </w:r>
      <w:r w:rsidR="009E1C2A">
        <w:rPr>
          <w:color w:val="000000" w:themeColor="text1"/>
          <w:u w:color="000000" w:themeColor="text1"/>
        </w:rPr>
        <w:t xml:space="preserve"> Dabney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>
        <w:rPr>
          <w:color w:val="000000" w:themeColor="text1"/>
          <w:u w:color="000000" w:themeColor="text1"/>
        </w:rPr>
        <w:t>52 in Kershaw County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2021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Pr="009A708D">
        <w:rPr>
          <w:color w:val="000000" w:themeColor="text1"/>
          <w:u w:color="000000" w:themeColor="text1"/>
        </w:rPr>
        <w:t>Medical, Military, Public and Municipal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lastRenderedPageBreak/>
        <w:t>Committee</w:t>
      </w:r>
      <w:r>
        <w:rPr>
          <w:color w:val="000000" w:themeColor="text1"/>
          <w:u w:color="000000" w:themeColor="text1"/>
        </w:rPr>
        <w:t xml:space="preserve"> and as secretary of the </w:t>
      </w:r>
      <w:r w:rsidRPr="009A708D">
        <w:rPr>
          <w:color w:val="000000" w:themeColor="text1"/>
          <w:u w:color="000000" w:themeColor="text1"/>
        </w:rPr>
        <w:t>Invitations and Memorial Resolutions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Committee; and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3FB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922BC7">
        <w:rPr>
          <w:color w:val="000000" w:themeColor="text1"/>
          <w:u w:color="000000" w:themeColor="text1"/>
        </w:rPr>
        <w:t xml:space="preserve">sharp </w:t>
      </w:r>
      <w:r w:rsidRPr="008151C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influential </w:t>
      </w:r>
      <w:r w:rsidRPr="008151C5">
        <w:rPr>
          <w:color w:val="000000" w:themeColor="text1"/>
          <w:u w:color="000000" w:themeColor="text1"/>
        </w:rPr>
        <w:t xml:space="preserve">service that </w:t>
      </w:r>
      <w:r>
        <w:rPr>
          <w:color w:val="000000" w:themeColor="text1"/>
          <w:u w:color="000000" w:themeColor="text1"/>
        </w:rPr>
        <w:t>Vic Dabney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4D43FB">
        <w:t>.  Now, therefore,</w:t>
      </w:r>
    </w:p>
    <w:p w:rsidR="004D43FB" w:rsidRDefault="004D43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FB" w:rsidRDefault="004D43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43FB" w:rsidRDefault="004D43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EF" w:rsidRPr="008151C5" w:rsidRDefault="004D43FB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D47EF">
        <w:t xml:space="preserve"> </w:t>
      </w:r>
      <w:r w:rsidR="005D47EF" w:rsidRPr="008151C5">
        <w:rPr>
          <w:color w:val="000000" w:themeColor="text1"/>
          <w:u w:color="000000" w:themeColor="text1"/>
        </w:rPr>
        <w:t xml:space="preserve">the members of the </w:t>
      </w:r>
      <w:r w:rsidR="005D47EF">
        <w:rPr>
          <w:color w:val="000000" w:themeColor="text1"/>
          <w:u w:color="000000" w:themeColor="text1"/>
        </w:rPr>
        <w:t>South Carolina House of R</w:t>
      </w:r>
      <w:r w:rsidR="005D47EF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5D47EF">
        <w:rPr>
          <w:color w:val="000000" w:themeColor="text1"/>
          <w:u w:color="000000" w:themeColor="text1"/>
        </w:rPr>
        <w:t>H</w:t>
      </w:r>
      <w:r w:rsidR="005D47EF" w:rsidRPr="008151C5">
        <w:rPr>
          <w:color w:val="000000" w:themeColor="text1"/>
          <w:u w:color="000000" w:themeColor="text1"/>
        </w:rPr>
        <w:t>onorable</w:t>
      </w:r>
      <w:r w:rsidR="005D47EF" w:rsidRPr="008151C5">
        <w:rPr>
          <w:b/>
          <w:color w:val="000000" w:themeColor="text1"/>
          <w:u w:color="000000" w:themeColor="text1"/>
        </w:rPr>
        <w:t xml:space="preserve"> </w:t>
      </w:r>
      <w:r w:rsidR="00922BC7" w:rsidRPr="009A708D">
        <w:rPr>
          <w:color w:val="000000" w:themeColor="text1"/>
          <w:u w:color="000000" w:themeColor="text1"/>
        </w:rPr>
        <w:t>Victor M. “Vic” Dabney</w:t>
      </w:r>
      <w:r w:rsidR="00922BC7">
        <w:rPr>
          <w:color w:val="000000" w:themeColor="text1"/>
          <w:u w:color="000000" w:themeColor="text1"/>
        </w:rPr>
        <w:t xml:space="preserve"> </w:t>
      </w:r>
      <w:r w:rsidR="005D47EF" w:rsidRPr="008151C5">
        <w:rPr>
          <w:color w:val="000000" w:themeColor="text1"/>
          <w:u w:color="000000" w:themeColor="text1"/>
        </w:rPr>
        <w:t xml:space="preserve">of </w:t>
      </w:r>
      <w:r w:rsidR="00922BC7">
        <w:rPr>
          <w:color w:val="000000" w:themeColor="text1"/>
          <w:u w:color="000000" w:themeColor="text1"/>
        </w:rPr>
        <w:t>Kershaw</w:t>
      </w:r>
      <w:r w:rsidR="005D47EF" w:rsidRPr="008151C5">
        <w:rPr>
          <w:color w:val="000000" w:themeColor="text1"/>
          <w:u w:color="000000" w:themeColor="text1"/>
        </w:rPr>
        <w:t xml:space="preserve"> </w:t>
      </w:r>
      <w:r w:rsidR="005D47EF">
        <w:rPr>
          <w:color w:val="000000" w:themeColor="text1"/>
          <w:u w:color="000000" w:themeColor="text1"/>
        </w:rPr>
        <w:t>C</w:t>
      </w:r>
      <w:r w:rsidR="005D47EF" w:rsidRPr="008151C5">
        <w:rPr>
          <w:color w:val="000000" w:themeColor="text1"/>
          <w:u w:color="000000" w:themeColor="text1"/>
        </w:rPr>
        <w:t>ounty fo</w:t>
      </w:r>
      <w:r w:rsidR="005D47EF">
        <w:rPr>
          <w:color w:val="000000" w:themeColor="text1"/>
          <w:u w:color="000000" w:themeColor="text1"/>
        </w:rPr>
        <w:t>r his dedicated service in the H</w:t>
      </w:r>
      <w:r w:rsidR="005D47EF" w:rsidRPr="008151C5">
        <w:rPr>
          <w:color w:val="000000" w:themeColor="text1"/>
          <w:u w:color="000000" w:themeColor="text1"/>
        </w:rPr>
        <w:t xml:space="preserve">ouse of </w:t>
      </w:r>
      <w:r w:rsidR="005D47EF">
        <w:rPr>
          <w:color w:val="000000" w:themeColor="text1"/>
          <w:u w:color="000000" w:themeColor="text1"/>
        </w:rPr>
        <w:t>R</w:t>
      </w:r>
      <w:r w:rsidR="005D47EF" w:rsidRPr="008151C5">
        <w:rPr>
          <w:color w:val="000000" w:themeColor="text1"/>
          <w:u w:color="000000" w:themeColor="text1"/>
        </w:rPr>
        <w:t>epresentatives on behalf of</w:t>
      </w:r>
      <w:r w:rsidR="005D47EF">
        <w:rPr>
          <w:color w:val="000000" w:themeColor="text1"/>
          <w:u w:color="000000" w:themeColor="text1"/>
        </w:rPr>
        <w:t xml:space="preserve"> his constituents and </w:t>
      </w:r>
      <w:r w:rsidR="009E1C2A">
        <w:rPr>
          <w:color w:val="000000" w:themeColor="text1"/>
          <w:u w:color="000000" w:themeColor="text1"/>
        </w:rPr>
        <w:t xml:space="preserve">the </w:t>
      </w:r>
      <w:r w:rsidR="005D47EF">
        <w:rPr>
          <w:color w:val="000000" w:themeColor="text1"/>
          <w:u w:color="000000" w:themeColor="text1"/>
        </w:rPr>
        <w:t>citizens of South Carolina</w:t>
      </w:r>
      <w:r w:rsidR="005D47E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5D47EF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3FB" w:rsidRDefault="005D47EF" w:rsidP="005D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922BC7" w:rsidRPr="009A708D">
        <w:rPr>
          <w:color w:val="000000" w:themeColor="text1"/>
          <w:u w:color="000000" w:themeColor="text1"/>
        </w:rPr>
        <w:t>Victor M. “Vic” Dabney</w:t>
      </w:r>
      <w:r w:rsidRPr="008151C5">
        <w:rPr>
          <w:color w:val="000000" w:themeColor="text1"/>
          <w:u w:color="000000" w:themeColor="text1"/>
        </w:rPr>
        <w:t>.</w:t>
      </w:r>
    </w:p>
    <w:p w:rsidR="0033731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4FCD" w:rsidRDefault="00134FCD" w:rsidP="00134FCD">
      <w:pPr>
        <w:suppressAutoHyphens/>
      </w:pPr>
      <w:bookmarkStart w:id="4" w:name="_GoBack"/>
      <w:bookmarkEnd w:id="4"/>
    </w:p>
    <w:sectPr w:rsidR="00134FCD" w:rsidSect="00134F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3FB" w:rsidRDefault="004D43FB" w:rsidP="009F0C77">
      <w:r>
        <w:separator/>
      </w:r>
    </w:p>
  </w:endnote>
  <w:endnote w:type="continuationSeparator" w:id="0">
    <w:p w:rsidR="004D43FB" w:rsidRDefault="004D43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21DEFE-390C-414A-AB29-E5CF34708BAD}"/>
    <w:embedBold r:id="rId2" w:fontKey="{1B4454F2-E070-483A-93CF-2669605010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B422A5-FCBD-45D6-A94E-BFE995B782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C4DA72-17F2-43E6-AA4B-71BB7508EB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5E4336-1953-45C4-9EFD-5B9CD72AF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FCD" w:rsidRPr="00CC1CEA" w:rsidRDefault="00134FCD" w:rsidP="00CC1C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3FB" w:rsidRDefault="004D43FB" w:rsidP="009F0C77">
      <w:r>
        <w:separator/>
      </w:r>
    </w:p>
  </w:footnote>
  <w:footnote w:type="continuationSeparator" w:id="0">
    <w:p w:rsidR="004D43FB" w:rsidRDefault="004D43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2ZW22"/>
    <w:docVar w:name="CoverBillType" w:val="r"/>
    <w:docVar w:name="DocPath" w:val="L:\Council\bills\GM\24792ZW22.DOCX"/>
    <w:docVar w:name="dvBillNumber" w:val="54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43FB"/>
    <w:rsid w:val="00011869"/>
    <w:rsid w:val="00015CD6"/>
    <w:rsid w:val="000E0100"/>
    <w:rsid w:val="000E1785"/>
    <w:rsid w:val="000F40FA"/>
    <w:rsid w:val="001035F1"/>
    <w:rsid w:val="0010776B"/>
    <w:rsid w:val="00133E66"/>
    <w:rsid w:val="00134FCD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31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3FB"/>
    <w:rsid w:val="004E7D54"/>
    <w:rsid w:val="005273C6"/>
    <w:rsid w:val="00530A69"/>
    <w:rsid w:val="00545593"/>
    <w:rsid w:val="00556EBF"/>
    <w:rsid w:val="00577C6C"/>
    <w:rsid w:val="005A62FE"/>
    <w:rsid w:val="005C2FE2"/>
    <w:rsid w:val="005D47E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2BC7"/>
    <w:rsid w:val="0094021A"/>
    <w:rsid w:val="009B44AF"/>
    <w:rsid w:val="009C6A0B"/>
    <w:rsid w:val="009E1C2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CA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CE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1DF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8C38D"/>
  <w15:docId w15:val="{ADB58C3F-47DF-4AEB-BBAE-C0A478F4D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1C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4F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0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4E0F3-E18A-44F0-BDC5-DFB3AC433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3371</Characters>
  <Application>Microsoft Office Word</Application>
  <DocSecurity>0</DocSecurity>
  <Lines>112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5440: Subject not yet available - South Carolina Legislature Online</dc:title>
  <dc:creator>Gail Moore</dc:creator>
  <cp:lastModifiedBy>S Wilson</cp:lastModifiedBy>
  <cp:revision>2</cp:revision>
  <cp:lastPrinted>2022-06-15T16:53:00Z</cp:lastPrinted>
  <dcterms:created xsi:type="dcterms:W3CDTF">2022-06-28T17:25:00Z</dcterms:created>
  <dcterms:modified xsi:type="dcterms:W3CDTF">2022-06-28T17:25:00Z</dcterms:modified>
</cp:coreProperties>
</file>