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213FC" w14:textId="48DB6515" w:rsidR="00F579C2" w:rsidRDefault="00F579C2" w:rsidP="00F579C2">
      <w:pPr>
        <w:widowControl w:val="0"/>
        <w:jc w:val="center"/>
      </w:pPr>
      <w:r w:rsidRPr="00F579C2">
        <w:rPr>
          <w:b/>
        </w:rPr>
        <w:t>South Carolina General Assembly</w:t>
      </w:r>
    </w:p>
    <w:p w14:paraId="23C1BF75" w14:textId="10BB6D3A" w:rsidR="00F579C2" w:rsidRDefault="00F579C2" w:rsidP="00F579C2">
      <w:pPr>
        <w:widowControl w:val="0"/>
        <w:jc w:val="center"/>
      </w:pPr>
      <w:r>
        <w:t>124th Session, 2021-2022</w:t>
      </w:r>
    </w:p>
    <w:p w14:paraId="015A1680" w14:textId="781DEA76" w:rsidR="00F579C2" w:rsidRDefault="00F579C2" w:rsidP="00F579C2">
      <w:pPr>
        <w:widowControl w:val="0"/>
      </w:pPr>
    </w:p>
    <w:p w14:paraId="2EB8B964" w14:textId="6A427FE3" w:rsidR="00F579C2" w:rsidRDefault="00F579C2" w:rsidP="00F579C2">
      <w:pPr>
        <w:widowControl w:val="0"/>
        <w:rPr>
          <w:b/>
        </w:rPr>
      </w:pPr>
      <w:r w:rsidRPr="00F579C2">
        <w:rPr>
          <w:b/>
        </w:rPr>
        <w:t>S.</w:t>
      </w:r>
      <w:r>
        <w:rPr>
          <w:b/>
        </w:rPr>
        <w:t xml:space="preserve"> </w:t>
      </w:r>
      <w:r w:rsidRPr="00F579C2">
        <w:rPr>
          <w:b/>
        </w:rPr>
        <w:t>827</w:t>
      </w:r>
    </w:p>
    <w:p w14:paraId="14312426" w14:textId="3C4482DF" w:rsidR="00F579C2" w:rsidRDefault="00F579C2" w:rsidP="00F579C2">
      <w:pPr>
        <w:widowControl w:val="0"/>
        <w:rPr>
          <w:b/>
        </w:rPr>
      </w:pPr>
    </w:p>
    <w:p w14:paraId="2B5D8047" w14:textId="7EC3F3F5" w:rsidR="00F579C2" w:rsidRDefault="00F579C2" w:rsidP="00F579C2">
      <w:pPr>
        <w:widowControl w:val="0"/>
      </w:pPr>
      <w:r w:rsidRPr="00F579C2">
        <w:rPr>
          <w:b/>
        </w:rPr>
        <w:t>STATUS INFORMATION</w:t>
      </w:r>
    </w:p>
    <w:p w14:paraId="3E72F9B6" w14:textId="5BE290C2" w:rsidR="00F579C2" w:rsidRDefault="00F579C2" w:rsidP="00F579C2">
      <w:pPr>
        <w:widowControl w:val="0"/>
      </w:pPr>
    </w:p>
    <w:p w14:paraId="1DD853EC" w14:textId="2F370108" w:rsidR="00F579C2" w:rsidRDefault="00F579C2" w:rsidP="00F579C2">
      <w:pPr>
        <w:widowControl w:val="0"/>
      </w:pPr>
      <w:r>
        <w:t>Senate Resolution</w:t>
      </w:r>
    </w:p>
    <w:p w14:paraId="6C2F610D" w14:textId="1B95ECA1" w:rsidR="00F579C2" w:rsidRDefault="00F579C2" w:rsidP="00F579C2">
      <w:pPr>
        <w:widowControl w:val="0"/>
      </w:pPr>
      <w:r>
        <w:t>Sponsors: Senator Senn</w:t>
      </w:r>
    </w:p>
    <w:p w14:paraId="61A3998E" w14:textId="69951D60" w:rsidR="00F579C2" w:rsidRDefault="00F579C2" w:rsidP="00F579C2">
      <w:pPr>
        <w:widowControl w:val="0"/>
      </w:pPr>
      <w:r>
        <w:t>Document Path: l:\s-res\ss\014anne.kmm.ss.docx</w:t>
      </w:r>
    </w:p>
    <w:p w14:paraId="1894E796" w14:textId="238514B3" w:rsidR="00F579C2" w:rsidRDefault="00F579C2" w:rsidP="00F579C2">
      <w:pPr>
        <w:widowControl w:val="0"/>
      </w:pPr>
    </w:p>
    <w:p w14:paraId="7BB29CE2" w14:textId="77777777" w:rsidR="00F579C2" w:rsidRDefault="00F579C2" w:rsidP="00F579C2">
      <w:pPr>
        <w:widowControl w:val="0"/>
      </w:pPr>
      <w:r>
        <w:t>Introduced in the Senate on June 8, 2021</w:t>
      </w:r>
    </w:p>
    <w:p w14:paraId="4377DB23" w14:textId="7FC0D0A4" w:rsidR="00F579C2" w:rsidRDefault="00F579C2" w:rsidP="00F579C2">
      <w:pPr>
        <w:widowControl w:val="0"/>
      </w:pPr>
      <w:r>
        <w:t>Adopted by the Senate on June 8, 2021</w:t>
      </w:r>
    </w:p>
    <w:p w14:paraId="22EACD48" w14:textId="24D20EE9" w:rsidR="00F579C2" w:rsidRDefault="00F579C2" w:rsidP="00F579C2">
      <w:pPr>
        <w:widowControl w:val="0"/>
      </w:pPr>
    </w:p>
    <w:p w14:paraId="2992CCA0" w14:textId="13D7948E" w:rsidR="00F579C2" w:rsidRDefault="00CD6804" w:rsidP="00F579C2">
      <w:pPr>
        <w:widowControl w:val="0"/>
      </w:pPr>
      <w:r>
        <w:t>Summary: Dr. Annette Zaro Coon</w:t>
      </w:r>
    </w:p>
    <w:p w14:paraId="0A64EEAC" w14:textId="5D24F01C" w:rsidR="00F579C2" w:rsidRDefault="00F579C2" w:rsidP="00F579C2">
      <w:pPr>
        <w:widowControl w:val="0"/>
      </w:pPr>
    </w:p>
    <w:p w14:paraId="6D1C41C7" w14:textId="701466CD" w:rsidR="00F579C2" w:rsidRDefault="00F579C2" w:rsidP="00F579C2">
      <w:pPr>
        <w:widowControl w:val="0"/>
      </w:pPr>
    </w:p>
    <w:p w14:paraId="59B8BBE2" w14:textId="65114800" w:rsidR="00F579C2" w:rsidRDefault="00F579C2" w:rsidP="00F57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79C2">
        <w:rPr>
          <w:b/>
        </w:rPr>
        <w:t>HISTORY OF LEGISLATIVE ACTIONS</w:t>
      </w:r>
    </w:p>
    <w:p w14:paraId="63042401" w14:textId="30E62BCE" w:rsidR="00F579C2" w:rsidRDefault="00F579C2" w:rsidP="00F57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92B57D4" w14:textId="5ED51942" w:rsidR="00F579C2" w:rsidRPr="00F579C2" w:rsidRDefault="00F579C2" w:rsidP="00F57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79C2">
        <w:rPr>
          <w:u w:val="single"/>
        </w:rPr>
        <w:tab/>
        <w:t>Date</w:t>
      </w:r>
      <w:r w:rsidRPr="00F579C2">
        <w:rPr>
          <w:u w:val="single"/>
        </w:rPr>
        <w:tab/>
        <w:t>Body</w:t>
      </w:r>
      <w:r w:rsidRPr="00F579C2">
        <w:rPr>
          <w:u w:val="single"/>
        </w:rPr>
        <w:tab/>
        <w:t>Action Description with journal page number</w:t>
      </w:r>
      <w:r w:rsidRPr="00F579C2">
        <w:rPr>
          <w:u w:val="single"/>
        </w:rPr>
        <w:tab/>
      </w:r>
    </w:p>
    <w:p w14:paraId="4F2B5555" w14:textId="77777777" w:rsidR="00B140C8" w:rsidRDefault="00B140C8" w:rsidP="00B14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B04BD4">
          <w:rPr>
            <w:rStyle w:val="Hyperlink"/>
          </w:rPr>
          <w:t>Senate Journal</w:t>
        </w:r>
        <w:r w:rsidRPr="00B04BD4">
          <w:rPr>
            <w:rStyle w:val="Hyperlink"/>
          </w:rPr>
          <w:noBreakHyphen/>
          <w:t>page 2</w:t>
        </w:r>
      </w:hyperlink>
      <w:r>
        <w:t>)</w:t>
      </w:r>
    </w:p>
    <w:p w14:paraId="4C758A00" w14:textId="77777777" w:rsidR="00B140C8" w:rsidRDefault="00B140C8" w:rsidP="00B140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7109352" w14:textId="0E28F344" w:rsidR="00F579C2" w:rsidRDefault="00F579C2" w:rsidP="00F57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579C2">
          <w:rPr>
            <w:rStyle w:val="Hyperlink"/>
          </w:rPr>
          <w:t>legislative information</w:t>
        </w:r>
      </w:hyperlink>
      <w:r>
        <w:t xml:space="preserve"> at the website</w:t>
      </w:r>
    </w:p>
    <w:p w14:paraId="54094242" w14:textId="023FAD8E" w:rsidR="00F579C2" w:rsidRDefault="00F579C2" w:rsidP="00F57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FF1D050" w14:textId="77777777" w:rsidR="00F579C2" w:rsidRPr="00F579C2" w:rsidRDefault="00F579C2" w:rsidP="00F57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C3639B" w14:textId="327345E8" w:rsidR="00F579C2" w:rsidRDefault="00F579C2" w:rsidP="00F579C2">
      <w:r w:rsidRPr="00F579C2">
        <w:rPr>
          <w:b/>
        </w:rPr>
        <w:t>VERSIONS OF THIS BILL</w:t>
      </w:r>
    </w:p>
    <w:p w14:paraId="0B4DAE13" w14:textId="3E1BCBBF" w:rsidR="00F579C2" w:rsidRDefault="00F579C2" w:rsidP="00F579C2"/>
    <w:p w14:paraId="4B6424BE" w14:textId="3F9A75F7" w:rsidR="00F579C2" w:rsidRDefault="002F12DE" w:rsidP="00F579C2">
      <w:hyperlink r:id="rId8" w:history="1">
        <w:r w:rsidR="00F579C2">
          <w:rPr>
            <w:rStyle w:val="Hyperlink"/>
          </w:rPr>
          <w:t>6/8/2021</w:t>
        </w:r>
      </w:hyperlink>
    </w:p>
    <w:p w14:paraId="15400942" w14:textId="63719E75" w:rsidR="00F579C2" w:rsidRDefault="00F579C2" w:rsidP="00F579C2"/>
    <w:p w14:paraId="18D8DB14" w14:textId="77777777" w:rsidR="00F579C2" w:rsidRDefault="00F579C2" w:rsidP="00F579C2">
      <w:pPr>
        <w:sectPr w:rsidR="00F579C2" w:rsidSect="00F579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8EDD46D" w14:textId="7F901C4E" w:rsidR="008A4070" w:rsidRPr="00522CE0" w:rsidRDefault="008A40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BEAC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DAC28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65155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F0D7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89AB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8B6D2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E652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FF49FC" w14:textId="77777777" w:rsidR="00522CE0" w:rsidRPr="008F023B" w:rsidRDefault="00522CE0" w:rsidP="008A4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B6D0B">
        <w:rPr>
          <w:rFonts w:eastAsia="Times New Roman"/>
          <w:b/>
          <w:sz w:val="30"/>
          <w:szCs w:val="30"/>
        </w:rPr>
        <w:t>SENATE RESOLUTION</w:t>
      </w:r>
    </w:p>
    <w:p w14:paraId="57C621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0B02AB" w14:textId="3B1D61B7" w:rsidR="009D4425" w:rsidRPr="00AD4CF1" w:rsidRDefault="009D4425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AD4CF1">
        <w:rPr>
          <w:rFonts w:eastAsia="Times New Roman"/>
          <w:color w:val="000000" w:themeColor="text1"/>
          <w:szCs w:val="24"/>
          <w:u w:color="000000" w:themeColor="text1"/>
        </w:rPr>
        <w:t>TO CONGRATULATE AND HONOR DR. ANNETTE ZARO COON OF CHARLESTON FOR HER MANY ACCOMPLISHMENTS</w:t>
      </w:r>
      <w:r w:rsidR="000B67B7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0B67B7">
        <w:rPr>
          <w:rFonts w:eastAsia="Times New Roman"/>
          <w:color w:val="000000" w:themeColor="text1"/>
          <w:szCs w:val="24"/>
          <w:u w:color="000000" w:themeColor="text1"/>
        </w:rPr>
        <w:t xml:space="preserve">TO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WISH HER CONTINUED SUCCESS, HEALTH, AND HAPPINESS FOR MANY YEARS TO COME.</w:t>
      </w:r>
    </w:p>
    <w:p w14:paraId="22E5D2AE" w14:textId="77777777" w:rsidR="009D4425" w:rsidRPr="00522CE0" w:rsidRDefault="009D44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D02524" w14:textId="412CDF0F" w:rsidR="00043208" w:rsidRPr="00AD4CF1" w:rsidRDefault="00043208" w:rsidP="0004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bookmarkStart w:id="4" w:name="titleend"/>
      <w:bookmarkEnd w:id="4"/>
      <w:r>
        <w:t xml:space="preserve">Whereas, the South Carolina Senate </w:t>
      </w:r>
      <w:r w:rsidR="00BE2B5B">
        <w:t>is pleased to recognize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Dr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. Coon 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>for her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dutiful serv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>ice to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the citizens of South Carolina as a doctor of chiropractic and leader in the chiropractic community, helping to alleviate the pain and suffering of thousands of patients and improve the profession of chiropractic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7D2DBE4D" w14:textId="77777777" w:rsidR="00043208" w:rsidRDefault="00043208" w:rsidP="0004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EEA8336" w14:textId="77777777" w:rsidR="00043208" w:rsidRPr="00AD4CF1" w:rsidRDefault="00043208" w:rsidP="0004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Whereas, Dr. Coon is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owner and clinic director of Body by Design and practices with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husband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Dr. Michael Coon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at Alpha Chiropractic Care;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14:paraId="65B8968A" w14:textId="77777777" w:rsidR="00043208" w:rsidRDefault="00043208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757429DC" w14:textId="77777777" w:rsidR="009D4425" w:rsidRPr="00AD4CF1" w:rsidRDefault="009D4425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Whereas, Dr. Coon’s outstanding commitment to improving the lives of South Carolinians by providing chiropractic care has distinguished her among her peers as one of the premier chiropractors in South Carolina;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</w:p>
    <w:p w14:paraId="0476D53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DD3414" w14:textId="1E5143D5" w:rsidR="009D4425" w:rsidRDefault="009D4425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>Whereas, Dr. Coon served as District IV Director for the Federation of Chiropra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 xml:space="preserve">ctic Licensing Boards from 2014 to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2015, furthering the F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 xml:space="preserve">ederation of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 xml:space="preserve">hiropractic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L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 xml:space="preserve">icensing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B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>oard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1F77C9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mission of e</w:t>
      </w:r>
      <w:r w:rsidRPr="00AD4CF1">
        <w:rPr>
          <w:color w:val="000000" w:themeColor="text1"/>
          <w:spacing w:val="8"/>
          <w:szCs w:val="24"/>
          <w:u w:color="000000" w:themeColor="text1"/>
          <w:shd w:val="clear" w:color="auto" w:fill="FFFFFF"/>
        </w:rPr>
        <w:t>nsuring the safe, ethical practice of chiropractic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globally;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14:paraId="0A23D276" w14:textId="77777777" w:rsidR="000B67B7" w:rsidRDefault="000B67B7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B4DC1A0" w14:textId="49A81321" w:rsidR="000B67B7" w:rsidRPr="00AD4CF1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Whereas, Dr. Coon has 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served in various leadership roles on the Chiropractic Physicians’ Board of Nevada, National Board of Chiropractic Examiners, Nevada Chiropractic Association, and the International Chiropractic Association;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14:paraId="1109D8EA" w14:textId="77777777" w:rsidR="000B67B7" w:rsidRDefault="000B67B7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41D34EEB" w14:textId="738672A7" w:rsidR="0062476B" w:rsidRPr="00AD4CF1" w:rsidRDefault="000B67B7" w:rsidP="00624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lastRenderedPageBreak/>
        <w:t>Whereas, Dr. Coon was installed as the South Carolina Chiropractic Association’s District 3 Director in June 2018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. She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has served on the Board of Directors ever 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since a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>nd also</w:t>
      </w:r>
      <w:r w:rsidR="0062476B"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served as President of the South Carolina Chiropractic Association from August 2020 to June 2021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62476B"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during one of the most tumultuous tim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es chiropractors have ever seen; and</w:t>
      </w:r>
    </w:p>
    <w:p w14:paraId="628752E7" w14:textId="77777777" w:rsidR="000B67B7" w:rsidRDefault="000B67B7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7C845755" w14:textId="68647568" w:rsidR="000B67B7" w:rsidRDefault="000B67B7" w:rsidP="009D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BE2B5B">
        <w:rPr>
          <w:rFonts w:eastAsia="Times New Roman"/>
          <w:color w:val="000000" w:themeColor="text1"/>
          <w:szCs w:val="24"/>
          <w:u w:color="000000" w:themeColor="text1"/>
        </w:rPr>
        <w:t xml:space="preserve">in honor of her outstanding service,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Dr. Coon received the </w:t>
      </w:r>
      <w:r w:rsidR="0062476B" w:rsidRPr="00AD4CF1">
        <w:rPr>
          <w:rFonts w:eastAsia="Times New Roman"/>
          <w:color w:val="000000" w:themeColor="text1"/>
          <w:szCs w:val="24"/>
          <w:u w:color="000000" w:themeColor="text1"/>
        </w:rPr>
        <w:t>South Caro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lina Chiropractic Association’s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Presidential Pillar Award in 2019 and 2020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. She was recognized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as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an outstanding </w:t>
      </w:r>
      <w:r w:rsidR="0062476B" w:rsidRPr="00AD4CF1">
        <w:rPr>
          <w:rFonts w:eastAsia="Times New Roman"/>
          <w:color w:val="000000" w:themeColor="text1"/>
          <w:szCs w:val="24"/>
          <w:u w:color="000000" w:themeColor="text1"/>
        </w:rPr>
        <w:t>South Caro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lina Chiropractic Association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member </w:t>
      </w:r>
      <w:r>
        <w:rPr>
          <w:rFonts w:eastAsia="Times New Roman"/>
          <w:color w:val="000000" w:themeColor="text1"/>
          <w:szCs w:val="24"/>
          <w:u w:color="000000" w:themeColor="text1"/>
        </w:rPr>
        <w:t>upon whom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the outgoing president consistently relied for leadership, active participation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and honest feedback</w:t>
      </w:r>
      <w:r w:rsidR="00043208"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 xml:space="preserve"> Now, therefore,</w:t>
      </w:r>
    </w:p>
    <w:p w14:paraId="7C175BE6" w14:textId="77777777" w:rsidR="000B67B7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272D88DB" w14:textId="77777777" w:rsidR="000B67B7" w:rsidRPr="00AD4CF1" w:rsidRDefault="0062476B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Be it resolved by the Senate:</w:t>
      </w:r>
    </w:p>
    <w:p w14:paraId="18E80E9B" w14:textId="77777777" w:rsidR="000B67B7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9850A02" w14:textId="77777777" w:rsidR="000B67B7" w:rsidRPr="00AD4CF1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>That the members of the South Carolina Senate, by this resolution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 congratulate and honor Dr. Coo</w:t>
      </w:r>
      <w:r w:rsidR="0062476B">
        <w:rPr>
          <w:rFonts w:eastAsia="Times New Roman"/>
          <w:color w:val="000000" w:themeColor="text1"/>
          <w:szCs w:val="24"/>
          <w:u w:color="000000" w:themeColor="text1"/>
        </w:rPr>
        <w:t xml:space="preserve">n </w:t>
      </w:r>
      <w:r w:rsidRPr="00AD4CF1">
        <w:rPr>
          <w:rFonts w:eastAsia="Times New Roman"/>
          <w:color w:val="000000" w:themeColor="text1"/>
          <w:szCs w:val="24"/>
          <w:u w:color="000000" w:themeColor="text1"/>
        </w:rPr>
        <w:t>for her many accomplishments and wish her continued success, health, and happiness for many years to come.</w:t>
      </w:r>
    </w:p>
    <w:p w14:paraId="1FDD9CF6" w14:textId="77777777" w:rsidR="000B67B7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3DB3F9E" w14:textId="77777777" w:rsidR="000B67B7" w:rsidRPr="00AD4CF1" w:rsidRDefault="000B67B7" w:rsidP="000B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AD4CF1">
        <w:rPr>
          <w:rFonts w:eastAsia="Times New Roman"/>
          <w:color w:val="000000" w:themeColor="text1"/>
          <w:szCs w:val="24"/>
          <w:u w:color="000000" w:themeColor="text1"/>
        </w:rPr>
        <w:t xml:space="preserve">Be it further resolved that a copy of this resolution be presented to Dr. Annette Z. Coon. </w:t>
      </w:r>
    </w:p>
    <w:p w14:paraId="3CC69F12" w14:textId="735D6714" w:rsidR="000E18F2" w:rsidRDefault="001F77C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187C21F" w14:textId="77777777" w:rsidR="00F579C2" w:rsidRDefault="00F579C2" w:rsidP="00F579C2">
      <w:pPr>
        <w:suppressAutoHyphens/>
        <w:jc w:val="both"/>
        <w:rPr>
          <w:rFonts w:eastAsia="Times New Roman"/>
        </w:rPr>
      </w:pPr>
    </w:p>
    <w:sectPr w:rsidR="00F579C2" w:rsidSect="00F579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CDC5F" w14:textId="77777777" w:rsidR="000B67B7" w:rsidRDefault="000B67B7" w:rsidP="00522CE0">
      <w:r>
        <w:separator/>
      </w:r>
    </w:p>
  </w:endnote>
  <w:endnote w:type="continuationSeparator" w:id="0">
    <w:p w14:paraId="717D649D" w14:textId="77777777" w:rsidR="000B67B7" w:rsidRDefault="000B67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8B40EF-3671-4070-8427-BEF6FA8C3B46}"/>
    <w:embedBold r:id="rId2" w:fontKey="{52F1B393-831D-4B0E-ADA0-3B01B567FD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5B1507-D6CB-4D3C-BC4C-5235A3B74DF0}"/>
    <w:embedBold r:id="rId4" w:fontKey="{F1B2C44D-2245-4F32-A771-FF846CB215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31E9E49-EF76-45FE-85C0-C70D56C5B1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F116AD-89CE-4B20-A758-B611B46161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E5BDF" w14:textId="09714829" w:rsidR="00F579C2" w:rsidRPr="008A4070" w:rsidRDefault="00F579C2" w:rsidP="008A4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68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CFBEC" w14:textId="77777777" w:rsidR="000B67B7" w:rsidRDefault="000B67B7" w:rsidP="00522CE0">
      <w:r>
        <w:separator/>
      </w:r>
    </w:p>
  </w:footnote>
  <w:footnote w:type="continuationSeparator" w:id="0">
    <w:p w14:paraId="11CA5403" w14:textId="77777777" w:rsidR="000B67B7" w:rsidRDefault="000B67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ANNE.KMM.SS"/>
    <w:docVar w:name="CoverAttorneyInitials" w:val="KMM"/>
    <w:docVar w:name="CoverAttorneyLastName" w:val="Moffitt"/>
    <w:docVar w:name="CoverBillType" w:val="r"/>
    <w:docVar w:name="CoverSenator" w:val="SS"/>
    <w:docVar w:name="dvBillNumber" w:val="827"/>
    <w:docVar w:name="dvBillNumberPrefix" w:val="S. "/>
    <w:docVar w:name="dvOriginalBody" w:val="Senate"/>
    <w:docVar w:name="fulldraftpath" w:val="L:\S-RES\SS\014ANNE.KMM.SS.DOCX"/>
    <w:docVar w:name="NameofBody" w:val="S"/>
    <w:docVar w:name="vgroup2" w:val="S-RES"/>
  </w:docVars>
  <w:rsids>
    <w:rsidRoot w:val="004B6D0B"/>
    <w:rsid w:val="00042AC1"/>
    <w:rsid w:val="00043208"/>
    <w:rsid w:val="00046516"/>
    <w:rsid w:val="00072458"/>
    <w:rsid w:val="0007601D"/>
    <w:rsid w:val="000907E4"/>
    <w:rsid w:val="000B0720"/>
    <w:rsid w:val="000B5EAF"/>
    <w:rsid w:val="000B67B7"/>
    <w:rsid w:val="000E18F2"/>
    <w:rsid w:val="000F003F"/>
    <w:rsid w:val="001315B2"/>
    <w:rsid w:val="00170561"/>
    <w:rsid w:val="00174988"/>
    <w:rsid w:val="00186AC9"/>
    <w:rsid w:val="00197DF1"/>
    <w:rsid w:val="001B3DD9"/>
    <w:rsid w:val="001B7E5D"/>
    <w:rsid w:val="001D3BAC"/>
    <w:rsid w:val="001F77C9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6D0B"/>
    <w:rsid w:val="004D7F37"/>
    <w:rsid w:val="00522CE0"/>
    <w:rsid w:val="00541951"/>
    <w:rsid w:val="00565148"/>
    <w:rsid w:val="00566F1E"/>
    <w:rsid w:val="00570403"/>
    <w:rsid w:val="00577450"/>
    <w:rsid w:val="00593361"/>
    <w:rsid w:val="005A413B"/>
    <w:rsid w:val="005A5017"/>
    <w:rsid w:val="005A648C"/>
    <w:rsid w:val="005F07AC"/>
    <w:rsid w:val="005F1745"/>
    <w:rsid w:val="0062476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A4070"/>
    <w:rsid w:val="008B2F42"/>
    <w:rsid w:val="008B4763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425"/>
    <w:rsid w:val="00A02011"/>
    <w:rsid w:val="00A4011E"/>
    <w:rsid w:val="00A86015"/>
    <w:rsid w:val="00A9594E"/>
    <w:rsid w:val="00AE59C8"/>
    <w:rsid w:val="00B10098"/>
    <w:rsid w:val="00B140C8"/>
    <w:rsid w:val="00B5790D"/>
    <w:rsid w:val="00B945C5"/>
    <w:rsid w:val="00BA20EA"/>
    <w:rsid w:val="00BB5AFC"/>
    <w:rsid w:val="00BC026E"/>
    <w:rsid w:val="00BC0A56"/>
    <w:rsid w:val="00BE2B5B"/>
    <w:rsid w:val="00C45366"/>
    <w:rsid w:val="00C57023"/>
    <w:rsid w:val="00C74052"/>
    <w:rsid w:val="00CB187A"/>
    <w:rsid w:val="00CB3D81"/>
    <w:rsid w:val="00CC0EC7"/>
    <w:rsid w:val="00CC251A"/>
    <w:rsid w:val="00CD6804"/>
    <w:rsid w:val="00CF2C98"/>
    <w:rsid w:val="00D1088B"/>
    <w:rsid w:val="00D1286F"/>
    <w:rsid w:val="00D14DE6"/>
    <w:rsid w:val="00D156D2"/>
    <w:rsid w:val="00D35486"/>
    <w:rsid w:val="00D53E29"/>
    <w:rsid w:val="00D6656D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9C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309BA80"/>
  <w15:docId w15:val="{F229C352-12C6-4099-A219-C8244D92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0B6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7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7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7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7B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43208"/>
    <w:rPr>
      <w:b/>
      <w:bCs/>
    </w:rPr>
  </w:style>
  <w:style w:type="character" w:styleId="Hyperlink">
    <w:name w:val="Hyperlink"/>
    <w:basedOn w:val="DefaultParagraphFont"/>
    <w:uiPriority w:val="99"/>
    <w:unhideWhenUsed/>
    <w:rsid w:val="00F579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27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827: Subject not yet available - South Carolina Legislature Online</dc:title>
  <dc:subject/>
  <dc:creator>Hannah Warner</dc:creator>
  <cp:keywords/>
  <dc:description/>
  <cp:lastModifiedBy>Sade Wilson</cp:lastModifiedBy>
  <cp:revision>2</cp:revision>
  <dcterms:created xsi:type="dcterms:W3CDTF">2021-06-18T16:36:00Z</dcterms:created>
  <dcterms:modified xsi:type="dcterms:W3CDTF">2021-06-18T16:36:00Z</dcterms:modified>
</cp:coreProperties>
</file>