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A1D" w:rsidRDefault="00632A1D" w:rsidP="00632A1D">
      <w:pPr>
        <w:widowControl w:val="0"/>
        <w:jc w:val="center"/>
      </w:pPr>
      <w:r w:rsidRPr="00632A1D">
        <w:rPr>
          <w:b/>
        </w:rPr>
        <w:t>South Carolina General Assembly</w:t>
      </w:r>
    </w:p>
    <w:p w:rsidR="00632A1D" w:rsidRDefault="00632A1D" w:rsidP="00632A1D">
      <w:pPr>
        <w:widowControl w:val="0"/>
        <w:jc w:val="center"/>
      </w:pPr>
      <w:r>
        <w:t>124th Session, 2021-2022</w:t>
      </w:r>
    </w:p>
    <w:p w:rsidR="00632A1D" w:rsidRDefault="00632A1D" w:rsidP="00632A1D">
      <w:pPr>
        <w:widowControl w:val="0"/>
        <w:jc w:val="left"/>
      </w:pPr>
    </w:p>
    <w:p w:rsidR="00632A1D" w:rsidRDefault="00632A1D" w:rsidP="00632A1D">
      <w:pPr>
        <w:widowControl w:val="0"/>
        <w:jc w:val="left"/>
        <w:rPr>
          <w:b/>
        </w:rPr>
      </w:pPr>
      <w:r w:rsidRPr="00632A1D">
        <w:rPr>
          <w:b/>
        </w:rPr>
        <w:t>S.</w:t>
      </w:r>
      <w:r>
        <w:rPr>
          <w:b/>
        </w:rPr>
        <w:t xml:space="preserve"> </w:t>
      </w:r>
      <w:r w:rsidRPr="00632A1D">
        <w:rPr>
          <w:b/>
        </w:rPr>
        <w:t>885</w:t>
      </w:r>
    </w:p>
    <w:p w:rsidR="00632A1D" w:rsidRDefault="00632A1D" w:rsidP="00632A1D">
      <w:pPr>
        <w:widowControl w:val="0"/>
        <w:jc w:val="left"/>
        <w:rPr>
          <w:b/>
        </w:rPr>
      </w:pPr>
    </w:p>
    <w:p w:rsidR="00632A1D" w:rsidRDefault="00632A1D" w:rsidP="00632A1D">
      <w:pPr>
        <w:widowControl w:val="0"/>
        <w:jc w:val="left"/>
      </w:pPr>
      <w:r w:rsidRPr="00632A1D">
        <w:rPr>
          <w:b/>
        </w:rPr>
        <w:t>STATUS INFORMATION</w:t>
      </w:r>
    </w:p>
    <w:p w:rsidR="00632A1D" w:rsidRDefault="00632A1D" w:rsidP="00632A1D">
      <w:pPr>
        <w:widowControl w:val="0"/>
        <w:jc w:val="left"/>
      </w:pPr>
    </w:p>
    <w:p w:rsidR="00632A1D" w:rsidRDefault="00632A1D" w:rsidP="00632A1D">
      <w:pPr>
        <w:widowControl w:val="0"/>
        <w:jc w:val="left"/>
      </w:pPr>
      <w:r>
        <w:t>Senate Resolution</w:t>
      </w:r>
    </w:p>
    <w:p w:rsidR="00632A1D" w:rsidRDefault="00632A1D" w:rsidP="00632A1D">
      <w:pPr>
        <w:widowControl w:val="0"/>
        <w:jc w:val="left"/>
      </w:pPr>
      <w:r>
        <w:t>Sponsors: Senators Jackson and Scott</w:t>
      </w:r>
    </w:p>
    <w:p w:rsidR="00632A1D" w:rsidRDefault="00632A1D" w:rsidP="00632A1D">
      <w:pPr>
        <w:widowControl w:val="0"/>
        <w:jc w:val="left"/>
      </w:pPr>
      <w:r>
        <w:t>Document Path: l:\council\bills\rm\1274wab21.docx</w:t>
      </w:r>
    </w:p>
    <w:p w:rsidR="00632A1D" w:rsidRDefault="00632A1D" w:rsidP="00632A1D">
      <w:pPr>
        <w:widowControl w:val="0"/>
        <w:jc w:val="left"/>
      </w:pPr>
    </w:p>
    <w:p w:rsidR="00632A1D" w:rsidRDefault="00632A1D" w:rsidP="00632A1D">
      <w:pPr>
        <w:widowControl w:val="0"/>
        <w:jc w:val="left"/>
      </w:pPr>
      <w:r>
        <w:t>Introduced in the Senate on December 6, 2021</w:t>
      </w:r>
    </w:p>
    <w:p w:rsidR="00632A1D" w:rsidRDefault="00632A1D" w:rsidP="00632A1D">
      <w:pPr>
        <w:widowControl w:val="0"/>
        <w:jc w:val="left"/>
      </w:pPr>
      <w:r>
        <w:t>Adopted by the Senate on December 6, 2021</w:t>
      </w:r>
    </w:p>
    <w:p w:rsidR="00632A1D" w:rsidRDefault="00632A1D" w:rsidP="00632A1D">
      <w:pPr>
        <w:widowControl w:val="0"/>
        <w:jc w:val="left"/>
      </w:pPr>
    </w:p>
    <w:p w:rsidR="00632A1D" w:rsidRDefault="00793631" w:rsidP="00632A1D">
      <w:pPr>
        <w:widowControl w:val="0"/>
        <w:jc w:val="left"/>
      </w:pPr>
      <w:r>
        <w:t>Summary: Honorable Jimmy C Bales</w:t>
      </w:r>
    </w:p>
    <w:p w:rsidR="00632A1D" w:rsidRDefault="00632A1D" w:rsidP="00632A1D">
      <w:pPr>
        <w:widowControl w:val="0"/>
        <w:jc w:val="left"/>
      </w:pPr>
    </w:p>
    <w:p w:rsidR="00632A1D" w:rsidRDefault="00632A1D" w:rsidP="00632A1D">
      <w:pPr>
        <w:widowControl w:val="0"/>
        <w:jc w:val="left"/>
      </w:pPr>
    </w:p>
    <w:p w:rsidR="00632A1D" w:rsidRDefault="00632A1D" w:rsidP="00632A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2A1D">
        <w:rPr>
          <w:b/>
        </w:rPr>
        <w:t>HISTORY OF LEGISLATIVE ACTIONS</w:t>
      </w:r>
    </w:p>
    <w:p w:rsidR="00632A1D" w:rsidRDefault="00632A1D" w:rsidP="00632A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2A1D" w:rsidRPr="00632A1D" w:rsidRDefault="00632A1D" w:rsidP="00632A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2A1D">
        <w:rPr>
          <w:u w:val="single"/>
        </w:rPr>
        <w:tab/>
        <w:t>Date</w:t>
      </w:r>
      <w:r w:rsidRPr="00632A1D">
        <w:rPr>
          <w:u w:val="single"/>
        </w:rPr>
        <w:tab/>
        <w:t>Body</w:t>
      </w:r>
      <w:r w:rsidRPr="00632A1D">
        <w:rPr>
          <w:u w:val="single"/>
        </w:rPr>
        <w:tab/>
        <w:t>Action Description with journal page number</w:t>
      </w:r>
      <w:r w:rsidRPr="00632A1D">
        <w:rPr>
          <w:u w:val="single"/>
        </w:rPr>
        <w:tab/>
      </w:r>
    </w:p>
    <w:p w:rsidR="002D77E8" w:rsidRDefault="002D77E8" w:rsidP="002D7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7" w:history="1">
        <w:r w:rsidRPr="00C02BF2">
          <w:rPr>
            <w:rStyle w:val="Hyperlink"/>
          </w:rPr>
          <w:t>Senate Journal</w:t>
        </w:r>
        <w:r w:rsidRPr="00C02BF2">
          <w:rPr>
            <w:rStyle w:val="Hyperlink"/>
          </w:rPr>
          <w:noBreakHyphen/>
          <w:t>page 12</w:t>
        </w:r>
      </w:hyperlink>
      <w:r>
        <w:t>)</w:t>
      </w:r>
    </w:p>
    <w:p w:rsidR="002D77E8" w:rsidRDefault="002D77E8" w:rsidP="002D7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2A1D" w:rsidRDefault="00632A1D" w:rsidP="00632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32A1D">
          <w:rPr>
            <w:rStyle w:val="Hyperlink"/>
          </w:rPr>
          <w:t>legislative information</w:t>
        </w:r>
      </w:hyperlink>
      <w:r>
        <w:t xml:space="preserve"> at the website</w:t>
      </w:r>
    </w:p>
    <w:p w:rsidR="00632A1D" w:rsidRDefault="00632A1D" w:rsidP="00632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2A1D" w:rsidRPr="00632A1D" w:rsidRDefault="00632A1D" w:rsidP="00632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2A1D" w:rsidRDefault="00632A1D" w:rsidP="00632A1D">
      <w:r w:rsidRPr="00632A1D">
        <w:rPr>
          <w:b/>
        </w:rPr>
        <w:t>VERSIONS OF THIS BILL</w:t>
      </w:r>
    </w:p>
    <w:p w:rsidR="00632A1D" w:rsidRDefault="00632A1D" w:rsidP="00632A1D"/>
    <w:p w:rsidR="00632A1D" w:rsidRDefault="00187D9C" w:rsidP="00632A1D">
      <w:hyperlink r:id="rId9" w:history="1">
        <w:r w:rsidR="00632A1D">
          <w:rPr>
            <w:rStyle w:val="Hyperlink"/>
          </w:rPr>
          <w:t>12/6/2021</w:t>
        </w:r>
      </w:hyperlink>
    </w:p>
    <w:p w:rsidR="00632A1D" w:rsidRDefault="00632A1D" w:rsidP="00632A1D"/>
    <w:p w:rsidR="00632A1D" w:rsidRDefault="00632A1D" w:rsidP="00632A1D">
      <w:pPr>
        <w:sectPr w:rsidR="00632A1D" w:rsidSect="00632A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601E" w:rsidRDefault="0036601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1B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44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E1EF3">
        <w:t>EXPRESS THE PROFOUND SORROW OF THE SOUTH CAROLINA SENATE UPON THE PASSING OF THE HONORABLE JIMMY C. BALES</w:t>
      </w:r>
      <w:r w:rsidR="007E1EF3">
        <w:rPr>
          <w:color w:val="000000" w:themeColor="text1"/>
          <w:u w:color="000000" w:themeColor="text1"/>
        </w:rPr>
        <w:t xml:space="preserve"> OF EASTOVER</w:t>
      </w:r>
      <w:r w:rsidR="007E1EF3">
        <w:t>, TO CELEBRATE HIS LIFE AND ACHIEVEMENTS,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5476" w:rsidRDefault="00AE41B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5476">
        <w:t>many were deeply saddened by the passing of the Honorable Jimmy C. Bales, former member of the South Carolina House, on September 25, 2021, his eighty</w:t>
      </w:r>
      <w:r w:rsidR="0027622E">
        <w:noBreakHyphen/>
      </w:r>
      <w:r w:rsidR="003D5476">
        <w:t>sixth birthday;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>born September 25, 1935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in Rose Hill, Virginia</w:t>
      </w:r>
      <w:r>
        <w:rPr>
          <w:color w:val="000000" w:themeColor="text1"/>
          <w:u w:color="000000" w:themeColor="text1"/>
        </w:rPr>
        <w:t xml:space="preserve">, Jimmy was the son of </w:t>
      </w:r>
      <w:r w:rsidRPr="00340440">
        <w:rPr>
          <w:color w:val="000000" w:themeColor="text1"/>
          <w:u w:color="000000" w:themeColor="text1"/>
        </w:rPr>
        <w:t xml:space="preserve">James </w:t>
      </w:r>
      <w:r>
        <w:rPr>
          <w:color w:val="000000" w:themeColor="text1"/>
          <w:u w:color="000000" w:themeColor="text1"/>
        </w:rPr>
        <w:t xml:space="preserve">and Ruth </w:t>
      </w:r>
      <w:r w:rsidRPr="00340440">
        <w:rPr>
          <w:color w:val="000000" w:themeColor="text1"/>
          <w:u w:color="000000" w:themeColor="text1"/>
        </w:rPr>
        <w:t xml:space="preserve">Bales. </w:t>
      </w:r>
      <w:r>
        <w:rPr>
          <w:color w:val="000000" w:themeColor="text1"/>
          <w:u w:color="000000" w:themeColor="text1"/>
        </w:rPr>
        <w:t>T</w:t>
      </w:r>
      <w:r w:rsidRPr="00340440">
        <w:rPr>
          <w:color w:val="000000" w:themeColor="text1"/>
          <w:u w:color="000000" w:themeColor="text1"/>
        </w:rPr>
        <w:t xml:space="preserve">he Korean War brought Jimmy to Fort Jackson in 1955. After </w:t>
      </w:r>
      <w:r>
        <w:rPr>
          <w:color w:val="000000" w:themeColor="text1"/>
          <w:u w:color="000000" w:themeColor="text1"/>
        </w:rPr>
        <w:t xml:space="preserve">his </w:t>
      </w:r>
      <w:r w:rsidRPr="00340440">
        <w:rPr>
          <w:color w:val="000000" w:themeColor="text1"/>
          <w:u w:color="000000" w:themeColor="text1"/>
        </w:rPr>
        <w:t xml:space="preserve">honorable discharge, Jimmy received his </w:t>
      </w:r>
      <w:r>
        <w:rPr>
          <w:color w:val="000000" w:themeColor="text1"/>
          <w:u w:color="000000" w:themeColor="text1"/>
        </w:rPr>
        <w:t>bachelor</w:t>
      </w:r>
      <w:r w:rsidR="002762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</w:t>
      </w:r>
      <w:r w:rsidRPr="00340440">
        <w:rPr>
          <w:color w:val="000000" w:themeColor="text1"/>
          <w:u w:color="000000" w:themeColor="text1"/>
        </w:rPr>
        <w:t>gree from Columbia College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master</w:t>
      </w:r>
      <w:r w:rsidR="002762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340440">
        <w:rPr>
          <w:color w:val="000000" w:themeColor="text1"/>
          <w:u w:color="000000" w:themeColor="text1"/>
        </w:rPr>
        <w:t xml:space="preserve">egree from East Tennessee State </w:t>
      </w:r>
      <w:r>
        <w:rPr>
          <w:color w:val="000000" w:themeColor="text1"/>
          <w:u w:color="000000" w:themeColor="text1"/>
        </w:rPr>
        <w:t>University, a</w:t>
      </w:r>
      <w:r w:rsidRPr="00340440">
        <w:rPr>
          <w:color w:val="000000" w:themeColor="text1"/>
          <w:u w:color="000000" w:themeColor="text1"/>
        </w:rPr>
        <w:t xml:space="preserve">nd his </w:t>
      </w:r>
      <w:r>
        <w:rPr>
          <w:color w:val="000000" w:themeColor="text1"/>
          <w:u w:color="000000" w:themeColor="text1"/>
        </w:rPr>
        <w:t>doctorate in education</w:t>
      </w:r>
      <w:r w:rsidRPr="00340440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340440">
        <w:rPr>
          <w:color w:val="000000" w:themeColor="text1"/>
          <w:u w:color="000000" w:themeColor="text1"/>
        </w:rPr>
        <w:t xml:space="preserve"> was a r</w:t>
      </w:r>
      <w:r>
        <w:rPr>
          <w:color w:val="000000" w:themeColor="text1"/>
          <w:u w:color="000000" w:themeColor="text1"/>
        </w:rPr>
        <w:t>etired educator of thirty</w:t>
      </w:r>
      <w:r w:rsidR="002762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34044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having served as a teacher, assistant principal, </w:t>
      </w:r>
      <w:r>
        <w:rPr>
          <w:color w:val="000000" w:themeColor="text1"/>
          <w:u w:color="000000" w:themeColor="text1"/>
        </w:rPr>
        <w:t xml:space="preserve">and </w:t>
      </w:r>
      <w:r w:rsidRPr="00340440">
        <w:rPr>
          <w:color w:val="000000" w:themeColor="text1"/>
          <w:u w:color="000000" w:themeColor="text1"/>
        </w:rPr>
        <w:t xml:space="preserve">principal at Lower Richland High School during desegregation, </w:t>
      </w:r>
      <w:r>
        <w:rPr>
          <w:color w:val="000000" w:themeColor="text1"/>
          <w:u w:color="000000" w:themeColor="text1"/>
        </w:rPr>
        <w:t xml:space="preserve">as well as </w:t>
      </w:r>
      <w:r w:rsidRPr="00340440">
        <w:rPr>
          <w:color w:val="000000" w:themeColor="text1"/>
          <w:u w:color="000000" w:themeColor="text1"/>
        </w:rPr>
        <w:t>director of career education f</w:t>
      </w:r>
      <w:r>
        <w:rPr>
          <w:color w:val="000000" w:themeColor="text1"/>
          <w:u w:color="000000" w:themeColor="text1"/>
        </w:rPr>
        <w:t xml:space="preserve">or Richland District One. In previous years, he also had served as </w:t>
      </w:r>
      <w:r w:rsidRPr="00340440">
        <w:rPr>
          <w:color w:val="000000" w:themeColor="text1"/>
          <w:u w:color="000000" w:themeColor="text1"/>
        </w:rPr>
        <w:t>a probation officer for Richland County Family Court, a residential home builder, and a</w:t>
      </w:r>
      <w:r>
        <w:rPr>
          <w:color w:val="000000" w:themeColor="text1"/>
          <w:u w:color="000000" w:themeColor="text1"/>
        </w:rPr>
        <w:t>n Eastover</w:t>
      </w:r>
      <w:r w:rsidRPr="00340440">
        <w:rPr>
          <w:color w:val="000000" w:themeColor="text1"/>
          <w:u w:color="000000" w:themeColor="text1"/>
        </w:rPr>
        <w:t xml:space="preserve"> farmer</w:t>
      </w:r>
      <w:r>
        <w:rPr>
          <w:color w:val="000000" w:themeColor="text1"/>
          <w:u w:color="000000" w:themeColor="text1"/>
        </w:rPr>
        <w:t>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 xml:space="preserve">Jimmy Bales exemplified what it meant to be a public servant. He was politically involved with the Richland County Democratic Party dating back to 1955. His first political office was serving on Richland County Council </w:t>
      </w:r>
      <w:r>
        <w:rPr>
          <w:color w:val="000000" w:themeColor="text1"/>
          <w:u w:color="000000" w:themeColor="text1"/>
        </w:rPr>
        <w:t xml:space="preserve">from </w:t>
      </w:r>
      <w:r w:rsidRPr="00340440">
        <w:rPr>
          <w:color w:val="000000" w:themeColor="text1"/>
          <w:u w:color="000000" w:themeColor="text1"/>
        </w:rPr>
        <w:t>1977</w:t>
      </w:r>
      <w:r>
        <w:rPr>
          <w:color w:val="000000" w:themeColor="text1"/>
          <w:u w:color="000000" w:themeColor="text1"/>
        </w:rPr>
        <w:t xml:space="preserve"> to 19</w:t>
      </w:r>
      <w:r w:rsidRPr="00340440">
        <w:rPr>
          <w:color w:val="000000" w:themeColor="text1"/>
          <w:u w:color="000000" w:themeColor="text1"/>
        </w:rPr>
        <w:t>84</w:t>
      </w:r>
      <w:r>
        <w:rPr>
          <w:color w:val="000000" w:themeColor="text1"/>
          <w:u w:color="000000" w:themeColor="text1"/>
        </w:rPr>
        <w:t xml:space="preserve"> and from </w:t>
      </w:r>
      <w:r w:rsidRPr="00340440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 xml:space="preserve"> to 19</w:t>
      </w:r>
      <w:r w:rsidRPr="00340440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>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340440">
        <w:rPr>
          <w:color w:val="000000" w:themeColor="text1"/>
          <w:u w:color="000000" w:themeColor="text1"/>
        </w:rPr>
        <w:t xml:space="preserve">n 1999, </w:t>
      </w:r>
      <w:r>
        <w:rPr>
          <w:color w:val="000000" w:themeColor="text1"/>
          <w:u w:color="000000" w:themeColor="text1"/>
        </w:rPr>
        <w:t>he</w:t>
      </w:r>
      <w:r w:rsidRPr="00340440">
        <w:rPr>
          <w:color w:val="000000" w:themeColor="text1"/>
          <w:u w:color="000000" w:themeColor="text1"/>
        </w:rPr>
        <w:t xml:space="preserve"> was elected to the S</w:t>
      </w:r>
      <w:r>
        <w:rPr>
          <w:color w:val="000000" w:themeColor="text1"/>
          <w:u w:color="000000" w:themeColor="text1"/>
        </w:rPr>
        <w:t>outh Carolina</w:t>
      </w:r>
      <w:r w:rsidRPr="00340440">
        <w:rPr>
          <w:color w:val="000000" w:themeColor="text1"/>
          <w:u w:color="000000" w:themeColor="text1"/>
        </w:rPr>
        <w:t xml:space="preserve"> House of Representative</w:t>
      </w:r>
      <w:r>
        <w:rPr>
          <w:color w:val="000000" w:themeColor="text1"/>
          <w:u w:color="000000" w:themeColor="text1"/>
        </w:rPr>
        <w:t xml:space="preserve">s. </w:t>
      </w:r>
      <w:r w:rsidRPr="00340440">
        <w:rPr>
          <w:color w:val="000000" w:themeColor="text1"/>
          <w:u w:color="000000" w:themeColor="text1"/>
        </w:rPr>
        <w:t xml:space="preserve">He considered himself privileged to </w:t>
      </w:r>
      <w:r>
        <w:rPr>
          <w:color w:val="000000" w:themeColor="text1"/>
          <w:u w:color="000000" w:themeColor="text1"/>
        </w:rPr>
        <w:t xml:space="preserve">serve the citizens of District </w:t>
      </w:r>
      <w:r w:rsidRPr="00340440">
        <w:rPr>
          <w:color w:val="000000" w:themeColor="text1"/>
          <w:u w:color="000000" w:themeColor="text1"/>
        </w:rPr>
        <w:t xml:space="preserve">80 and the entire </w:t>
      </w:r>
      <w:r>
        <w:rPr>
          <w:color w:val="000000" w:themeColor="text1"/>
          <w:u w:color="000000" w:themeColor="text1"/>
        </w:rPr>
        <w:t>S</w:t>
      </w:r>
      <w:r w:rsidRPr="00340440">
        <w:rPr>
          <w:color w:val="000000" w:themeColor="text1"/>
          <w:u w:color="000000" w:themeColor="text1"/>
        </w:rPr>
        <w:t xml:space="preserve">tate for </w:t>
      </w:r>
      <w:r>
        <w:rPr>
          <w:color w:val="000000" w:themeColor="text1"/>
          <w:u w:color="000000" w:themeColor="text1"/>
        </w:rPr>
        <w:t>twenty</w:t>
      </w:r>
      <w:r w:rsidR="002762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340440">
        <w:rPr>
          <w:color w:val="000000" w:themeColor="text1"/>
          <w:u w:color="000000" w:themeColor="text1"/>
        </w:rPr>
        <w:t xml:space="preserve"> years. From the beginning of his tenure as a </w:t>
      </w:r>
      <w:r>
        <w:rPr>
          <w:color w:val="000000" w:themeColor="text1"/>
          <w:u w:color="000000" w:themeColor="text1"/>
        </w:rPr>
        <w:t>House member</w:t>
      </w:r>
      <w:r w:rsidRPr="00340440">
        <w:rPr>
          <w:color w:val="000000" w:themeColor="text1"/>
          <w:u w:color="000000" w:themeColor="text1"/>
        </w:rPr>
        <w:t>, he was a leader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 xml:space="preserve">first serving as </w:t>
      </w:r>
      <w:r>
        <w:rPr>
          <w:color w:val="000000" w:themeColor="text1"/>
          <w:u w:color="000000" w:themeColor="text1"/>
        </w:rPr>
        <w:t>c</w:t>
      </w:r>
      <w:r w:rsidRPr="00340440">
        <w:rPr>
          <w:color w:val="000000" w:themeColor="text1"/>
          <w:u w:color="000000" w:themeColor="text1"/>
        </w:rPr>
        <w:t>hair of the Freshman Caucus and then acting on many committees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including the Judiciary Committee</w:t>
      </w:r>
      <w:r>
        <w:rPr>
          <w:color w:val="000000" w:themeColor="text1"/>
          <w:u w:color="000000" w:themeColor="text1"/>
        </w:rPr>
        <w:t>;</w:t>
      </w:r>
      <w:r w:rsidRPr="00340440">
        <w:rPr>
          <w:color w:val="000000" w:themeColor="text1"/>
          <w:u w:color="000000" w:themeColor="text1"/>
        </w:rPr>
        <w:t xml:space="preserve"> Labor, Commerce, and Industry Committee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Invitations Committee</w:t>
      </w:r>
      <w:r>
        <w:rPr>
          <w:color w:val="000000" w:themeColor="text1"/>
          <w:u w:color="000000" w:themeColor="text1"/>
        </w:rPr>
        <w:t xml:space="preserve"> (chair); and, most </w:t>
      </w:r>
      <w:r w:rsidRPr="00340440">
        <w:rPr>
          <w:color w:val="000000" w:themeColor="text1"/>
          <w:u w:color="000000" w:themeColor="text1"/>
        </w:rPr>
        <w:t xml:space="preserve">notably, </w:t>
      </w:r>
      <w:r>
        <w:rPr>
          <w:color w:val="000000" w:themeColor="text1"/>
          <w:u w:color="000000" w:themeColor="text1"/>
        </w:rPr>
        <w:t>the</w:t>
      </w:r>
      <w:r w:rsidRPr="00340440">
        <w:rPr>
          <w:color w:val="000000" w:themeColor="text1"/>
          <w:u w:color="000000" w:themeColor="text1"/>
        </w:rPr>
        <w:t xml:space="preserve"> Way</w:t>
      </w:r>
      <w:r>
        <w:rPr>
          <w:color w:val="000000" w:themeColor="text1"/>
          <w:u w:color="000000" w:themeColor="text1"/>
        </w:rPr>
        <w:t xml:space="preserve">s and Means Committee, </w:t>
      </w:r>
      <w:r w:rsidRPr="00340440">
        <w:rPr>
          <w:color w:val="000000" w:themeColor="text1"/>
          <w:u w:color="000000" w:themeColor="text1"/>
        </w:rPr>
        <w:t>which further enabled him to champion the needs of his constituents</w:t>
      </w:r>
      <w:r>
        <w:rPr>
          <w:color w:val="000000" w:themeColor="text1"/>
          <w:u w:color="000000" w:themeColor="text1"/>
        </w:rPr>
        <w:t>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 xml:space="preserve">Jimmy always understood that he needed to work across party lines to effectuate meaningful, positive change. </w:t>
      </w:r>
      <w:r>
        <w:rPr>
          <w:color w:val="000000" w:themeColor="text1"/>
          <w:u w:color="000000" w:themeColor="text1"/>
        </w:rPr>
        <w:t>Another</w:t>
      </w:r>
      <w:r w:rsidRPr="0034044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his</w:t>
      </w:r>
      <w:r w:rsidRPr="00340440">
        <w:rPr>
          <w:color w:val="000000" w:themeColor="text1"/>
          <w:u w:color="000000" w:themeColor="text1"/>
        </w:rPr>
        <w:t xml:space="preserve"> many attributes</w:t>
      </w:r>
      <w:r>
        <w:rPr>
          <w:color w:val="000000" w:themeColor="text1"/>
          <w:u w:color="000000" w:themeColor="text1"/>
        </w:rPr>
        <w:t xml:space="preserve"> was</w:t>
      </w:r>
      <w:r w:rsidRPr="00340440">
        <w:rPr>
          <w:color w:val="000000" w:themeColor="text1"/>
          <w:u w:color="000000" w:themeColor="text1"/>
        </w:rPr>
        <w:t xml:space="preserve"> his tenacity, which served him well </w:t>
      </w:r>
      <w:r>
        <w:rPr>
          <w:color w:val="000000" w:themeColor="text1"/>
          <w:u w:color="000000" w:themeColor="text1"/>
        </w:rPr>
        <w:t>in</w:t>
      </w:r>
      <w:r w:rsidRPr="00340440">
        <w:rPr>
          <w:color w:val="000000" w:themeColor="text1"/>
          <w:u w:color="000000" w:themeColor="text1"/>
        </w:rPr>
        <w:t xml:space="preserve"> reach</w:t>
      </w:r>
      <w:r>
        <w:rPr>
          <w:color w:val="000000" w:themeColor="text1"/>
          <w:u w:color="000000" w:themeColor="text1"/>
        </w:rPr>
        <w:t>ing</w:t>
      </w:r>
      <w:r w:rsidRPr="00340440">
        <w:rPr>
          <w:color w:val="000000" w:themeColor="text1"/>
          <w:u w:color="000000" w:themeColor="text1"/>
        </w:rPr>
        <w:t xml:space="preserve"> his goals as a public servant. While on Richland County Council, he was instrumental in implementing the first countywide zoning ordinance, garbage pickup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and fire service. While in the House of Representatives, he worked tirelessly in support of passing l</w:t>
      </w:r>
      <w:r>
        <w:rPr>
          <w:color w:val="000000" w:themeColor="text1"/>
          <w:u w:color="000000" w:themeColor="text1"/>
        </w:rPr>
        <w:t xml:space="preserve">egislation to benefit District </w:t>
      </w:r>
      <w:r w:rsidRPr="00340440">
        <w:rPr>
          <w:color w:val="000000" w:themeColor="text1"/>
          <w:u w:color="000000" w:themeColor="text1"/>
        </w:rPr>
        <w:t>80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 xml:space="preserve">included securing funds for </w:t>
      </w:r>
      <w:r w:rsidRPr="00340440">
        <w:rPr>
          <w:color w:val="000000" w:themeColor="text1"/>
          <w:u w:color="000000" w:themeColor="text1"/>
        </w:rPr>
        <w:t xml:space="preserve">the Lower Richland </w:t>
      </w:r>
      <w:r>
        <w:rPr>
          <w:color w:val="000000" w:themeColor="text1"/>
          <w:u w:color="000000" w:themeColor="text1"/>
        </w:rPr>
        <w:t>Substation of the sheriff</w:t>
      </w:r>
      <w:r w:rsidR="002762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department and for </w:t>
      </w:r>
      <w:r w:rsidRPr="00340440">
        <w:rPr>
          <w:color w:val="000000" w:themeColor="text1"/>
          <w:u w:color="000000" w:themeColor="text1"/>
        </w:rPr>
        <w:t xml:space="preserve">widening Leesburg Road, </w:t>
      </w:r>
      <w:r>
        <w:rPr>
          <w:color w:val="000000" w:themeColor="text1"/>
          <w:u w:color="000000" w:themeColor="text1"/>
        </w:rPr>
        <w:t>among many other projects;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service, he received the</w:t>
      </w:r>
      <w:r w:rsidRPr="00340440">
        <w:rPr>
          <w:color w:val="000000" w:themeColor="text1"/>
          <w:u w:color="000000" w:themeColor="text1"/>
        </w:rPr>
        <w:t xml:space="preserve"> Order of the Palmetto, South Carolina</w:t>
      </w:r>
      <w:r w:rsidR="0027622E">
        <w:rPr>
          <w:color w:val="000000" w:themeColor="text1"/>
          <w:u w:color="000000" w:themeColor="text1"/>
        </w:rPr>
        <w:t>’</w:t>
      </w:r>
      <w:r w:rsidRPr="00340440">
        <w:rPr>
          <w:color w:val="000000" w:themeColor="text1"/>
          <w:u w:color="000000" w:themeColor="text1"/>
        </w:rPr>
        <w:t xml:space="preserve">s highest civilian honor. </w:t>
      </w:r>
      <w:r>
        <w:rPr>
          <w:color w:val="000000" w:themeColor="text1"/>
          <w:u w:color="000000" w:themeColor="text1"/>
        </w:rPr>
        <w:t xml:space="preserve">He also </w:t>
      </w:r>
      <w:r w:rsidRPr="00340440">
        <w:rPr>
          <w:color w:val="000000" w:themeColor="text1"/>
          <w:u w:color="000000" w:themeColor="text1"/>
        </w:rPr>
        <w:t xml:space="preserve">was honored to have the Shop Road Extension, </w:t>
      </w:r>
      <w:r>
        <w:rPr>
          <w:color w:val="000000" w:themeColor="text1"/>
          <w:u w:color="000000" w:themeColor="text1"/>
        </w:rPr>
        <w:t xml:space="preserve">for </w:t>
      </w:r>
      <w:r w:rsidRPr="00340440">
        <w:rPr>
          <w:color w:val="000000" w:themeColor="text1"/>
          <w:u w:color="000000" w:themeColor="text1"/>
        </w:rPr>
        <w:t>which he tenaciously worked, dedicated in his name</w:t>
      </w:r>
      <w:r>
        <w:rPr>
          <w:color w:val="000000" w:themeColor="text1"/>
          <w:u w:color="000000" w:themeColor="text1"/>
        </w:rPr>
        <w:t>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Pr="00340440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Jimmy Bales was a </w:t>
      </w:r>
      <w:r w:rsidRPr="00340440">
        <w:rPr>
          <w:color w:val="000000" w:themeColor="text1"/>
          <w:u w:color="000000" w:themeColor="text1"/>
        </w:rPr>
        <w:t>founding member</w:t>
      </w:r>
      <w:r>
        <w:rPr>
          <w:color w:val="000000" w:themeColor="text1"/>
          <w:u w:color="000000" w:themeColor="text1"/>
        </w:rPr>
        <w:t xml:space="preserve"> of Temple Baptist Church;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>predeceased by his first wife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Violet Jo Burgner</w:t>
      </w:r>
      <w:r>
        <w:rPr>
          <w:color w:val="000000" w:themeColor="text1"/>
          <w:u w:color="000000" w:themeColor="text1"/>
        </w:rPr>
        <w:t>, and t</w:t>
      </w:r>
      <w:r w:rsidRPr="00340440">
        <w:rPr>
          <w:color w:val="000000" w:themeColor="text1"/>
          <w:u w:color="000000" w:themeColor="text1"/>
        </w:rPr>
        <w:t>wo children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Debora</w:t>
      </w:r>
      <w:r>
        <w:rPr>
          <w:color w:val="000000" w:themeColor="text1"/>
          <w:u w:color="000000" w:themeColor="text1"/>
        </w:rPr>
        <w:t xml:space="preserve">h and Richard, </w:t>
      </w:r>
      <w:r w:rsidRPr="00340440">
        <w:rPr>
          <w:color w:val="000000" w:themeColor="text1"/>
          <w:u w:color="000000" w:themeColor="text1"/>
        </w:rPr>
        <w:t xml:space="preserve">Jimmy </w:t>
      </w:r>
      <w:r>
        <w:rPr>
          <w:color w:val="000000" w:themeColor="text1"/>
          <w:u w:color="000000" w:themeColor="text1"/>
        </w:rPr>
        <w:t xml:space="preserve">Bales leaves to cherish his memory and carry on his legacy his </w:t>
      </w:r>
      <w:r w:rsidRPr="00340440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 of twenty</w:t>
      </w:r>
      <w:r w:rsidR="002762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</w:t>
      </w:r>
      <w:r w:rsidRPr="00340440">
        <w:rPr>
          <w:color w:val="000000" w:themeColor="text1"/>
          <w:u w:color="000000" w:themeColor="text1"/>
        </w:rPr>
        <w:t>Helen Lynn Bales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two stepsons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Kevin Smith and Kris Smith</w:t>
      </w:r>
      <w:r>
        <w:rPr>
          <w:color w:val="000000" w:themeColor="text1"/>
          <w:u w:color="000000" w:themeColor="text1"/>
        </w:rPr>
        <w:t>;</w:t>
      </w:r>
      <w:r w:rsidRPr="003404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340440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Kristen Bales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 xml:space="preserve">; and </w:t>
      </w:r>
      <w:r w:rsidRPr="00340440">
        <w:rPr>
          <w:color w:val="000000" w:themeColor="text1"/>
          <w:u w:color="000000" w:themeColor="text1"/>
        </w:rPr>
        <w:t>ten great</w:t>
      </w:r>
      <w:r w:rsidR="0027622E">
        <w:rPr>
          <w:color w:val="000000" w:themeColor="text1"/>
          <w:u w:color="000000" w:themeColor="text1"/>
        </w:rPr>
        <w:noBreakHyphen/>
      </w:r>
      <w:r w:rsidRPr="0034044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He</w:t>
      </w:r>
      <w:r w:rsidRPr="00A648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be remembered as a humble public servant and beloved South Carolina leader, one who will be greatly missed. Now, therefore,</w:t>
      </w:r>
    </w:p>
    <w:p w:rsidR="003D5476" w:rsidRPr="001847B1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</w:t>
      </w:r>
      <w:r w:rsidR="0050690F">
        <w:t xml:space="preserve"> Senate</w:t>
      </w:r>
      <w:r>
        <w:t>: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50690F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express their </w:t>
      </w:r>
      <w:r>
        <w:t>profound sorrow upon the passing of the Honorable Jimmy C. Bales of Eastover, celebrate his life and achievements, and extend the deepest sympathy to his family and many friends.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Helen Lynn Bales for the family.</w:t>
      </w:r>
    </w:p>
    <w:p w:rsidR="00A81E61" w:rsidRDefault="002762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A1D" w:rsidRDefault="00632A1D" w:rsidP="00632A1D">
      <w:pPr>
        <w:suppressAutoHyphens/>
      </w:pPr>
    </w:p>
    <w:sectPr w:rsidR="00632A1D" w:rsidSect="00632A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1B6" w:rsidRDefault="00AE41B6" w:rsidP="009F0C77">
      <w:r>
        <w:separator/>
      </w:r>
    </w:p>
  </w:endnote>
  <w:endnote w:type="continuationSeparator" w:id="0">
    <w:p w:rsidR="00AE41B6" w:rsidRDefault="00AE41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BC4210-350F-4731-A1E4-4B175667D15F}"/>
    <w:embedBold r:id="rId2" w:fontKey="{39E055DA-9063-4CD8-BB5C-BBFB65A174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E91BF12-DEDA-46D3-A110-98883ABD51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78A673-29F2-4E35-A131-A11616F2EB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305163-24C6-4C16-9D69-90C3F69F9F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A1D" w:rsidRPr="0036601E" w:rsidRDefault="00632A1D" w:rsidP="003660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36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1B6" w:rsidRDefault="00AE41B6" w:rsidP="009F0C77">
      <w:r>
        <w:separator/>
      </w:r>
    </w:p>
  </w:footnote>
  <w:footnote w:type="continuationSeparator" w:id="0">
    <w:p w:rsidR="00AE41B6" w:rsidRDefault="00AE41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4WAB21"/>
    <w:docVar w:name="CoverBillType" w:val="r"/>
    <w:docVar w:name="DocPath" w:val="L:\Council\bills\RM\1274WAB21.DOCX"/>
    <w:docVar w:name="dvBillNumber" w:val="88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E41B6"/>
    <w:rsid w:val="000263D9"/>
    <w:rsid w:val="00026C9A"/>
    <w:rsid w:val="00084DC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22E"/>
    <w:rsid w:val="00277DEE"/>
    <w:rsid w:val="00280D88"/>
    <w:rsid w:val="00294ABE"/>
    <w:rsid w:val="002A3EB4"/>
    <w:rsid w:val="002D77E8"/>
    <w:rsid w:val="00325348"/>
    <w:rsid w:val="0036601E"/>
    <w:rsid w:val="00393688"/>
    <w:rsid w:val="003D411E"/>
    <w:rsid w:val="003D5476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0690F"/>
    <w:rsid w:val="00511EE9"/>
    <w:rsid w:val="00521E00"/>
    <w:rsid w:val="00530E86"/>
    <w:rsid w:val="00577C6C"/>
    <w:rsid w:val="0058501B"/>
    <w:rsid w:val="005C5AC4"/>
    <w:rsid w:val="0061228A"/>
    <w:rsid w:val="006215AA"/>
    <w:rsid w:val="00632A1D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3631"/>
    <w:rsid w:val="007A325A"/>
    <w:rsid w:val="007C3099"/>
    <w:rsid w:val="007E1EF3"/>
    <w:rsid w:val="007E72BE"/>
    <w:rsid w:val="007F1523"/>
    <w:rsid w:val="007F509E"/>
    <w:rsid w:val="007F5799"/>
    <w:rsid w:val="007F6947"/>
    <w:rsid w:val="0081445B"/>
    <w:rsid w:val="00834A12"/>
    <w:rsid w:val="00860D08"/>
    <w:rsid w:val="00872729"/>
    <w:rsid w:val="008E4084"/>
    <w:rsid w:val="008F4429"/>
    <w:rsid w:val="00932670"/>
    <w:rsid w:val="009352BB"/>
    <w:rsid w:val="00990668"/>
    <w:rsid w:val="009B09DF"/>
    <w:rsid w:val="009B397B"/>
    <w:rsid w:val="009F0C77"/>
    <w:rsid w:val="009F4DD1"/>
    <w:rsid w:val="00A64E80"/>
    <w:rsid w:val="00A741D9"/>
    <w:rsid w:val="00A81E61"/>
    <w:rsid w:val="00A85589"/>
    <w:rsid w:val="00A9741D"/>
    <w:rsid w:val="00AB0576"/>
    <w:rsid w:val="00AD4B17"/>
    <w:rsid w:val="00AE41B6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6A27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6D37"/>
    <w:rsid w:val="00EF3EEE"/>
    <w:rsid w:val="00F00CAD"/>
    <w:rsid w:val="00F149A7"/>
    <w:rsid w:val="00F50BAF"/>
    <w:rsid w:val="00F52C10"/>
    <w:rsid w:val="00F81FFD"/>
    <w:rsid w:val="00F85228"/>
    <w:rsid w:val="00F907F7"/>
    <w:rsid w:val="00FA757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45B79E-49F7-4382-8E7E-D5C06FD59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0E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E8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2A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85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F0A01-39B5-45CC-924D-13D99C0C1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885: Subject not yet available - South Carolina Legislature Online</dc:title>
  <dc:subject/>
  <dc:creator>Rosanne McDowell</dc:creator>
  <cp:keywords/>
  <dc:description/>
  <cp:lastModifiedBy>S Wilson</cp:lastModifiedBy>
  <cp:revision>2</cp:revision>
  <cp:lastPrinted>2021-09-28T13:10:00Z</cp:lastPrinted>
  <dcterms:created xsi:type="dcterms:W3CDTF">2021-12-07T15:13:00Z</dcterms:created>
  <dcterms:modified xsi:type="dcterms:W3CDTF">2021-12-07T15:13:00Z</dcterms:modified>
</cp:coreProperties>
</file>