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FC0D7" w14:textId="0AF16F19" w:rsidR="0088798F" w:rsidRDefault="0088798F" w:rsidP="0088798F">
      <w:pPr>
        <w:widowControl w:val="0"/>
        <w:jc w:val="center"/>
      </w:pPr>
      <w:r w:rsidRPr="0088798F">
        <w:rPr>
          <w:b/>
        </w:rPr>
        <w:t>South Carolina General Assembly</w:t>
      </w:r>
    </w:p>
    <w:p w14:paraId="6B3FB8BE" w14:textId="276981ED" w:rsidR="0088798F" w:rsidRDefault="0088798F" w:rsidP="0088798F">
      <w:pPr>
        <w:widowControl w:val="0"/>
        <w:jc w:val="center"/>
      </w:pPr>
      <w:r>
        <w:t>124th Session, 2021-2022</w:t>
      </w:r>
    </w:p>
    <w:p w14:paraId="15AA1C98" w14:textId="3A17AF3D" w:rsidR="0088798F" w:rsidRDefault="0088798F" w:rsidP="0088798F">
      <w:pPr>
        <w:widowControl w:val="0"/>
      </w:pPr>
    </w:p>
    <w:p w14:paraId="39AA7D98" w14:textId="514A813C" w:rsidR="0088798F" w:rsidRDefault="0088798F" w:rsidP="0088798F">
      <w:pPr>
        <w:widowControl w:val="0"/>
        <w:rPr>
          <w:b/>
        </w:rPr>
      </w:pPr>
      <w:r w:rsidRPr="0088798F">
        <w:rPr>
          <w:b/>
        </w:rPr>
        <w:t>S.</w:t>
      </w:r>
      <w:r>
        <w:rPr>
          <w:b/>
        </w:rPr>
        <w:t xml:space="preserve"> </w:t>
      </w:r>
      <w:r w:rsidRPr="0088798F">
        <w:rPr>
          <w:b/>
        </w:rPr>
        <w:t>958</w:t>
      </w:r>
    </w:p>
    <w:p w14:paraId="324CC93E" w14:textId="46D11F52" w:rsidR="0088798F" w:rsidRDefault="0088798F" w:rsidP="0088798F">
      <w:pPr>
        <w:widowControl w:val="0"/>
        <w:rPr>
          <w:b/>
        </w:rPr>
      </w:pPr>
    </w:p>
    <w:p w14:paraId="5FAB77C9" w14:textId="5A48B73F" w:rsidR="0088798F" w:rsidRDefault="0088798F" w:rsidP="0088798F">
      <w:pPr>
        <w:widowControl w:val="0"/>
      </w:pPr>
      <w:r w:rsidRPr="0088798F">
        <w:rPr>
          <w:b/>
        </w:rPr>
        <w:t>STATUS INFORMATION</w:t>
      </w:r>
    </w:p>
    <w:p w14:paraId="32AAC32E" w14:textId="5C0E86A3" w:rsidR="0088798F" w:rsidRDefault="0088798F" w:rsidP="0088798F">
      <w:pPr>
        <w:widowControl w:val="0"/>
      </w:pPr>
    </w:p>
    <w:p w14:paraId="34500DA2" w14:textId="5630F701" w:rsidR="0088798F" w:rsidRDefault="0088798F" w:rsidP="0088798F">
      <w:pPr>
        <w:widowControl w:val="0"/>
      </w:pPr>
      <w:r>
        <w:t>Senate Resolution</w:t>
      </w:r>
    </w:p>
    <w:p w14:paraId="2F80B775" w14:textId="6CE5D98D" w:rsidR="0088798F" w:rsidRDefault="0088798F" w:rsidP="0088798F">
      <w:pPr>
        <w:widowControl w:val="0"/>
      </w:pPr>
      <w:r>
        <w:t>Sponsors: Senator Alexander</w:t>
      </w:r>
    </w:p>
    <w:p w14:paraId="48D7DF92" w14:textId="216279AB" w:rsidR="0088798F" w:rsidRDefault="0088798F" w:rsidP="0088798F">
      <w:pPr>
        <w:widowControl w:val="0"/>
      </w:pPr>
      <w:r>
        <w:t>Document Path: l:\s-res\tca\058fire.kmm.tca.docx</w:t>
      </w:r>
    </w:p>
    <w:p w14:paraId="59E2618C" w14:textId="5CC51C30" w:rsidR="0088798F" w:rsidRDefault="0088798F" w:rsidP="0088798F">
      <w:pPr>
        <w:widowControl w:val="0"/>
      </w:pPr>
    </w:p>
    <w:p w14:paraId="6D587D6F" w14:textId="77777777" w:rsidR="00686D9A" w:rsidRDefault="00686D9A" w:rsidP="0088798F">
      <w:pPr>
        <w:widowControl w:val="0"/>
      </w:pPr>
      <w:r>
        <w:t>Introduced in the Senate on January 11, 2022</w:t>
      </w:r>
    </w:p>
    <w:p w14:paraId="4A6C85F8" w14:textId="77777777" w:rsidR="00686D9A" w:rsidRDefault="00686D9A" w:rsidP="0088798F">
      <w:pPr>
        <w:widowControl w:val="0"/>
      </w:pPr>
      <w:r>
        <w:t>Adopted by the Senate on February 1, 2022</w:t>
      </w:r>
    </w:p>
    <w:p w14:paraId="300833F2" w14:textId="77777777" w:rsidR="00686D9A" w:rsidRDefault="00686D9A" w:rsidP="0088798F">
      <w:pPr>
        <w:widowControl w:val="0"/>
      </w:pPr>
    </w:p>
    <w:p w14:paraId="20CCF3B7" w14:textId="405C4D24" w:rsidR="0088798F" w:rsidRDefault="00CE0079" w:rsidP="0088798F">
      <w:pPr>
        <w:widowControl w:val="0"/>
      </w:pPr>
      <w:r>
        <w:t>Summary: Firefighter Cancer Awareness Month declared as January 2022</w:t>
      </w:r>
    </w:p>
    <w:p w14:paraId="31C40688" w14:textId="483B6EDD" w:rsidR="0088798F" w:rsidRDefault="0088798F" w:rsidP="0088798F">
      <w:pPr>
        <w:widowControl w:val="0"/>
      </w:pPr>
    </w:p>
    <w:p w14:paraId="2B18FDDC" w14:textId="78CFB823" w:rsidR="0088798F" w:rsidRDefault="0088798F" w:rsidP="0088798F">
      <w:pPr>
        <w:widowControl w:val="0"/>
      </w:pPr>
    </w:p>
    <w:p w14:paraId="53D8010A" w14:textId="53AE3A02" w:rsidR="0088798F" w:rsidRDefault="0088798F" w:rsidP="008879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798F">
        <w:rPr>
          <w:b/>
        </w:rPr>
        <w:t>HISTORY OF LEGISLATIVE ACTIONS</w:t>
      </w:r>
    </w:p>
    <w:p w14:paraId="5DF44740" w14:textId="7F5E4AFF" w:rsidR="0088798F" w:rsidRDefault="0088798F" w:rsidP="008879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F70164A" w14:textId="6A14063F" w:rsidR="0088798F" w:rsidRPr="0088798F" w:rsidRDefault="0088798F" w:rsidP="008879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798F">
        <w:rPr>
          <w:u w:val="single"/>
        </w:rPr>
        <w:tab/>
        <w:t>Date</w:t>
      </w:r>
      <w:r w:rsidRPr="0088798F">
        <w:rPr>
          <w:u w:val="single"/>
        </w:rPr>
        <w:tab/>
        <w:t>Body</w:t>
      </w:r>
      <w:r w:rsidRPr="0088798F">
        <w:rPr>
          <w:u w:val="single"/>
        </w:rPr>
        <w:tab/>
        <w:t>Action Description with journal page number</w:t>
      </w:r>
      <w:r w:rsidRPr="0088798F">
        <w:rPr>
          <w:u w:val="single"/>
        </w:rPr>
        <w:tab/>
      </w:r>
    </w:p>
    <w:p w14:paraId="6FFCDDF8" w14:textId="77777777" w:rsidR="00686D9A" w:rsidRDefault="00686D9A" w:rsidP="00686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(</w:t>
      </w:r>
      <w:hyperlink r:id="rId6" w:history="1">
        <w:r w:rsidRPr="00BD1851">
          <w:rPr>
            <w:rStyle w:val="Hyperlink"/>
          </w:rPr>
          <w:t>Senate Journal</w:t>
        </w:r>
        <w:r w:rsidRPr="00BD1851">
          <w:rPr>
            <w:rStyle w:val="Hyperlink"/>
          </w:rPr>
          <w:noBreakHyphen/>
          <w:t>page 21</w:t>
        </w:r>
      </w:hyperlink>
      <w:r>
        <w:t>)</w:t>
      </w:r>
    </w:p>
    <w:p w14:paraId="52DC735F" w14:textId="77777777" w:rsidR="00686D9A" w:rsidRDefault="00686D9A" w:rsidP="00686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 xml:space="preserve">Referred to Committee on </w:t>
      </w:r>
      <w:r w:rsidRPr="00BD1851">
        <w:rPr>
          <w:b/>
        </w:rPr>
        <w:t>Medical Affairs</w:t>
      </w:r>
      <w:r>
        <w:t xml:space="preserve"> (</w:t>
      </w:r>
      <w:hyperlink r:id="rId7" w:history="1">
        <w:r w:rsidRPr="00BD1851">
          <w:rPr>
            <w:rStyle w:val="Hyperlink"/>
          </w:rPr>
          <w:t>Senate Journal</w:t>
        </w:r>
        <w:r w:rsidRPr="00BD1851">
          <w:rPr>
            <w:rStyle w:val="Hyperlink"/>
          </w:rPr>
          <w:noBreakHyphen/>
          <w:t>page 21</w:t>
        </w:r>
      </w:hyperlink>
      <w:r>
        <w:t>)</w:t>
      </w:r>
    </w:p>
    <w:p w14:paraId="6E42DC26" w14:textId="77777777" w:rsidR="00686D9A" w:rsidRDefault="00686D9A" w:rsidP="00686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Senate</w:t>
      </w:r>
      <w:r>
        <w:tab/>
        <w:t xml:space="preserve">Recalled from Committee on </w:t>
      </w:r>
      <w:r w:rsidRPr="00BD1851">
        <w:rPr>
          <w:b/>
        </w:rPr>
        <w:t>Medical Affairs</w:t>
      </w:r>
    </w:p>
    <w:p w14:paraId="16049970" w14:textId="77777777" w:rsidR="00686D9A" w:rsidRDefault="00686D9A" w:rsidP="00686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Senate</w:t>
      </w:r>
      <w:r>
        <w:tab/>
        <w:t>Adopted</w:t>
      </w:r>
    </w:p>
    <w:p w14:paraId="497F2C70" w14:textId="77777777" w:rsidR="00686D9A" w:rsidRDefault="00686D9A" w:rsidP="00686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71222F" w14:textId="49112C8C" w:rsidR="0088798F" w:rsidRDefault="0088798F" w:rsidP="00887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8798F">
          <w:rPr>
            <w:rStyle w:val="Hyperlink"/>
          </w:rPr>
          <w:t>legislative information</w:t>
        </w:r>
      </w:hyperlink>
      <w:r>
        <w:t xml:space="preserve"> at the website</w:t>
      </w:r>
    </w:p>
    <w:p w14:paraId="32E6CC5B" w14:textId="5B3A7C33" w:rsidR="0088798F" w:rsidRDefault="0088798F" w:rsidP="00887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BB92C2" w14:textId="77777777" w:rsidR="0088798F" w:rsidRPr="0088798F" w:rsidRDefault="0088798F" w:rsidP="00887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A36F53" w14:textId="442BEA95" w:rsidR="0088798F" w:rsidRDefault="0088798F" w:rsidP="0088798F">
      <w:pPr>
        <w:widowControl w:val="0"/>
      </w:pPr>
      <w:r w:rsidRPr="0088798F">
        <w:rPr>
          <w:b/>
        </w:rPr>
        <w:t>VERSIONS OF THIS BILL</w:t>
      </w:r>
    </w:p>
    <w:p w14:paraId="63D335E3" w14:textId="38C7248D" w:rsidR="0088798F" w:rsidRDefault="0088798F" w:rsidP="0088798F">
      <w:pPr>
        <w:widowControl w:val="0"/>
      </w:pPr>
    </w:p>
    <w:p w14:paraId="4AD1FBF4" w14:textId="21DE4624" w:rsidR="0088798F" w:rsidRDefault="008B7B80" w:rsidP="0088798F">
      <w:pPr>
        <w:widowControl w:val="0"/>
      </w:pPr>
      <w:hyperlink r:id="rId9" w:history="1">
        <w:r w:rsidR="0088798F">
          <w:rPr>
            <w:rStyle w:val="Hyperlink"/>
          </w:rPr>
          <w:t>1/11/2022</w:t>
        </w:r>
      </w:hyperlink>
    </w:p>
    <w:p w14:paraId="125279FE" w14:textId="2950C1F3" w:rsidR="0088798F" w:rsidRDefault="0088798F" w:rsidP="0088798F"/>
    <w:p w14:paraId="1A2D614E" w14:textId="77777777" w:rsidR="0088798F" w:rsidRDefault="0088798F" w:rsidP="0088798F">
      <w:pPr>
        <w:sectPr w:rsidR="0088798F" w:rsidSect="008879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455EC9" w14:textId="3DC25BE9" w:rsidR="006E3B56" w:rsidRPr="00522CE0" w:rsidRDefault="006E3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A5C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EBA03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6DE9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74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A94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F4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1711E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170019" w14:textId="77777777" w:rsidR="00522CE0" w:rsidRPr="008F023B" w:rsidRDefault="00522CE0" w:rsidP="006E3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0BEA">
        <w:rPr>
          <w:rFonts w:eastAsia="Times New Roman"/>
          <w:b/>
          <w:sz w:val="30"/>
          <w:szCs w:val="30"/>
        </w:rPr>
        <w:t>SENATE RESOLUTION</w:t>
      </w:r>
    </w:p>
    <w:p w14:paraId="216B7A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475BEA" w14:textId="508810D4" w:rsidR="00A80310" w:rsidRPr="00522CE0" w:rsidRDefault="004401B4" w:rsidP="00A8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JANUARY 2022</w:t>
      </w:r>
      <w:r w:rsidR="00A80310">
        <w:rPr>
          <w:rFonts w:eastAsia="Times New Roman"/>
        </w:rPr>
        <w:t xml:space="preserve"> AS “FIREFIGHTER CANCER AWARENESS MONTH” IN SOUTH CAROLINA.</w:t>
      </w:r>
    </w:p>
    <w:p w14:paraId="539DEA9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C3C65E2" w14:textId="6BA23744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f</w:t>
      </w:r>
      <w:r w:rsidRPr="009E0E48">
        <w:rPr>
          <w:color w:val="000000" w:themeColor="text1"/>
          <w:szCs w:val="24"/>
          <w:u w:color="000000" w:themeColor="text1"/>
        </w:rPr>
        <w:t>ire fighters serve our community by puttin</w:t>
      </w:r>
      <w:r>
        <w:rPr>
          <w:color w:val="000000" w:themeColor="text1"/>
          <w:szCs w:val="24"/>
          <w:u w:color="000000" w:themeColor="text1"/>
        </w:rPr>
        <w:t>g our safety above their own</w:t>
      </w:r>
      <w:r w:rsidR="003E3ED7">
        <w:rPr>
          <w:color w:val="000000" w:themeColor="text1"/>
          <w:szCs w:val="24"/>
          <w:u w:color="000000" w:themeColor="text1"/>
        </w:rPr>
        <w:t xml:space="preserve">, </w:t>
      </w:r>
      <w:r w:rsidRPr="009E0E48">
        <w:rPr>
          <w:color w:val="000000" w:themeColor="text1"/>
          <w:szCs w:val="24"/>
          <w:u w:color="000000" w:themeColor="text1"/>
        </w:rPr>
        <w:t>often work</w:t>
      </w:r>
      <w:r w:rsidR="003E3ED7">
        <w:rPr>
          <w:color w:val="000000" w:themeColor="text1"/>
          <w:szCs w:val="24"/>
          <w:u w:color="000000" w:themeColor="text1"/>
        </w:rPr>
        <w:t>ing</w:t>
      </w:r>
      <w:r w:rsidRPr="009E0E48">
        <w:rPr>
          <w:color w:val="000000" w:themeColor="text1"/>
          <w:szCs w:val="24"/>
          <w:u w:color="000000" w:themeColor="text1"/>
        </w:rPr>
        <w:t xml:space="preserve"> in a toxic environment of smoke, soot and other carcinogens</w:t>
      </w:r>
      <w:r>
        <w:rPr>
          <w:color w:val="000000" w:themeColor="text1"/>
          <w:szCs w:val="24"/>
          <w:u w:color="000000" w:themeColor="text1"/>
        </w:rPr>
        <w:t>; and</w:t>
      </w:r>
    </w:p>
    <w:p w14:paraId="641D8B8E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C7FBB8C" w14:textId="77777777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fire fighters have a nine percent</w:t>
      </w:r>
      <w:r w:rsidRPr="009E0E48">
        <w:rPr>
          <w:color w:val="000000" w:themeColor="text1"/>
          <w:szCs w:val="24"/>
          <w:u w:color="000000" w:themeColor="text1"/>
        </w:rPr>
        <w:t xml:space="preserve"> greater chance of being diagnosed with cancer and a </w:t>
      </w:r>
      <w:r>
        <w:rPr>
          <w:color w:val="000000" w:themeColor="text1"/>
          <w:szCs w:val="24"/>
          <w:u w:color="000000" w:themeColor="text1"/>
        </w:rPr>
        <w:t>fourteen percent</w:t>
      </w:r>
      <w:r w:rsidRPr="009E0E48">
        <w:rPr>
          <w:color w:val="000000" w:themeColor="text1"/>
          <w:szCs w:val="24"/>
          <w:u w:color="000000" w:themeColor="text1"/>
        </w:rPr>
        <w:t xml:space="preserve"> greater chance of dying from cancer than the general population</w:t>
      </w:r>
      <w:r w:rsidR="00211E45">
        <w:rPr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211E45">
        <w:rPr>
          <w:color w:val="000000" w:themeColor="text1"/>
          <w:szCs w:val="24"/>
          <w:u w:color="000000" w:themeColor="text1"/>
        </w:rPr>
        <w:t>O</w:t>
      </w:r>
      <w:r w:rsidRPr="009E0E48">
        <w:rPr>
          <w:color w:val="000000" w:themeColor="text1"/>
          <w:szCs w:val="24"/>
          <w:u w:color="000000" w:themeColor="text1"/>
        </w:rPr>
        <w:t>ccupational cancer is the lead</w:t>
      </w:r>
      <w:r w:rsidR="00211E45">
        <w:rPr>
          <w:color w:val="000000" w:themeColor="text1"/>
          <w:szCs w:val="24"/>
          <w:u w:color="000000" w:themeColor="text1"/>
        </w:rPr>
        <w:t>ing cause of line</w:t>
      </w:r>
      <w:r w:rsidR="00211E45">
        <w:rPr>
          <w:color w:val="000000" w:themeColor="text1"/>
          <w:szCs w:val="24"/>
          <w:u w:color="000000" w:themeColor="text1"/>
        </w:rPr>
        <w:noBreakHyphen/>
        <w:t>of</w:t>
      </w:r>
      <w:r w:rsidR="00211E45">
        <w:rPr>
          <w:color w:val="000000" w:themeColor="text1"/>
          <w:szCs w:val="24"/>
          <w:u w:color="000000" w:themeColor="text1"/>
        </w:rPr>
        <w:noBreakHyphen/>
        <w:t>duty death</w:t>
      </w:r>
      <w:r w:rsidRPr="009E0E48">
        <w:rPr>
          <w:color w:val="000000" w:themeColor="text1"/>
          <w:szCs w:val="24"/>
          <w:u w:color="000000" w:themeColor="text1"/>
        </w:rPr>
        <w:t xml:space="preserve"> in professional fire fighters and has reached epidemic levels</w:t>
      </w:r>
      <w:r>
        <w:rPr>
          <w:color w:val="000000" w:themeColor="text1"/>
          <w:szCs w:val="24"/>
          <w:u w:color="000000" w:themeColor="text1"/>
        </w:rPr>
        <w:t>; and</w:t>
      </w:r>
    </w:p>
    <w:p w14:paraId="2B4AD875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15EB7E0" w14:textId="706D6849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CF7A96">
        <w:rPr>
          <w:color w:val="000000" w:themeColor="text1"/>
          <w:szCs w:val="24"/>
          <w:u w:color="000000" w:themeColor="text1"/>
        </w:rPr>
        <w:t xml:space="preserve">fire fighters, in their service to their communities, sacrificially endanger their own health in order to save lives. </w:t>
      </w:r>
      <w:r w:rsidR="00CF7A96">
        <w:rPr>
          <w:rFonts w:eastAsia="Times New Roman"/>
        </w:rPr>
        <w:t>S</w:t>
      </w:r>
      <w:r w:rsidRPr="009E0E48">
        <w:rPr>
          <w:color w:val="000000" w:themeColor="text1"/>
          <w:szCs w:val="24"/>
          <w:u w:color="000000" w:themeColor="text1"/>
        </w:rPr>
        <w:t xml:space="preserve">tudies have found a direct correlation between the chemical exposures fire fighters experience and </w:t>
      </w:r>
      <w:r w:rsidR="00211E45">
        <w:rPr>
          <w:color w:val="000000" w:themeColor="text1"/>
          <w:szCs w:val="24"/>
          <w:u w:color="000000" w:themeColor="text1"/>
        </w:rPr>
        <w:t xml:space="preserve">an </w:t>
      </w:r>
      <w:r w:rsidRPr="009E0E48">
        <w:rPr>
          <w:color w:val="000000" w:themeColor="text1"/>
          <w:szCs w:val="24"/>
          <w:u w:color="000000" w:themeColor="text1"/>
        </w:rPr>
        <w:t>increased risk for cancer</w:t>
      </w:r>
      <w:r w:rsidR="005D6CC9">
        <w:rPr>
          <w:color w:val="000000" w:themeColor="text1"/>
          <w:szCs w:val="24"/>
          <w:u w:color="000000" w:themeColor="text1"/>
        </w:rPr>
        <w:t>; and</w:t>
      </w:r>
    </w:p>
    <w:p w14:paraId="59C0EF21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A2AE69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80310">
        <w:rPr>
          <w:rFonts w:eastAsia="Times New Roman"/>
        </w:rPr>
        <w:t>t</w:t>
      </w:r>
      <w:r w:rsidR="00A80310" w:rsidRPr="009E0E48">
        <w:rPr>
          <w:color w:val="000000" w:themeColor="text1"/>
          <w:szCs w:val="24"/>
          <w:u w:color="000000" w:themeColor="text1"/>
        </w:rPr>
        <w:t>he International Association of Fire Fighters (IAFF) and the Firefighter Cancer Support Network (FCSN) have declared January as Fire Fighter Cancer Awareness Month</w:t>
      </w:r>
      <w:r w:rsidR="00A80310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5109E1C9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27CE97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92D1FEB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2E4288" w14:textId="77777777" w:rsidR="00470BEA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recognize January 2021 as “Fire Fighter Cancer Awareness Month” in South Carolina.</w:t>
      </w:r>
    </w:p>
    <w:p w14:paraId="60BB22D0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336360" w14:textId="1FB9B494" w:rsidR="00470BEA" w:rsidRPr="00522CE0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77F03">
        <w:rPr>
          <w:rFonts w:eastAsia="Times New Roman"/>
        </w:rPr>
        <w:t xml:space="preserve">the </w:t>
      </w:r>
      <w:r w:rsidR="00911945">
        <w:rPr>
          <w:rFonts w:eastAsia="Times New Roman"/>
        </w:rPr>
        <w:t xml:space="preserve">South </w:t>
      </w:r>
      <w:r w:rsidR="00677F03">
        <w:rPr>
          <w:rFonts w:eastAsia="Times New Roman"/>
        </w:rPr>
        <w:t xml:space="preserve">Carolina State </w:t>
      </w:r>
      <w:r w:rsidR="00911945">
        <w:rPr>
          <w:rFonts w:eastAsia="Times New Roman"/>
        </w:rPr>
        <w:t>Fire</w:t>
      </w:r>
      <w:r w:rsidR="00677F03">
        <w:rPr>
          <w:rFonts w:eastAsia="Times New Roman"/>
        </w:rPr>
        <w:t>f</w:t>
      </w:r>
      <w:r w:rsidR="00911945">
        <w:rPr>
          <w:rFonts w:eastAsia="Times New Roman"/>
        </w:rPr>
        <w:t>ighters</w:t>
      </w:r>
      <w:r w:rsidR="00677F03">
        <w:rPr>
          <w:rFonts w:eastAsia="Times New Roman"/>
        </w:rPr>
        <w:t xml:space="preserve"> Association</w:t>
      </w:r>
      <w:r>
        <w:rPr>
          <w:rFonts w:eastAsia="Times New Roman"/>
        </w:rPr>
        <w:t>.</w:t>
      </w:r>
    </w:p>
    <w:p w14:paraId="01516025" w14:textId="6FA99782" w:rsidR="00E56E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1BE74AC" w14:textId="77777777" w:rsidR="0088798F" w:rsidRDefault="0088798F" w:rsidP="0088798F">
      <w:pPr>
        <w:suppressAutoHyphens/>
        <w:jc w:val="both"/>
        <w:rPr>
          <w:rFonts w:eastAsia="Times New Roman"/>
        </w:rPr>
      </w:pPr>
    </w:p>
    <w:sectPr w:rsidR="0088798F" w:rsidSect="008879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D03DF" w14:textId="77777777" w:rsidR="00470BEA" w:rsidRDefault="00470BEA" w:rsidP="00522CE0">
      <w:r>
        <w:separator/>
      </w:r>
    </w:p>
  </w:endnote>
  <w:endnote w:type="continuationSeparator" w:id="0">
    <w:p w14:paraId="7D66DC9F" w14:textId="77777777" w:rsidR="00470BEA" w:rsidRDefault="00470B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DD2D4-E8FF-4D77-B5D8-E78FBBD8F75B}"/>
    <w:embedBold r:id="rId2" w:fontKey="{D426F187-E14F-460D-8E49-9E2175BF92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9ABA05-4F02-44CB-B444-B9BB2DFC666E}"/>
    <w:embedBold r:id="rId4" w:fontKey="{2D4528F6-9923-4FD0-84C4-0BDDA3CB63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422756-C4F1-46F3-A4C9-A0DEFE0795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A7904E-6936-4A20-AD81-DA15505B93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609FE" w14:textId="38C4A152" w:rsidR="0088798F" w:rsidRPr="006E3B56" w:rsidRDefault="0088798F" w:rsidP="006E3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6D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71E6" w14:textId="77777777" w:rsidR="00470BEA" w:rsidRDefault="00470BEA" w:rsidP="00522CE0">
      <w:r>
        <w:separator/>
      </w:r>
    </w:p>
  </w:footnote>
  <w:footnote w:type="continuationSeparator" w:id="0">
    <w:p w14:paraId="6CAFC54C" w14:textId="77777777" w:rsidR="00470BEA" w:rsidRDefault="00470B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FIRE.KMM.TCA"/>
    <w:docVar w:name="CoverAttorneyInitials" w:val="KMM"/>
    <w:docVar w:name="CoverAttorneyLastName" w:val="Moffitt"/>
    <w:docVar w:name="CoverBillType" w:val="r"/>
    <w:docVar w:name="CoverSenator" w:val="TCA"/>
    <w:docVar w:name="dvBillNumber" w:val="958"/>
    <w:docVar w:name="dvBillNumberPrefix" w:val="S. "/>
    <w:docVar w:name="dvOriginalBody" w:val="Senate"/>
    <w:docVar w:name="fulldraftpath" w:val="L:\S-RES\TCA\058FIRE.KMM.TCA.DOCX"/>
    <w:docVar w:name="NameofBody" w:val="S"/>
    <w:docVar w:name="vgroup2" w:val="S-RES"/>
  </w:docVars>
  <w:rsids>
    <w:rsidRoot w:val="00470BE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1E4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3ED7"/>
    <w:rsid w:val="003E7597"/>
    <w:rsid w:val="00413EBF"/>
    <w:rsid w:val="004401B4"/>
    <w:rsid w:val="0044020F"/>
    <w:rsid w:val="00450668"/>
    <w:rsid w:val="00454138"/>
    <w:rsid w:val="00470BEA"/>
    <w:rsid w:val="004813A2"/>
    <w:rsid w:val="004952FA"/>
    <w:rsid w:val="004A14A2"/>
    <w:rsid w:val="004A3C8D"/>
    <w:rsid w:val="004B6A22"/>
    <w:rsid w:val="004D7F37"/>
    <w:rsid w:val="00522CE0"/>
    <w:rsid w:val="00541951"/>
    <w:rsid w:val="00565148"/>
    <w:rsid w:val="005662DB"/>
    <w:rsid w:val="00570403"/>
    <w:rsid w:val="00577450"/>
    <w:rsid w:val="00593361"/>
    <w:rsid w:val="005A413B"/>
    <w:rsid w:val="005A5017"/>
    <w:rsid w:val="005A648C"/>
    <w:rsid w:val="005D6CC9"/>
    <w:rsid w:val="005F07AC"/>
    <w:rsid w:val="005F1745"/>
    <w:rsid w:val="00677F03"/>
    <w:rsid w:val="00686D9A"/>
    <w:rsid w:val="006A1802"/>
    <w:rsid w:val="006C0CBB"/>
    <w:rsid w:val="006C74EA"/>
    <w:rsid w:val="006E3B56"/>
    <w:rsid w:val="006F56CF"/>
    <w:rsid w:val="00720D40"/>
    <w:rsid w:val="007318D4"/>
    <w:rsid w:val="00746DB6"/>
    <w:rsid w:val="00765784"/>
    <w:rsid w:val="007A4390"/>
    <w:rsid w:val="007E5CB7"/>
    <w:rsid w:val="008314D2"/>
    <w:rsid w:val="00870F6F"/>
    <w:rsid w:val="0088798F"/>
    <w:rsid w:val="008B2F42"/>
    <w:rsid w:val="008C3697"/>
    <w:rsid w:val="008E185F"/>
    <w:rsid w:val="008F023B"/>
    <w:rsid w:val="00904E16"/>
    <w:rsid w:val="00911945"/>
    <w:rsid w:val="009162B3"/>
    <w:rsid w:val="00927C62"/>
    <w:rsid w:val="00983951"/>
    <w:rsid w:val="00984124"/>
    <w:rsid w:val="00984640"/>
    <w:rsid w:val="00995C37"/>
    <w:rsid w:val="009B3FF2"/>
    <w:rsid w:val="009C118A"/>
    <w:rsid w:val="00A02011"/>
    <w:rsid w:val="00A05ED4"/>
    <w:rsid w:val="00A4011E"/>
    <w:rsid w:val="00A80310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4E7B"/>
    <w:rsid w:val="00C45366"/>
    <w:rsid w:val="00C57023"/>
    <w:rsid w:val="00C74052"/>
    <w:rsid w:val="00CB187A"/>
    <w:rsid w:val="00CC0EC7"/>
    <w:rsid w:val="00CC251A"/>
    <w:rsid w:val="00CE0079"/>
    <w:rsid w:val="00CF03E2"/>
    <w:rsid w:val="00CF2C98"/>
    <w:rsid w:val="00CF7A9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EE8"/>
    <w:rsid w:val="00E601B8"/>
    <w:rsid w:val="00E76AD9"/>
    <w:rsid w:val="00E86EE2"/>
    <w:rsid w:val="00E90630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14F0E60"/>
  <w15:docId w15:val="{1C3A39E9-38F6-4361-A228-829CE2C35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3E3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E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E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E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E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9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11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1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58_202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1947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958: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2022-02-01T20:08:00Z</dcterms:created>
  <dcterms:modified xsi:type="dcterms:W3CDTF">2022-02-01T20:08:00Z</dcterms:modified>
</cp:coreProperties>
</file>