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37FA9" w:rsidRDefault="00FA448E">
      <w:pPr>
        <w:pStyle w:val="Heading6"/>
        <w:jc w:val="center"/>
        <w:rPr>
          <w:sz w:val="22"/>
        </w:rPr>
      </w:pPr>
      <w:bookmarkStart w:id="0" w:name="_GoBack"/>
      <w:bookmarkEnd w:id="0"/>
      <w:r>
        <w:rPr>
          <w:sz w:val="22"/>
        </w:rPr>
        <w:t>HOUSE TO MEET AT 10:00 A.M.</w:t>
      </w:r>
    </w:p>
    <w:p w:rsidR="00537FA9" w:rsidRDefault="00537FA9">
      <w:pPr>
        <w:tabs>
          <w:tab w:val="right" w:pos="6336"/>
        </w:tabs>
        <w:ind w:left="0" w:firstLine="0"/>
        <w:jc w:val="center"/>
      </w:pPr>
    </w:p>
    <w:p w:rsidR="00537FA9" w:rsidRDefault="00537FA9">
      <w:pPr>
        <w:tabs>
          <w:tab w:val="right" w:pos="6336"/>
        </w:tabs>
        <w:ind w:left="0" w:firstLine="0"/>
        <w:jc w:val="right"/>
        <w:rPr>
          <w:b/>
        </w:rPr>
      </w:pPr>
      <w:r>
        <w:rPr>
          <w:b/>
        </w:rPr>
        <w:t>NO. 43</w:t>
      </w:r>
    </w:p>
    <w:p w:rsidR="00537FA9" w:rsidRDefault="00537FA9">
      <w:pPr>
        <w:tabs>
          <w:tab w:val="center" w:pos="3168"/>
        </w:tabs>
        <w:ind w:left="0" w:firstLine="0"/>
        <w:jc w:val="center"/>
      </w:pPr>
      <w:r>
        <w:rPr>
          <w:b/>
        </w:rPr>
        <w:t>CALENDAR</w:t>
      </w:r>
    </w:p>
    <w:p w:rsidR="00537FA9" w:rsidRDefault="00537FA9">
      <w:pPr>
        <w:ind w:left="0" w:firstLine="0"/>
        <w:jc w:val="center"/>
      </w:pPr>
    </w:p>
    <w:p w:rsidR="00537FA9" w:rsidRDefault="00537FA9">
      <w:pPr>
        <w:tabs>
          <w:tab w:val="center" w:pos="3168"/>
        </w:tabs>
        <w:ind w:left="0" w:firstLine="0"/>
        <w:jc w:val="center"/>
        <w:rPr>
          <w:b/>
        </w:rPr>
      </w:pPr>
      <w:r>
        <w:rPr>
          <w:b/>
        </w:rPr>
        <w:t>OF THE</w:t>
      </w:r>
    </w:p>
    <w:p w:rsidR="00537FA9" w:rsidRDefault="00537FA9">
      <w:pPr>
        <w:ind w:left="0" w:firstLine="0"/>
        <w:jc w:val="center"/>
      </w:pPr>
    </w:p>
    <w:p w:rsidR="00537FA9" w:rsidRDefault="00537FA9">
      <w:pPr>
        <w:tabs>
          <w:tab w:val="center" w:pos="3168"/>
        </w:tabs>
        <w:ind w:left="0" w:firstLine="0"/>
        <w:jc w:val="center"/>
      </w:pPr>
      <w:r>
        <w:rPr>
          <w:b/>
        </w:rPr>
        <w:t>HOUSE OF REPRESENTATIVES</w:t>
      </w:r>
    </w:p>
    <w:p w:rsidR="00537FA9" w:rsidRDefault="00537FA9">
      <w:pPr>
        <w:ind w:left="0" w:firstLine="0"/>
        <w:jc w:val="center"/>
      </w:pPr>
    </w:p>
    <w:p w:rsidR="00537FA9" w:rsidRDefault="00537FA9">
      <w:pPr>
        <w:pStyle w:val="Heading4"/>
        <w:jc w:val="center"/>
        <w:rPr>
          <w:snapToGrid/>
        </w:rPr>
      </w:pPr>
      <w:r>
        <w:rPr>
          <w:snapToGrid/>
        </w:rPr>
        <w:t>OF THE</w:t>
      </w:r>
    </w:p>
    <w:p w:rsidR="00537FA9" w:rsidRDefault="00537FA9">
      <w:pPr>
        <w:ind w:left="0" w:firstLine="0"/>
        <w:jc w:val="center"/>
      </w:pPr>
    </w:p>
    <w:p w:rsidR="00537FA9" w:rsidRDefault="00537FA9">
      <w:pPr>
        <w:tabs>
          <w:tab w:val="center" w:pos="3168"/>
        </w:tabs>
        <w:ind w:left="0" w:firstLine="0"/>
        <w:jc w:val="center"/>
        <w:rPr>
          <w:b/>
        </w:rPr>
      </w:pPr>
      <w:r>
        <w:rPr>
          <w:b/>
        </w:rPr>
        <w:t>STATE OF SOUTH CAROLINA</w:t>
      </w:r>
    </w:p>
    <w:p w:rsidR="00537FA9" w:rsidRDefault="00537FA9">
      <w:pPr>
        <w:ind w:left="0" w:firstLine="0"/>
        <w:jc w:val="center"/>
        <w:rPr>
          <w:b/>
        </w:rPr>
      </w:pPr>
    </w:p>
    <w:p w:rsidR="00537FA9" w:rsidRDefault="00537FA9">
      <w:pPr>
        <w:ind w:left="0" w:firstLine="0"/>
        <w:jc w:val="center"/>
        <w:rPr>
          <w:b/>
        </w:rPr>
      </w:pPr>
    </w:p>
    <w:p w:rsidR="00537FA9" w:rsidRDefault="00537FA9">
      <w:pPr>
        <w:ind w:left="0" w:firstLine="0"/>
        <w:jc w:val="center"/>
        <w:rPr>
          <w:b/>
        </w:rPr>
      </w:pPr>
      <w:r>
        <w:rPr>
          <w:b/>
          <w:noProof/>
        </w:rPr>
        <w:drawing>
          <wp:inline distT="0" distB="0" distL="0" distR="0">
            <wp:extent cx="1828800" cy="1828800"/>
            <wp:effectExtent l="0" t="0" r="0" b="0"/>
            <wp:docPr id="1" name="Picture 1" descr="\\netapp4\House_lib\H-CHAMB\Lis_Cal\graphics\h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etapp4\House_lib\H-CHAMB\Lis_Cal\graphics\hseal"/>
                    <pic:cNvPicPr>
                      <a:picLocks noChangeAspect="1" noChangeArrowheads="1"/>
                    </pic:cNvPicPr>
                  </pic:nvPicPr>
                  <pic:blipFill>
                    <a:blip r:embed="rId6" r:link="rId7" cstate="print">
                      <a:extLst>
                        <a:ext uri="{28A0092B-C50C-407E-A947-70E740481C1C}">
                          <a14:useLocalDpi xmlns:a14="http://schemas.microsoft.com/office/drawing/2010/main" val="0"/>
                        </a:ext>
                      </a:extLst>
                    </a:blip>
                    <a:srcRect/>
                    <a:stretch>
                      <a:fillRect/>
                    </a:stretch>
                  </pic:blipFill>
                  <pic:spPr bwMode="auto">
                    <a:xfrm>
                      <a:off x="0" y="0"/>
                      <a:ext cx="1828800" cy="1828800"/>
                    </a:xfrm>
                    <a:prstGeom prst="rect">
                      <a:avLst/>
                    </a:prstGeom>
                    <a:noFill/>
                    <a:ln>
                      <a:noFill/>
                    </a:ln>
                  </pic:spPr>
                </pic:pic>
              </a:graphicData>
            </a:graphic>
          </wp:inline>
        </w:drawing>
      </w:r>
    </w:p>
    <w:p w:rsidR="00537FA9" w:rsidRDefault="00537FA9">
      <w:pPr>
        <w:ind w:left="0" w:firstLine="0"/>
        <w:jc w:val="center"/>
        <w:rPr>
          <w:b/>
        </w:rPr>
      </w:pPr>
    </w:p>
    <w:p w:rsidR="00537FA9" w:rsidRDefault="00537FA9">
      <w:pPr>
        <w:pStyle w:val="Heading3"/>
        <w:jc w:val="center"/>
      </w:pPr>
      <w:r>
        <w:t>REGULAR SESSION BEGINNING TUESDAY, JANUARY 12, 2021</w:t>
      </w:r>
    </w:p>
    <w:p w:rsidR="00537FA9" w:rsidRDefault="00537FA9">
      <w:pPr>
        <w:ind w:left="0" w:firstLine="0"/>
        <w:jc w:val="center"/>
        <w:rPr>
          <w:b/>
        </w:rPr>
      </w:pPr>
    </w:p>
    <w:p w:rsidR="00537FA9" w:rsidRDefault="00537FA9">
      <w:pPr>
        <w:ind w:left="0" w:firstLine="0"/>
        <w:jc w:val="center"/>
        <w:rPr>
          <w:b/>
        </w:rPr>
      </w:pPr>
    </w:p>
    <w:p w:rsidR="00537FA9" w:rsidRPr="007A2202" w:rsidRDefault="00537FA9">
      <w:pPr>
        <w:ind w:left="0" w:firstLine="0"/>
        <w:jc w:val="center"/>
        <w:rPr>
          <w:b/>
        </w:rPr>
      </w:pPr>
      <w:r w:rsidRPr="007A2202">
        <w:rPr>
          <w:b/>
        </w:rPr>
        <w:t>FRIDAY, APRIL 9, 2021</w:t>
      </w:r>
    </w:p>
    <w:p w:rsidR="00537FA9" w:rsidRDefault="00537FA9">
      <w:pPr>
        <w:ind w:left="0" w:firstLine="0"/>
        <w:jc w:val="center"/>
        <w:rPr>
          <w:b/>
        </w:rPr>
      </w:pPr>
    </w:p>
    <w:p w:rsidR="00537FA9" w:rsidRDefault="00537FA9">
      <w:pPr>
        <w:pStyle w:val="ActionText"/>
        <w:sectPr w:rsidR="00537FA9">
          <w:headerReference w:type="even" r:id="rId8"/>
          <w:headerReference w:type="default" r:id="rId9"/>
          <w:footerReference w:type="even" r:id="rId10"/>
          <w:footerReference w:type="default" r:id="rId11"/>
          <w:headerReference w:type="first" r:id="rId12"/>
          <w:footerReference w:type="first" r:id="rId13"/>
          <w:pgSz w:w="12240" w:h="15840" w:code="1"/>
          <w:pgMar w:top="1008" w:right="4694" w:bottom="3499" w:left="1224" w:header="1008" w:footer="3499" w:gutter="0"/>
          <w:cols w:space="720"/>
          <w:titlePg/>
        </w:sectPr>
      </w:pPr>
    </w:p>
    <w:p w:rsidR="00537FA9" w:rsidRDefault="00537FA9">
      <w:pPr>
        <w:pStyle w:val="ActionText"/>
        <w:sectPr w:rsidR="00537FA9">
          <w:pgSz w:w="12240" w:h="15840" w:code="1"/>
          <w:pgMar w:top="1008" w:right="4694" w:bottom="3499" w:left="1224" w:header="1008" w:footer="3499" w:gutter="0"/>
          <w:cols w:space="720"/>
          <w:titlePg/>
        </w:sectPr>
      </w:pPr>
    </w:p>
    <w:p w:rsidR="00537FA9" w:rsidRDefault="00537FA9" w:rsidP="00537FA9">
      <w:pPr>
        <w:pStyle w:val="ActionText"/>
        <w:jc w:val="center"/>
        <w:rPr>
          <w:b/>
        </w:rPr>
      </w:pPr>
      <w:r>
        <w:rPr>
          <w:b/>
        </w:rPr>
        <w:lastRenderedPageBreak/>
        <w:t>SPECIAL INTRODUCTIONS/ RECOGNITIONS/ANNOUNCEMENTS</w:t>
      </w:r>
    </w:p>
    <w:p w:rsidR="00537FA9" w:rsidRDefault="00537FA9" w:rsidP="00537FA9">
      <w:pPr>
        <w:pStyle w:val="ActionText"/>
        <w:jc w:val="center"/>
        <w:rPr>
          <w:b/>
        </w:rPr>
      </w:pPr>
    </w:p>
    <w:p w:rsidR="00537FA9" w:rsidRDefault="00537FA9" w:rsidP="00537FA9">
      <w:pPr>
        <w:pStyle w:val="ActionText"/>
        <w:jc w:val="center"/>
        <w:rPr>
          <w:b/>
        </w:rPr>
      </w:pPr>
      <w:r>
        <w:rPr>
          <w:b/>
        </w:rPr>
        <w:t>SECOND READING STATEWIDE UNCONTESTED BILLS</w:t>
      </w:r>
    </w:p>
    <w:p w:rsidR="00537FA9" w:rsidRDefault="00537FA9" w:rsidP="00537FA9">
      <w:pPr>
        <w:pStyle w:val="ActionText"/>
        <w:jc w:val="center"/>
        <w:rPr>
          <w:b/>
        </w:rPr>
      </w:pPr>
    </w:p>
    <w:p w:rsidR="00537FA9" w:rsidRPr="00537FA9" w:rsidRDefault="00537FA9" w:rsidP="00537FA9">
      <w:pPr>
        <w:pStyle w:val="ActionText"/>
        <w:keepNext w:val="0"/>
      </w:pPr>
      <w:r w:rsidRPr="00537FA9">
        <w:rPr>
          <w:b/>
        </w:rPr>
        <w:t>S. 271--</w:t>
      </w:r>
      <w:r w:rsidRPr="00537FA9">
        <w:t>(Debate adjourned until Tue., Apr. 13, 2021--April 06, 2021)</w:t>
      </w:r>
    </w:p>
    <w:p w:rsidR="00537FA9" w:rsidRDefault="00537FA9" w:rsidP="00537FA9">
      <w:pPr>
        <w:pStyle w:val="ActionText"/>
        <w:keepNext w:val="0"/>
        <w:ind w:left="0"/>
      </w:pPr>
    </w:p>
    <w:p w:rsidR="00537FA9" w:rsidRPr="00537FA9" w:rsidRDefault="00537FA9" w:rsidP="00537FA9">
      <w:pPr>
        <w:pStyle w:val="ActionText"/>
      </w:pPr>
      <w:r w:rsidRPr="00537FA9">
        <w:rPr>
          <w:b/>
        </w:rPr>
        <w:t>S. 38--</w:t>
      </w:r>
      <w:r w:rsidRPr="00537FA9">
        <w:t xml:space="preserve">Senators Grooms, Rice, Hembree, Verdin, Kimbrell, Corbin, Loftis, Campsen, Bennett and Young: </w:t>
      </w:r>
      <w:r w:rsidRPr="00537FA9">
        <w:rPr>
          <w:b/>
        </w:rPr>
        <w:t>A BILL TO ENACT THE "REINFORCING COLLEGE EDUCATION ON AMERICA'S CONSTITUTIONAL HERITAGE ACT" OR THE "REACH ACT"; TO AMEND SECTION 59-29-120(A), RELATING TO THE STUDY OF THE UNITED STATES CONSTITUTION REQUISITE FOR GRADUATION, TO PROVIDE THAT EACH PUBLIC HIGH SCHOOL MUST PROVIDE INSTRUCTION CONCERNING THE UNITED STATES CONSTITUTION, THE FEDERALIST PAPERS, AND THE DECLARATION OF INDEPENDENCE TO EACH STUDENT FOR AT LEAST ONE YEAR; TO AMEND SECTION 59-29-130, RELATING TO THE DURATION OF INSTRUCTION IN THE ESSENTIALS OF THE UNITED STATES CONSTITUTION, TO PROVIDE THAT EACH INSTITUTION OF HIGHER LEARNING MUST PROVIDE INSTRUCTION CONCERNING THE UNITED STATES CONSTITUTION, THE FEDERALIST PAPERS, AND THE DECLARATION OF INDEPENDENCE TO EACH UNDERGRADUATE STUDENT FOR THREE SEMESTER CREDIT HOURS; AND TO REPEAL SECTION 59-29-140, RELATING TO THE ENFORCEMENT OF THE PROGRAM OF STUDY OF THE UNITED STATES CONSTITUTION BY THE STATE SUPERINTENDENT OF EDUCATION.</w:t>
      </w:r>
    </w:p>
    <w:p w:rsidR="00537FA9" w:rsidRDefault="00537FA9" w:rsidP="00537FA9">
      <w:pPr>
        <w:pStyle w:val="ActionText"/>
        <w:ind w:left="648" w:firstLine="0"/>
      </w:pPr>
      <w:r>
        <w:t>(Educ. &amp; Pub. Wks. Com.--March 04, 2021)</w:t>
      </w:r>
    </w:p>
    <w:p w:rsidR="00537FA9" w:rsidRPr="00537FA9" w:rsidRDefault="00537FA9" w:rsidP="00537FA9">
      <w:pPr>
        <w:pStyle w:val="ActionText"/>
        <w:keepNext w:val="0"/>
        <w:ind w:left="648" w:firstLine="0"/>
      </w:pPr>
      <w:r w:rsidRPr="00537FA9">
        <w:t>(Fav. With Amdt.--April 07, 2021)</w:t>
      </w:r>
    </w:p>
    <w:p w:rsidR="00537FA9" w:rsidRDefault="00537FA9" w:rsidP="00537FA9">
      <w:pPr>
        <w:pStyle w:val="ActionText"/>
        <w:keepNext w:val="0"/>
        <w:ind w:left="0" w:firstLine="0"/>
      </w:pPr>
    </w:p>
    <w:p w:rsidR="00537FA9" w:rsidRDefault="00537FA9" w:rsidP="00537FA9">
      <w:pPr>
        <w:pStyle w:val="ActionText"/>
        <w:ind w:left="0" w:firstLine="0"/>
        <w:jc w:val="center"/>
        <w:rPr>
          <w:b/>
        </w:rPr>
      </w:pPr>
      <w:r>
        <w:rPr>
          <w:b/>
        </w:rPr>
        <w:t>WITHDRAWAL OF OBJECTIONS/REQUEST FOR DEBATE</w:t>
      </w:r>
    </w:p>
    <w:p w:rsidR="00537FA9" w:rsidRDefault="00537FA9" w:rsidP="00537FA9">
      <w:pPr>
        <w:pStyle w:val="ActionText"/>
        <w:ind w:left="0" w:firstLine="0"/>
        <w:jc w:val="center"/>
        <w:rPr>
          <w:b/>
        </w:rPr>
      </w:pPr>
    </w:p>
    <w:p w:rsidR="00537FA9" w:rsidRDefault="00537FA9" w:rsidP="00537FA9">
      <w:pPr>
        <w:pStyle w:val="ActionText"/>
        <w:ind w:left="0" w:firstLine="0"/>
        <w:jc w:val="center"/>
        <w:rPr>
          <w:b/>
        </w:rPr>
      </w:pPr>
      <w:r>
        <w:rPr>
          <w:b/>
        </w:rPr>
        <w:t>UNANIMOUS CONSENT REQUESTS</w:t>
      </w:r>
    </w:p>
    <w:p w:rsidR="00537FA9" w:rsidRDefault="00537FA9" w:rsidP="00537FA9">
      <w:pPr>
        <w:pStyle w:val="ActionText"/>
        <w:ind w:left="0" w:firstLine="0"/>
        <w:jc w:val="center"/>
        <w:rPr>
          <w:b/>
        </w:rPr>
      </w:pPr>
    </w:p>
    <w:p w:rsidR="00537FA9" w:rsidRDefault="00537FA9" w:rsidP="00537FA9">
      <w:pPr>
        <w:pStyle w:val="ActionText"/>
        <w:ind w:left="0" w:firstLine="0"/>
        <w:jc w:val="center"/>
        <w:rPr>
          <w:b/>
        </w:rPr>
      </w:pPr>
      <w:r>
        <w:rPr>
          <w:b/>
        </w:rPr>
        <w:t>THIRD READING STATEWIDE CONTESTED BILL</w:t>
      </w:r>
    </w:p>
    <w:p w:rsidR="00537FA9" w:rsidRDefault="00537FA9" w:rsidP="00537FA9">
      <w:pPr>
        <w:pStyle w:val="ActionText"/>
        <w:ind w:left="0" w:firstLine="0"/>
        <w:jc w:val="center"/>
        <w:rPr>
          <w:b/>
        </w:rPr>
      </w:pPr>
    </w:p>
    <w:p w:rsidR="00537FA9" w:rsidRPr="00537FA9" w:rsidRDefault="00537FA9" w:rsidP="00537FA9">
      <w:pPr>
        <w:pStyle w:val="ActionText"/>
      </w:pPr>
      <w:r w:rsidRPr="00537FA9">
        <w:rPr>
          <w:b/>
        </w:rPr>
        <w:t>H. 3588--</w:t>
      </w:r>
      <w:r w:rsidRPr="00537FA9">
        <w:t xml:space="preserve">Reps. Allison, Felder and Carter: </w:t>
      </w:r>
      <w:r w:rsidRPr="00537FA9">
        <w:rPr>
          <w:b/>
        </w:rPr>
        <w:t>A BILL TO AMEND SECTION 59-149-50, CODE OF LAWS OF SOUTH CAROLINA, 1976, RELATING TO THE CRITERIA FOR LIFE SCHOLARSHIPS, SO AS TO STRENGTHEN ENGLISH, MATHEMATICS, AND COMPUTER SCIENCE FOUNDATIONS OF HIGH SCHOOL SENIORS SEEKING LIFE SCHOLARSHIPS BY REQUIRING SUCCESSFUL COMPLETION OF CERTAIN ENGLISH AND MATHEMATICS OR COMPUTER SCIENCE COURSEWORK DURING THEIR SENIOR YEARS, AND TO EXCLUDE MEMBERS OF THE 2022-2023 SENIOR CLASS FROM THESE REQUIREMENTS.</w:t>
      </w:r>
    </w:p>
    <w:p w:rsidR="00537FA9" w:rsidRDefault="00537FA9" w:rsidP="00537FA9">
      <w:pPr>
        <w:pStyle w:val="ActionText"/>
        <w:ind w:left="648" w:firstLine="0"/>
      </w:pPr>
      <w:r>
        <w:t>(Educ. &amp; Pub. Wks. Com.--January 12, 2021)</w:t>
      </w:r>
    </w:p>
    <w:p w:rsidR="00537FA9" w:rsidRDefault="00537FA9" w:rsidP="00537FA9">
      <w:pPr>
        <w:pStyle w:val="ActionText"/>
        <w:ind w:left="648" w:firstLine="0"/>
      </w:pPr>
      <w:r>
        <w:t>(Fav. With Amdt.--February 11, 2021)</w:t>
      </w:r>
    </w:p>
    <w:p w:rsidR="00537FA9" w:rsidRDefault="00537FA9" w:rsidP="00537FA9">
      <w:pPr>
        <w:pStyle w:val="ActionText"/>
        <w:ind w:left="648" w:firstLine="0"/>
      </w:pPr>
      <w:r>
        <w:t>(Requests for debate by Reps. Alexander, Atkinson, Bamberg, Blackwell, Brawley, Carter, Clyburn, W. Cox, Crawford, Daning, Davis, Dillard, Forrest, Fry, Govan, Hill, Hosey, J.L. Johnson, Kirby, B. Newton, Pendarvis, Robinson, Thayer, Weeks, West and White--February 17, 2021)</w:t>
      </w:r>
    </w:p>
    <w:p w:rsidR="00537FA9" w:rsidRPr="00537FA9" w:rsidRDefault="00537FA9" w:rsidP="00537FA9">
      <w:pPr>
        <w:pStyle w:val="ActionText"/>
        <w:keepNext w:val="0"/>
        <w:ind w:left="648" w:firstLine="0"/>
      </w:pPr>
      <w:r w:rsidRPr="00537FA9">
        <w:t>(Amended and read second time--April 08, 2021)</w:t>
      </w:r>
    </w:p>
    <w:p w:rsidR="00537FA9" w:rsidRDefault="00537FA9" w:rsidP="00537FA9">
      <w:pPr>
        <w:pStyle w:val="ActionText"/>
        <w:keepNext w:val="0"/>
        <w:ind w:left="0" w:firstLine="0"/>
      </w:pPr>
    </w:p>
    <w:p w:rsidR="00537FA9" w:rsidRDefault="00537FA9" w:rsidP="00537FA9">
      <w:pPr>
        <w:pStyle w:val="ActionText"/>
        <w:ind w:left="0" w:firstLine="0"/>
        <w:jc w:val="center"/>
        <w:rPr>
          <w:b/>
        </w:rPr>
      </w:pPr>
      <w:r>
        <w:rPr>
          <w:b/>
        </w:rPr>
        <w:t>MOTION PERIOD</w:t>
      </w:r>
    </w:p>
    <w:p w:rsidR="00537FA9" w:rsidRDefault="00537FA9" w:rsidP="00537FA9">
      <w:pPr>
        <w:pStyle w:val="ActionText"/>
        <w:ind w:left="0" w:firstLine="0"/>
        <w:jc w:val="center"/>
        <w:rPr>
          <w:b/>
        </w:rPr>
      </w:pPr>
    </w:p>
    <w:p w:rsidR="00537FA9" w:rsidRDefault="00537FA9" w:rsidP="00537FA9">
      <w:pPr>
        <w:pStyle w:val="ActionText"/>
        <w:ind w:left="0" w:firstLine="0"/>
        <w:jc w:val="center"/>
        <w:rPr>
          <w:b/>
        </w:rPr>
      </w:pPr>
      <w:r>
        <w:rPr>
          <w:b/>
        </w:rPr>
        <w:t>SECOND READING STATEWIDE CONTESTED BILL</w:t>
      </w:r>
    </w:p>
    <w:p w:rsidR="00537FA9" w:rsidRDefault="00537FA9" w:rsidP="00537FA9">
      <w:pPr>
        <w:pStyle w:val="ActionText"/>
        <w:ind w:left="0" w:firstLine="0"/>
        <w:jc w:val="center"/>
        <w:rPr>
          <w:b/>
        </w:rPr>
      </w:pPr>
    </w:p>
    <w:p w:rsidR="00537FA9" w:rsidRDefault="00537FA9" w:rsidP="00537FA9">
      <w:pPr>
        <w:pStyle w:val="ActionText"/>
        <w:keepNext w:val="0"/>
      </w:pPr>
      <w:r w:rsidRPr="00537FA9">
        <w:rPr>
          <w:b/>
        </w:rPr>
        <w:t>H. 3755--</w:t>
      </w:r>
      <w:r w:rsidRPr="00537FA9">
        <w:t>(Debate adjourned until Tue., Apr. 13, 2021--April 07, 2021)</w:t>
      </w:r>
    </w:p>
    <w:p w:rsidR="00537FA9" w:rsidRDefault="00537FA9" w:rsidP="00537FA9">
      <w:pPr>
        <w:pStyle w:val="ActionText"/>
        <w:keepNext w:val="0"/>
      </w:pPr>
    </w:p>
    <w:p w:rsidR="00537FA9" w:rsidRDefault="00537FA9" w:rsidP="00537FA9">
      <w:pPr>
        <w:pStyle w:val="ActionText"/>
        <w:keepNext w:val="0"/>
        <w:ind w:left="0"/>
      </w:pPr>
    </w:p>
    <w:p w:rsidR="00CC166C" w:rsidRDefault="00CC166C" w:rsidP="00537FA9">
      <w:pPr>
        <w:pStyle w:val="ActionText"/>
        <w:keepNext w:val="0"/>
        <w:ind w:left="0"/>
      </w:pPr>
    </w:p>
    <w:p w:rsidR="00CC166C" w:rsidRDefault="00CC166C" w:rsidP="00537FA9">
      <w:pPr>
        <w:pStyle w:val="ActionText"/>
        <w:keepNext w:val="0"/>
        <w:ind w:left="0"/>
        <w:sectPr w:rsidR="00CC166C" w:rsidSect="00537FA9">
          <w:headerReference w:type="default" r:id="rId14"/>
          <w:pgSz w:w="12240" w:h="15840" w:code="1"/>
          <w:pgMar w:top="1008" w:right="4694" w:bottom="3499" w:left="1224" w:header="1008" w:footer="3499" w:gutter="0"/>
          <w:pgNumType w:start="1"/>
          <w:cols w:space="720"/>
        </w:sectPr>
      </w:pPr>
    </w:p>
    <w:p w:rsidR="00CC166C" w:rsidRDefault="00CC166C" w:rsidP="00CC166C">
      <w:pPr>
        <w:pStyle w:val="ActionText"/>
        <w:keepNext w:val="0"/>
        <w:ind w:left="0"/>
        <w:jc w:val="center"/>
        <w:rPr>
          <w:b/>
        </w:rPr>
      </w:pPr>
      <w:r w:rsidRPr="00CC166C">
        <w:rPr>
          <w:b/>
        </w:rPr>
        <w:t>HOUSE CALENDAR INDEX</w:t>
      </w:r>
    </w:p>
    <w:p w:rsidR="00CC166C" w:rsidRDefault="00CC166C" w:rsidP="00CC166C">
      <w:pPr>
        <w:pStyle w:val="ActionText"/>
        <w:keepNext w:val="0"/>
        <w:ind w:left="0"/>
        <w:rPr>
          <w:b/>
        </w:rPr>
      </w:pPr>
    </w:p>
    <w:p w:rsidR="00CC166C" w:rsidRDefault="00CC166C" w:rsidP="00CC166C">
      <w:pPr>
        <w:pStyle w:val="ActionText"/>
        <w:keepNext w:val="0"/>
        <w:ind w:left="0"/>
        <w:rPr>
          <w:b/>
        </w:rPr>
        <w:sectPr w:rsidR="00CC166C" w:rsidSect="00CC166C">
          <w:pgSz w:w="12240" w:h="15840" w:code="1"/>
          <w:pgMar w:top="1008" w:right="4694" w:bottom="3499" w:left="1224" w:header="1008" w:footer="3499" w:gutter="0"/>
          <w:cols w:space="720"/>
        </w:sectPr>
      </w:pPr>
    </w:p>
    <w:p w:rsidR="00CC166C" w:rsidRPr="00CC166C" w:rsidRDefault="00CC166C" w:rsidP="00CC166C">
      <w:pPr>
        <w:pStyle w:val="ActionText"/>
        <w:keepNext w:val="0"/>
        <w:tabs>
          <w:tab w:val="right" w:leader="dot" w:pos="2520"/>
        </w:tabs>
        <w:ind w:left="0"/>
      </w:pPr>
      <w:bookmarkStart w:id="1" w:name="index_start"/>
      <w:bookmarkEnd w:id="1"/>
      <w:r w:rsidRPr="00CC166C">
        <w:t>H. 3588</w:t>
      </w:r>
      <w:r w:rsidRPr="00CC166C">
        <w:tab/>
        <w:t>1</w:t>
      </w:r>
    </w:p>
    <w:p w:rsidR="00CC166C" w:rsidRPr="00CC166C" w:rsidRDefault="00CC166C" w:rsidP="00CC166C">
      <w:pPr>
        <w:pStyle w:val="ActionText"/>
        <w:keepNext w:val="0"/>
        <w:tabs>
          <w:tab w:val="right" w:leader="dot" w:pos="2520"/>
        </w:tabs>
        <w:ind w:left="0"/>
      </w:pPr>
      <w:r w:rsidRPr="00CC166C">
        <w:t>H. 3755</w:t>
      </w:r>
      <w:r w:rsidRPr="00CC166C">
        <w:tab/>
        <w:t>2</w:t>
      </w:r>
    </w:p>
    <w:p w:rsidR="00CC166C" w:rsidRPr="00CC166C" w:rsidRDefault="00CC166C" w:rsidP="00CC166C">
      <w:pPr>
        <w:pStyle w:val="ActionText"/>
        <w:keepNext w:val="0"/>
        <w:tabs>
          <w:tab w:val="right" w:leader="dot" w:pos="2520"/>
        </w:tabs>
        <w:ind w:left="0"/>
      </w:pPr>
    </w:p>
    <w:p w:rsidR="00CC166C" w:rsidRPr="00CC166C" w:rsidRDefault="00CC166C" w:rsidP="00CC166C">
      <w:pPr>
        <w:pStyle w:val="ActionText"/>
        <w:keepNext w:val="0"/>
        <w:tabs>
          <w:tab w:val="right" w:leader="dot" w:pos="2520"/>
        </w:tabs>
        <w:ind w:left="0"/>
      </w:pPr>
      <w:r>
        <w:br w:type="column"/>
      </w:r>
      <w:r w:rsidRPr="00CC166C">
        <w:t>S. 38</w:t>
      </w:r>
      <w:r w:rsidRPr="00CC166C">
        <w:tab/>
        <w:t>1</w:t>
      </w:r>
    </w:p>
    <w:p w:rsidR="00CC166C" w:rsidRDefault="00CC166C" w:rsidP="00CC166C">
      <w:pPr>
        <w:pStyle w:val="ActionText"/>
        <w:keepNext w:val="0"/>
        <w:tabs>
          <w:tab w:val="right" w:leader="dot" w:pos="2520"/>
        </w:tabs>
        <w:ind w:left="0"/>
      </w:pPr>
      <w:r w:rsidRPr="00CC166C">
        <w:t>S. 271</w:t>
      </w:r>
      <w:r w:rsidRPr="00CC166C">
        <w:tab/>
        <w:t>1</w:t>
      </w:r>
    </w:p>
    <w:p w:rsidR="00CC166C" w:rsidRDefault="00CC166C" w:rsidP="00CC166C">
      <w:pPr>
        <w:pStyle w:val="ActionText"/>
        <w:keepNext w:val="0"/>
        <w:tabs>
          <w:tab w:val="right" w:leader="dot" w:pos="2520"/>
        </w:tabs>
        <w:ind w:left="0"/>
        <w:sectPr w:rsidR="00CC166C" w:rsidSect="00CC166C">
          <w:type w:val="continuous"/>
          <w:pgSz w:w="12240" w:h="15840" w:code="1"/>
          <w:pgMar w:top="1008" w:right="4694" w:bottom="3499" w:left="1224" w:header="1008" w:footer="3499" w:gutter="0"/>
          <w:cols w:num="2" w:space="720"/>
        </w:sectPr>
      </w:pPr>
    </w:p>
    <w:p w:rsidR="00CC166C" w:rsidRPr="00CC166C" w:rsidRDefault="00CC166C" w:rsidP="00CC166C">
      <w:pPr>
        <w:pStyle w:val="ActionText"/>
        <w:keepNext w:val="0"/>
        <w:tabs>
          <w:tab w:val="right" w:leader="dot" w:pos="2520"/>
        </w:tabs>
        <w:ind w:left="0"/>
      </w:pPr>
    </w:p>
    <w:sectPr w:rsidR="00CC166C" w:rsidRPr="00CC166C" w:rsidSect="00CC166C">
      <w:type w:val="continuous"/>
      <w:pgSz w:w="12240" w:h="15840" w:code="1"/>
      <w:pgMar w:top="1008" w:right="4694" w:bottom="3499" w:left="1224" w:header="1008" w:footer="3499" w:gutter="0"/>
      <w:cols w:num="2"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37FA9" w:rsidRDefault="00537FA9">
      <w:r>
        <w:separator/>
      </w:r>
    </w:p>
  </w:endnote>
  <w:endnote w:type="continuationSeparator" w:id="0">
    <w:p w:rsidR="00537FA9" w:rsidRDefault="00537F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F1BF4" w:rsidRDefault="00FA448E">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1F1BF4" w:rsidRDefault="001F1BF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F1BF4" w:rsidRDefault="00FA448E">
    <w:pPr>
      <w:pStyle w:val="Footer"/>
      <w:framePr w:wrap="around" w:vAnchor="text" w:hAnchor="page" w:x="4321" w:y="9"/>
      <w:rPr>
        <w:rStyle w:val="PageNumber"/>
      </w:rPr>
    </w:pPr>
    <w:r>
      <w:rPr>
        <w:rStyle w:val="PageNumber"/>
      </w:rPr>
      <w:fldChar w:fldCharType="begin"/>
    </w:r>
    <w:r>
      <w:rPr>
        <w:rStyle w:val="PageNumber"/>
      </w:rPr>
      <w:instrText xml:space="preserve">PAGE  </w:instrText>
    </w:r>
    <w:r>
      <w:rPr>
        <w:rStyle w:val="PageNumber"/>
      </w:rPr>
      <w:fldChar w:fldCharType="separate"/>
    </w:r>
    <w:r w:rsidR="00D05534">
      <w:rPr>
        <w:rStyle w:val="PageNumber"/>
        <w:noProof/>
      </w:rPr>
      <w:t>3</w:t>
    </w:r>
    <w:r>
      <w:rPr>
        <w:rStyle w:val="PageNumber"/>
      </w:rPr>
      <w:fldChar w:fldCharType="end"/>
    </w:r>
  </w:p>
  <w:p w:rsidR="001F1BF4" w:rsidRDefault="00FA448E">
    <w:pPr>
      <w:pStyle w:val="Footer"/>
    </w:pPr>
    <w:r>
      <w:t>HC</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F1BF4" w:rsidRDefault="001F1BF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37FA9" w:rsidRDefault="00537FA9">
      <w:r>
        <w:separator/>
      </w:r>
    </w:p>
  </w:footnote>
  <w:footnote w:type="continuationSeparator" w:id="0">
    <w:p w:rsidR="00537FA9" w:rsidRDefault="00537FA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F1BF4" w:rsidRDefault="001F1BF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F1BF4" w:rsidRDefault="001F1BF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F1BF4" w:rsidRDefault="001F1BF4">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37FA9" w:rsidRDefault="00537FA9">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fullPage" w:percent="77"/>
  <w:defaultTabStop w:val="216"/>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37FA9"/>
    <w:rsid w:val="001F1BF4"/>
    <w:rsid w:val="00535862"/>
    <w:rsid w:val="00537FA9"/>
    <w:rsid w:val="00CC166C"/>
    <w:rsid w:val="00D05534"/>
    <w:rsid w:val="00FA448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83529A95-CEE0-44F9-946C-8BDF90DBBF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left="720" w:hanging="720"/>
      <w:jc w:val="both"/>
    </w:pPr>
    <w:rPr>
      <w:sz w:val="22"/>
    </w:rPr>
  </w:style>
  <w:style w:type="paragraph" w:styleId="Heading3">
    <w:name w:val="heading 3"/>
    <w:basedOn w:val="Normal"/>
    <w:next w:val="Normal"/>
    <w:link w:val="Heading3Char"/>
    <w:qFormat/>
    <w:rsid w:val="00537FA9"/>
    <w:pPr>
      <w:keepNext/>
      <w:ind w:left="0" w:firstLine="0"/>
      <w:outlineLvl w:val="2"/>
    </w:pPr>
    <w:rPr>
      <w:b/>
      <w:sz w:val="20"/>
    </w:rPr>
  </w:style>
  <w:style w:type="paragraph" w:styleId="Heading4">
    <w:name w:val="heading 4"/>
    <w:basedOn w:val="Normal"/>
    <w:next w:val="Normal"/>
    <w:link w:val="Heading4Char"/>
    <w:qFormat/>
    <w:rsid w:val="00537FA9"/>
    <w:pPr>
      <w:keepNext/>
      <w:tabs>
        <w:tab w:val="center" w:pos="3168"/>
      </w:tabs>
      <w:ind w:left="0" w:firstLine="0"/>
      <w:outlineLvl w:val="3"/>
    </w:pPr>
    <w:rPr>
      <w:b/>
      <w:snapToGrid w:val="0"/>
    </w:rPr>
  </w:style>
  <w:style w:type="paragraph" w:styleId="Heading6">
    <w:name w:val="heading 6"/>
    <w:basedOn w:val="Normal"/>
    <w:next w:val="Normal"/>
    <w:link w:val="Heading6Char"/>
    <w:qFormat/>
    <w:rsid w:val="00537FA9"/>
    <w:pPr>
      <w:keepNext/>
      <w:tabs>
        <w:tab w:val="left" w:pos="1143"/>
        <w:tab w:val="center" w:pos="3168"/>
      </w:tabs>
      <w:ind w:left="0" w:firstLine="0"/>
      <w:outlineLvl w:val="5"/>
    </w:pPr>
    <w:rPr>
      <w:b/>
      <w:snapToGrid w:val="0"/>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320"/>
        <w:tab w:val="right" w:pos="8640"/>
      </w:tabs>
    </w:pPr>
  </w:style>
  <w:style w:type="paragraph" w:styleId="Footer">
    <w:name w:val="footer"/>
    <w:basedOn w:val="Normal"/>
    <w:semiHidden/>
    <w:pPr>
      <w:tabs>
        <w:tab w:val="center" w:pos="4320"/>
        <w:tab w:val="right" w:pos="8640"/>
      </w:tabs>
    </w:pPr>
  </w:style>
  <w:style w:type="character" w:styleId="PageNumber">
    <w:name w:val="page number"/>
    <w:basedOn w:val="DefaultParagraphFont"/>
    <w:semiHidden/>
  </w:style>
  <w:style w:type="paragraph" w:styleId="Closing">
    <w:name w:val="Closing"/>
    <w:basedOn w:val="Normal"/>
    <w:semiHidden/>
    <w:pPr>
      <w:ind w:left="4320"/>
    </w:pPr>
  </w:style>
  <w:style w:type="paragraph" w:customStyle="1" w:styleId="ActionText">
    <w:name w:val="Action_Text"/>
    <w:basedOn w:val="Normal"/>
    <w:pPr>
      <w:keepNext/>
      <w:ind w:left="216" w:hanging="216"/>
    </w:pPr>
  </w:style>
  <w:style w:type="character" w:customStyle="1" w:styleId="Heading3Char">
    <w:name w:val="Heading 3 Char"/>
    <w:basedOn w:val="DefaultParagraphFont"/>
    <w:link w:val="Heading3"/>
    <w:rsid w:val="00537FA9"/>
    <w:rPr>
      <w:b/>
    </w:rPr>
  </w:style>
  <w:style w:type="character" w:customStyle="1" w:styleId="Heading4Char">
    <w:name w:val="Heading 4 Char"/>
    <w:basedOn w:val="DefaultParagraphFont"/>
    <w:link w:val="Heading4"/>
    <w:rsid w:val="00537FA9"/>
    <w:rPr>
      <w:b/>
      <w:snapToGrid w:val="0"/>
      <w:sz w:val="22"/>
    </w:rPr>
  </w:style>
  <w:style w:type="character" w:customStyle="1" w:styleId="Heading6Char">
    <w:name w:val="Heading 6 Char"/>
    <w:basedOn w:val="DefaultParagraphFont"/>
    <w:link w:val="Heading6"/>
    <w:rsid w:val="00537FA9"/>
    <w:rPr>
      <w:b/>
      <w:snapToGrid w:val="0"/>
      <w:sz w:val="26"/>
    </w:rPr>
  </w:style>
  <w:style w:type="paragraph" w:styleId="BalloonText">
    <w:name w:val="Balloon Text"/>
    <w:basedOn w:val="Normal"/>
    <w:link w:val="BalloonTextChar"/>
    <w:uiPriority w:val="99"/>
    <w:semiHidden/>
    <w:unhideWhenUsed/>
    <w:rsid w:val="00FA448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A448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webSettings" Target="webSettings.xml"/><Relationship Id="rId7" Type="http://schemas.openxmlformats.org/officeDocument/2006/relationships/image" Target="file:///\\netapp4\House_lib\H-CHAMB\Lis_Cal\graphics\hseal" TargetMode="External"/><Relationship Id="rId12" Type="http://schemas.openxmlformats.org/officeDocument/2006/relationships/header" Target="header3.xml"/><Relationship Id="rId2" Type="http://schemas.openxmlformats.org/officeDocument/2006/relationships/settings" Target="setting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image" Target="media/image1.wmf"/><Relationship Id="rId11" Type="http://schemas.openxmlformats.org/officeDocument/2006/relationships/footer" Target="footer2.xml"/><Relationship Id="rId5" Type="http://schemas.openxmlformats.org/officeDocument/2006/relationships/endnotes" Target="endnote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eader" Target="header2.xml"/><Relationship Id="rId14" Type="http://schemas.openxmlformats.org/officeDocument/2006/relationships/header" Target="head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399</Words>
  <Characters>2277</Characters>
  <Application>Microsoft Office Word</Application>
  <DocSecurity>0</DocSecurity>
  <Lines>103</Lines>
  <Paragraphs>31</Paragraphs>
  <ScaleCrop>false</ScaleCrop>
  <HeadingPairs>
    <vt:vector size="2" baseType="variant">
      <vt:variant>
        <vt:lpstr>Title</vt:lpstr>
      </vt:variant>
      <vt:variant>
        <vt:i4>1</vt:i4>
      </vt:variant>
    </vt:vector>
  </HeadingPairs>
  <TitlesOfParts>
    <vt:vector size="1" baseType="lpstr">
      <vt:lpstr/>
    </vt:vector>
  </TitlesOfParts>
  <Company>LIS</Company>
  <LinksUpToDate>false</LinksUpToDate>
  <CharactersWithSpaces>2628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House Calendar for 4/9/2021 - South Carolina Legislature Online</dc:title>
  <dc:subject/>
  <dc:creator>DJuana Wilson</dc:creator>
  <cp:keywords/>
  <cp:lastModifiedBy>Olivia Faile</cp:lastModifiedBy>
  <cp:revision>3</cp:revision>
  <cp:lastPrinted>2021-04-08T16:03:00Z</cp:lastPrinted>
  <dcterms:created xsi:type="dcterms:W3CDTF">2021-04-08T17:10:00Z</dcterms:created>
  <dcterms:modified xsi:type="dcterms:W3CDTF">2021-04-08T18:33:00Z</dcterms:modified>
</cp:coreProperties>
</file>