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D92" w:rsidRDefault="000E2551">
      <w:pPr>
        <w:pStyle w:val="Heading6"/>
        <w:jc w:val="center"/>
        <w:rPr>
          <w:sz w:val="22"/>
        </w:rPr>
      </w:pPr>
      <w:bookmarkStart w:id="0" w:name="_GoBack"/>
      <w:bookmarkEnd w:id="0"/>
      <w:r>
        <w:rPr>
          <w:sz w:val="22"/>
        </w:rPr>
        <w:t>HOUSE TO MEET AT 10:00 A.M.</w:t>
      </w:r>
    </w:p>
    <w:p w:rsidR="00903D92" w:rsidRDefault="00903D92">
      <w:pPr>
        <w:tabs>
          <w:tab w:val="right" w:pos="6336"/>
        </w:tabs>
        <w:ind w:left="0" w:firstLine="0"/>
        <w:jc w:val="center"/>
      </w:pPr>
    </w:p>
    <w:p w:rsidR="00903D92" w:rsidRDefault="00903D92">
      <w:pPr>
        <w:tabs>
          <w:tab w:val="right" w:pos="6336"/>
        </w:tabs>
        <w:ind w:left="0" w:firstLine="0"/>
        <w:jc w:val="right"/>
        <w:rPr>
          <w:b/>
        </w:rPr>
      </w:pPr>
      <w:r>
        <w:rPr>
          <w:b/>
        </w:rPr>
        <w:t>NO. 27</w:t>
      </w:r>
    </w:p>
    <w:p w:rsidR="00903D92" w:rsidRDefault="00903D92">
      <w:pPr>
        <w:tabs>
          <w:tab w:val="center" w:pos="3168"/>
        </w:tabs>
        <w:ind w:left="0" w:firstLine="0"/>
        <w:jc w:val="center"/>
      </w:pPr>
      <w:r>
        <w:rPr>
          <w:b/>
        </w:rPr>
        <w:t>CALENDAR</w:t>
      </w:r>
    </w:p>
    <w:p w:rsidR="00903D92" w:rsidRDefault="00903D92">
      <w:pPr>
        <w:ind w:left="0" w:firstLine="0"/>
        <w:jc w:val="center"/>
      </w:pPr>
    </w:p>
    <w:p w:rsidR="00903D92" w:rsidRDefault="00903D92">
      <w:pPr>
        <w:tabs>
          <w:tab w:val="center" w:pos="3168"/>
        </w:tabs>
        <w:ind w:left="0" w:firstLine="0"/>
        <w:jc w:val="center"/>
        <w:rPr>
          <w:b/>
        </w:rPr>
      </w:pPr>
      <w:r>
        <w:rPr>
          <w:b/>
        </w:rPr>
        <w:t>OF THE</w:t>
      </w:r>
    </w:p>
    <w:p w:rsidR="00903D92" w:rsidRDefault="00903D92">
      <w:pPr>
        <w:ind w:left="0" w:firstLine="0"/>
        <w:jc w:val="center"/>
      </w:pPr>
    </w:p>
    <w:p w:rsidR="00903D92" w:rsidRDefault="00903D92">
      <w:pPr>
        <w:tabs>
          <w:tab w:val="center" w:pos="3168"/>
        </w:tabs>
        <w:ind w:left="0" w:firstLine="0"/>
        <w:jc w:val="center"/>
      </w:pPr>
      <w:r>
        <w:rPr>
          <w:b/>
        </w:rPr>
        <w:t>HOUSE OF REPRESENTATIVES</w:t>
      </w:r>
    </w:p>
    <w:p w:rsidR="00903D92" w:rsidRDefault="00903D92">
      <w:pPr>
        <w:ind w:left="0" w:firstLine="0"/>
        <w:jc w:val="center"/>
      </w:pPr>
    </w:p>
    <w:p w:rsidR="00903D92" w:rsidRDefault="00903D92">
      <w:pPr>
        <w:pStyle w:val="Heading4"/>
        <w:jc w:val="center"/>
        <w:rPr>
          <w:snapToGrid/>
        </w:rPr>
      </w:pPr>
      <w:r>
        <w:rPr>
          <w:snapToGrid/>
        </w:rPr>
        <w:t>OF THE</w:t>
      </w:r>
    </w:p>
    <w:p w:rsidR="00903D92" w:rsidRDefault="00903D92">
      <w:pPr>
        <w:ind w:left="0" w:firstLine="0"/>
        <w:jc w:val="center"/>
      </w:pPr>
    </w:p>
    <w:p w:rsidR="00903D92" w:rsidRDefault="00903D92">
      <w:pPr>
        <w:tabs>
          <w:tab w:val="center" w:pos="3168"/>
        </w:tabs>
        <w:ind w:left="0" w:firstLine="0"/>
        <w:jc w:val="center"/>
        <w:rPr>
          <w:b/>
        </w:rPr>
      </w:pPr>
      <w:r>
        <w:rPr>
          <w:b/>
        </w:rPr>
        <w:t>STATE OF SOUTH CAROLINA</w:t>
      </w:r>
    </w:p>
    <w:p w:rsidR="00903D92" w:rsidRDefault="00903D92">
      <w:pPr>
        <w:ind w:left="0" w:firstLine="0"/>
        <w:jc w:val="center"/>
        <w:rPr>
          <w:b/>
        </w:rPr>
      </w:pPr>
    </w:p>
    <w:p w:rsidR="00903D92" w:rsidRDefault="00903D92">
      <w:pPr>
        <w:ind w:left="0" w:firstLine="0"/>
        <w:jc w:val="center"/>
        <w:rPr>
          <w:b/>
        </w:rPr>
      </w:pPr>
    </w:p>
    <w:p w:rsidR="00903D92" w:rsidRDefault="00903D9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03D92" w:rsidRDefault="00903D92">
      <w:pPr>
        <w:ind w:left="0" w:firstLine="0"/>
        <w:jc w:val="center"/>
        <w:rPr>
          <w:b/>
        </w:rPr>
      </w:pPr>
    </w:p>
    <w:p w:rsidR="00903D92" w:rsidRDefault="00903D92">
      <w:pPr>
        <w:pStyle w:val="Heading3"/>
        <w:jc w:val="center"/>
      </w:pPr>
      <w:r>
        <w:t>REGULAR SESSION BEGINNING TUESDAY, JANUARY 12, 2021</w:t>
      </w:r>
    </w:p>
    <w:p w:rsidR="00903D92" w:rsidRDefault="00903D92">
      <w:pPr>
        <w:ind w:left="0" w:firstLine="0"/>
        <w:jc w:val="center"/>
        <w:rPr>
          <w:b/>
        </w:rPr>
      </w:pPr>
    </w:p>
    <w:p w:rsidR="00903D92" w:rsidRDefault="00903D92">
      <w:pPr>
        <w:ind w:left="0" w:firstLine="0"/>
        <w:jc w:val="center"/>
        <w:rPr>
          <w:b/>
        </w:rPr>
      </w:pPr>
    </w:p>
    <w:p w:rsidR="00903D92" w:rsidRPr="0039216B" w:rsidRDefault="00903D92">
      <w:pPr>
        <w:ind w:left="0" w:firstLine="0"/>
        <w:jc w:val="center"/>
        <w:rPr>
          <w:b/>
        </w:rPr>
      </w:pPr>
      <w:r w:rsidRPr="0039216B">
        <w:rPr>
          <w:b/>
        </w:rPr>
        <w:t>FRIDAY, FEBRUARY 25, 2022</w:t>
      </w:r>
    </w:p>
    <w:p w:rsidR="00903D92" w:rsidRDefault="00903D92">
      <w:pPr>
        <w:ind w:left="0" w:firstLine="0"/>
        <w:jc w:val="center"/>
        <w:rPr>
          <w:b/>
        </w:rPr>
      </w:pPr>
    </w:p>
    <w:p w:rsidR="00903D92" w:rsidRDefault="00903D92">
      <w:pPr>
        <w:pStyle w:val="ActionText"/>
        <w:sectPr w:rsidR="00903D92">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903D92" w:rsidRDefault="00903D92">
      <w:pPr>
        <w:pStyle w:val="ActionText"/>
        <w:sectPr w:rsidR="00903D92">
          <w:pgSz w:w="12240" w:h="15840" w:code="1"/>
          <w:pgMar w:top="1008" w:right="4694" w:bottom="3499" w:left="1224" w:header="1008" w:footer="3499" w:gutter="0"/>
          <w:cols w:space="720"/>
          <w:titlePg/>
        </w:sectPr>
      </w:pPr>
    </w:p>
    <w:p w:rsidR="00903D92" w:rsidRPr="00903D92" w:rsidRDefault="00903D92" w:rsidP="00903D92">
      <w:pPr>
        <w:pStyle w:val="ActionText"/>
        <w:jc w:val="center"/>
        <w:rPr>
          <w:b/>
        </w:rPr>
      </w:pPr>
      <w:r w:rsidRPr="00903D92">
        <w:rPr>
          <w:b/>
        </w:rPr>
        <w:lastRenderedPageBreak/>
        <w:t>INVITATIONS</w:t>
      </w:r>
    </w:p>
    <w:p w:rsidR="00903D92" w:rsidRDefault="00903D92" w:rsidP="00903D92">
      <w:pPr>
        <w:pStyle w:val="ActionText"/>
        <w:jc w:val="center"/>
        <w:rPr>
          <w:b/>
        </w:rPr>
      </w:pPr>
    </w:p>
    <w:p w:rsidR="00903D92" w:rsidRDefault="00903D92" w:rsidP="00903D92">
      <w:pPr>
        <w:pStyle w:val="ActionText"/>
        <w:jc w:val="center"/>
        <w:rPr>
          <w:b/>
        </w:rPr>
      </w:pPr>
      <w:r>
        <w:rPr>
          <w:b/>
        </w:rPr>
        <w:t>Tuesday, March 1, 2022, 6:00-8:00 p.m.</w:t>
      </w:r>
    </w:p>
    <w:p w:rsidR="00903D92" w:rsidRDefault="00903D92" w:rsidP="00903D92">
      <w:pPr>
        <w:pStyle w:val="ActionText"/>
        <w:ind w:left="0" w:firstLine="0"/>
      </w:pPr>
      <w:r>
        <w:t>Members of the House and staff, reception, the Hall at Senate's End, by Clemson University and the Clemson University Foundation.</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Tuesday, March 1, 2022, 5:30-7:30 p.m.</w:t>
      </w:r>
    </w:p>
    <w:p w:rsidR="00903D92" w:rsidRDefault="00903D92" w:rsidP="00903D92">
      <w:pPr>
        <w:pStyle w:val="ActionText"/>
        <w:ind w:left="0" w:firstLine="0"/>
      </w:pPr>
      <w:r>
        <w:t>Members of the House, reception, Pastides Alumni Center, University of South Carolina, by The South Carolina Bankers Association.</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Wednesday, March 2, 2022, 8:00-10:00 a.m.</w:t>
      </w:r>
    </w:p>
    <w:p w:rsidR="00903D92" w:rsidRDefault="00903D92" w:rsidP="00903D92">
      <w:pPr>
        <w:pStyle w:val="ActionText"/>
        <w:ind w:left="0" w:firstLine="0"/>
      </w:pPr>
      <w:r>
        <w:t>Members of the House and staff, breakfast, Room 112, Blatt Bldg., by the Coalition for Access to Healthcare.</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Wednesday, March 2, 2022, 11:30 a.m. -1:30 p.m.</w:t>
      </w:r>
    </w:p>
    <w:p w:rsidR="00903D92" w:rsidRDefault="00903D92" w:rsidP="00903D92">
      <w:pPr>
        <w:pStyle w:val="ActionText"/>
        <w:ind w:left="0" w:firstLine="0"/>
      </w:pPr>
      <w:r>
        <w:t>Members of the House and staff, luncheon, State House Grounds, by the South Carolina Aviation Association.</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Wednesday, March 2, 2022, 5:30-8:00 p.m.</w:t>
      </w:r>
    </w:p>
    <w:p w:rsidR="00903D92" w:rsidRDefault="00903D92" w:rsidP="00903D92">
      <w:pPr>
        <w:pStyle w:val="ActionText"/>
        <w:ind w:left="0" w:firstLine="0"/>
      </w:pPr>
      <w:r>
        <w:t>Members of the House and staff, reception, Main Course, by the City of Columbia.</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Thursday, March 3, 2022, 8:00-10:00 a.m.</w:t>
      </w:r>
    </w:p>
    <w:p w:rsidR="00903D92" w:rsidRDefault="00903D92" w:rsidP="00903D92">
      <w:pPr>
        <w:pStyle w:val="ActionText"/>
        <w:ind w:left="0" w:firstLine="0"/>
      </w:pPr>
      <w:r>
        <w:t>Members of the House, breakfast, Room 112</w:t>
      </w:r>
      <w:r w:rsidR="00D00C4D">
        <w:t>,</w:t>
      </w:r>
      <w:r>
        <w:t xml:space="preserve"> Blatt Bldg., by the SC Land Trust Network.</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Tuesday, March 8, 2022, 5:00-7:00 p.m.</w:t>
      </w:r>
    </w:p>
    <w:p w:rsidR="00903D92" w:rsidRDefault="00903D92" w:rsidP="00903D92">
      <w:pPr>
        <w:pStyle w:val="ActionText"/>
        <w:ind w:left="0" w:firstLine="0"/>
      </w:pPr>
      <w:r>
        <w:t>Members of the House and staff, reception, 1114 College Street, by the SC Beer Wholesalers Association.</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Wednesday, March 9, 2022, 8:00-10:00 a.m.</w:t>
      </w:r>
    </w:p>
    <w:p w:rsidR="00903D92" w:rsidRDefault="00903D92" w:rsidP="00903D92">
      <w:pPr>
        <w:pStyle w:val="ActionText"/>
        <w:ind w:left="0" w:firstLine="0"/>
      </w:pPr>
      <w:r>
        <w:t>Members of the House and staff, breakfast, Room 112, Blatt Bldg., by the Association of Cosmetology Salon Professionals.</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Wednesday, March 9, 2022, 11:00 a.m.-2:00 p.m.</w:t>
      </w:r>
    </w:p>
    <w:p w:rsidR="00903D92" w:rsidRDefault="00903D92" w:rsidP="00903D92">
      <w:pPr>
        <w:pStyle w:val="ActionText"/>
        <w:ind w:left="0" w:firstLine="0"/>
      </w:pPr>
      <w:r>
        <w:t>Members of the House and staff, luncheon, State House Grounds, by the South Carolina State Firefighters' Association.</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Thursday, March 10, 2022, 8:00-10:00 a.m.</w:t>
      </w:r>
    </w:p>
    <w:p w:rsidR="00903D92" w:rsidRDefault="00903D92" w:rsidP="00903D92">
      <w:pPr>
        <w:pStyle w:val="ActionText"/>
        <w:ind w:left="0" w:firstLine="0"/>
      </w:pPr>
      <w:r>
        <w:t>Members of the House, breakfast, Room 112, Blatt Bldg., by South Carolina's Coaliti</w:t>
      </w:r>
      <w:r w:rsidR="000E2551">
        <w:t>o</w:t>
      </w:r>
      <w:r>
        <w:t>n for Mathematics &amp; Science.</w:t>
      </w:r>
    </w:p>
    <w:p w:rsidR="00903D92" w:rsidRDefault="00903D92" w:rsidP="00903D92">
      <w:pPr>
        <w:pStyle w:val="ActionText"/>
        <w:keepNext w:val="0"/>
        <w:ind w:left="0" w:firstLine="0"/>
        <w:jc w:val="center"/>
      </w:pPr>
      <w:r>
        <w:t>(Accepted--February 24, 2022)</w:t>
      </w:r>
    </w:p>
    <w:p w:rsidR="00903D92" w:rsidRDefault="00903D92" w:rsidP="00903D92">
      <w:pPr>
        <w:pStyle w:val="ActionText"/>
        <w:keepNext w:val="0"/>
        <w:ind w:left="0" w:firstLine="0"/>
        <w:jc w:val="center"/>
      </w:pPr>
    </w:p>
    <w:p w:rsidR="00903D92" w:rsidRDefault="00903D92" w:rsidP="00903D92">
      <w:pPr>
        <w:pStyle w:val="ActionText"/>
        <w:ind w:left="0" w:firstLine="0"/>
        <w:jc w:val="center"/>
        <w:rPr>
          <w:b/>
        </w:rPr>
      </w:pPr>
      <w:r>
        <w:rPr>
          <w:b/>
        </w:rPr>
        <w:t>THIRD READING LOCAL UNCONTESTED BILL</w:t>
      </w:r>
    </w:p>
    <w:p w:rsidR="00903D92" w:rsidRDefault="00903D92" w:rsidP="00903D92">
      <w:pPr>
        <w:pStyle w:val="ActionText"/>
        <w:ind w:left="0" w:firstLine="0"/>
        <w:jc w:val="center"/>
        <w:rPr>
          <w:b/>
        </w:rPr>
      </w:pPr>
    </w:p>
    <w:p w:rsidR="00903D92" w:rsidRPr="00903D92" w:rsidRDefault="00903D92" w:rsidP="00903D92">
      <w:pPr>
        <w:pStyle w:val="ActionText"/>
      </w:pPr>
      <w:r w:rsidRPr="00903D92">
        <w:rPr>
          <w:b/>
        </w:rPr>
        <w:t>S. 912--</w:t>
      </w:r>
      <w:r w:rsidRPr="00903D92">
        <w:t xml:space="preserve">Senator Stephens: </w:t>
      </w:r>
      <w:r w:rsidRPr="00903D92">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903D92" w:rsidRDefault="00903D92" w:rsidP="00903D92">
      <w:pPr>
        <w:pStyle w:val="ActionText"/>
        <w:ind w:left="648" w:firstLine="0"/>
      </w:pPr>
      <w:r>
        <w:t>(Dorchester Delegation Com.--January 12, 2022)</w:t>
      </w:r>
    </w:p>
    <w:p w:rsidR="00903D92" w:rsidRDefault="00903D92" w:rsidP="00903D92">
      <w:pPr>
        <w:pStyle w:val="ActionText"/>
        <w:ind w:left="648" w:firstLine="0"/>
      </w:pPr>
      <w:r>
        <w:t>(Favorable--February 17, 2022)</w:t>
      </w:r>
    </w:p>
    <w:p w:rsidR="00903D92" w:rsidRDefault="00903D92" w:rsidP="00903D92">
      <w:pPr>
        <w:pStyle w:val="ActionText"/>
        <w:ind w:left="648" w:firstLine="0"/>
      </w:pPr>
      <w:r>
        <w:t>(Read second time--February 22, 2022)</w:t>
      </w:r>
    </w:p>
    <w:p w:rsidR="00903D92" w:rsidRDefault="00903D92" w:rsidP="00903D92">
      <w:pPr>
        <w:pStyle w:val="ActionText"/>
        <w:ind w:left="648" w:firstLine="0"/>
      </w:pPr>
      <w:r>
        <w:t>(Pending question--Reconsider the vote whereby the Bill was read second time--February 23, 2022)</w:t>
      </w:r>
    </w:p>
    <w:p w:rsidR="00903D92" w:rsidRPr="00903D92" w:rsidRDefault="00903D92" w:rsidP="00903D92">
      <w:pPr>
        <w:pStyle w:val="ActionText"/>
        <w:keepNext w:val="0"/>
        <w:ind w:left="648" w:firstLine="0"/>
      </w:pPr>
      <w:r w:rsidRPr="00903D92">
        <w:t xml:space="preserve">(Debate adjourned </w:t>
      </w:r>
      <w:r w:rsidR="00041AF3">
        <w:t xml:space="preserve">on motion to reconsider </w:t>
      </w:r>
      <w:r w:rsidRPr="00903D92">
        <w:t>until March 1, 2022--February 24, 2022)</w:t>
      </w:r>
    </w:p>
    <w:p w:rsidR="00903D92" w:rsidRDefault="00903D92" w:rsidP="00903D92">
      <w:pPr>
        <w:pStyle w:val="ActionText"/>
        <w:keepNext w:val="0"/>
        <w:ind w:left="0" w:firstLine="0"/>
      </w:pPr>
    </w:p>
    <w:p w:rsidR="00903D92" w:rsidRDefault="00903D92" w:rsidP="00903D92">
      <w:pPr>
        <w:pStyle w:val="ActionText"/>
        <w:ind w:left="0" w:firstLine="0"/>
        <w:jc w:val="center"/>
        <w:rPr>
          <w:b/>
        </w:rPr>
      </w:pPr>
      <w:r>
        <w:rPr>
          <w:b/>
        </w:rPr>
        <w:t>SPECIAL INTRODUCTIONS/ RECOGNITIONS/ANNOUNCEMENTS</w:t>
      </w:r>
    </w:p>
    <w:p w:rsidR="00903D92" w:rsidRDefault="00903D92" w:rsidP="00903D92">
      <w:pPr>
        <w:pStyle w:val="ActionText"/>
        <w:ind w:left="0" w:firstLine="0"/>
        <w:jc w:val="center"/>
        <w:rPr>
          <w:b/>
        </w:rPr>
      </w:pPr>
    </w:p>
    <w:p w:rsidR="00903D92" w:rsidRDefault="00903D92" w:rsidP="00903D92">
      <w:pPr>
        <w:pStyle w:val="ActionText"/>
        <w:ind w:left="0" w:firstLine="0"/>
        <w:jc w:val="center"/>
        <w:rPr>
          <w:b/>
        </w:rPr>
      </w:pPr>
      <w:r>
        <w:rPr>
          <w:b/>
        </w:rPr>
        <w:t>SECOND READING STATEWIDE UNCONTESTED BILLS</w:t>
      </w:r>
    </w:p>
    <w:p w:rsidR="00903D92" w:rsidRDefault="00903D92" w:rsidP="00903D92">
      <w:pPr>
        <w:pStyle w:val="ActionText"/>
        <w:ind w:left="0" w:firstLine="0"/>
        <w:jc w:val="center"/>
        <w:rPr>
          <w:b/>
        </w:rPr>
      </w:pPr>
    </w:p>
    <w:p w:rsidR="00903D92" w:rsidRPr="00903D92" w:rsidRDefault="00903D92" w:rsidP="00903D92">
      <w:pPr>
        <w:pStyle w:val="ActionText"/>
        <w:keepNext w:val="0"/>
      </w:pPr>
      <w:r w:rsidRPr="00903D92">
        <w:rPr>
          <w:b/>
        </w:rPr>
        <w:t>H. 4538--</w:t>
      </w:r>
      <w:r w:rsidRPr="00903D92">
        <w:t>(Debate adjourned until Tue., Mar. 01, 2022--February 24, 2022)</w:t>
      </w:r>
    </w:p>
    <w:p w:rsidR="00903D92" w:rsidRDefault="00903D92" w:rsidP="00903D92">
      <w:pPr>
        <w:pStyle w:val="ActionText"/>
        <w:keepNext w:val="0"/>
        <w:ind w:left="0"/>
      </w:pPr>
    </w:p>
    <w:p w:rsidR="00903D92" w:rsidRPr="00903D92" w:rsidRDefault="00903D92" w:rsidP="00903D92">
      <w:pPr>
        <w:pStyle w:val="ActionText"/>
        <w:keepNext w:val="0"/>
      </w:pPr>
      <w:r w:rsidRPr="00903D92">
        <w:rPr>
          <w:b/>
        </w:rPr>
        <w:t>H. 4946--</w:t>
      </w:r>
      <w:r w:rsidRPr="00903D92">
        <w:t>(Debate adjourned until Tue., Mar. 01, 2022--February 24, 2022)</w:t>
      </w:r>
    </w:p>
    <w:p w:rsidR="00903D92" w:rsidRDefault="00903D92" w:rsidP="00903D92">
      <w:pPr>
        <w:pStyle w:val="ActionText"/>
        <w:keepNext w:val="0"/>
        <w:ind w:left="0"/>
      </w:pPr>
    </w:p>
    <w:p w:rsidR="00903D92" w:rsidRPr="00903D92" w:rsidRDefault="00903D92" w:rsidP="00903D92">
      <w:pPr>
        <w:pStyle w:val="ActionText"/>
      </w:pPr>
      <w:r w:rsidRPr="00903D92">
        <w:rPr>
          <w:b/>
        </w:rPr>
        <w:t>S. 430--</w:t>
      </w:r>
      <w:r w:rsidRPr="00903D92">
        <w:t xml:space="preserve">Senator Alexander: </w:t>
      </w:r>
      <w:r w:rsidRPr="00903D92">
        <w:rPr>
          <w:b/>
        </w:rPr>
        <w:t>A BILL TO AMEND SECTION 43-25-10 OF THE 1976 CODE, RELATING TO THE COMMISSION FOR THE BLIND, TO PROVIDE THAT MEETINGS SHALL BE HELD AT LEAST ONCE A QUARTER.</w:t>
      </w:r>
    </w:p>
    <w:p w:rsidR="00903D92" w:rsidRDefault="00903D92" w:rsidP="00903D92">
      <w:pPr>
        <w:pStyle w:val="ActionText"/>
        <w:ind w:left="648" w:firstLine="0"/>
      </w:pPr>
      <w:r>
        <w:t>(Judiciary Com.--March 04, 2021)</w:t>
      </w:r>
    </w:p>
    <w:p w:rsidR="00903D92" w:rsidRPr="00903D92" w:rsidRDefault="00903D92" w:rsidP="00903D92">
      <w:pPr>
        <w:pStyle w:val="ActionText"/>
        <w:keepNext w:val="0"/>
        <w:ind w:left="648" w:firstLine="0"/>
      </w:pPr>
      <w:r w:rsidRPr="00903D92">
        <w:t>(Favorable--February 23,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3788--</w:t>
      </w:r>
      <w:r w:rsidRPr="00903D92">
        <w:t xml:space="preserve">Reps. G. M. Smith and Murphy: </w:t>
      </w:r>
      <w:r w:rsidRPr="00903D92">
        <w:rPr>
          <w:b/>
        </w:rPr>
        <w:t>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903D92" w:rsidRDefault="00903D92" w:rsidP="00903D92">
      <w:pPr>
        <w:pStyle w:val="ActionText"/>
        <w:ind w:left="648" w:firstLine="0"/>
      </w:pPr>
      <w:r>
        <w:t>(Judiciary Com.--February 02, 2021)</w:t>
      </w:r>
    </w:p>
    <w:p w:rsidR="00903D92" w:rsidRPr="00903D92" w:rsidRDefault="00903D92" w:rsidP="00903D92">
      <w:pPr>
        <w:pStyle w:val="ActionText"/>
        <w:keepNext w:val="0"/>
        <w:ind w:left="648" w:firstLine="0"/>
      </w:pPr>
      <w:r w:rsidRPr="00903D92">
        <w:t>(Favorable--February 23,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3242--</w:t>
      </w:r>
      <w:r w:rsidRPr="00903D92">
        <w:t xml:space="preserve">Reps. Collins and Felder: </w:t>
      </w:r>
      <w:r w:rsidRPr="00903D92">
        <w:rPr>
          <w:b/>
        </w:rPr>
        <w:t>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rsidR="00903D92" w:rsidRDefault="00903D92" w:rsidP="00903D92">
      <w:pPr>
        <w:pStyle w:val="ActionText"/>
        <w:ind w:left="648" w:firstLine="0"/>
      </w:pPr>
      <w:r>
        <w:t>(Prefiled--Wednesday, December 09, 2020)</w:t>
      </w:r>
    </w:p>
    <w:p w:rsidR="00903D92" w:rsidRDefault="00903D92" w:rsidP="00903D92">
      <w:pPr>
        <w:pStyle w:val="ActionText"/>
        <w:ind w:left="648" w:firstLine="0"/>
      </w:pPr>
      <w:r>
        <w:t>(Educ. &amp; Pub. Wks. Com.--January 12, 2021)</w:t>
      </w:r>
    </w:p>
    <w:p w:rsidR="00903D92" w:rsidRPr="00903D92" w:rsidRDefault="00903D92" w:rsidP="00903D92">
      <w:pPr>
        <w:pStyle w:val="ActionText"/>
        <w:keepNext w:val="0"/>
        <w:ind w:left="648" w:firstLine="0"/>
      </w:pPr>
      <w:r w:rsidRPr="00903D92">
        <w:t>(Fav. With Amdt.--February 24, 2022)</w:t>
      </w:r>
    </w:p>
    <w:p w:rsidR="00903D92" w:rsidRDefault="00903D92" w:rsidP="00903D92">
      <w:pPr>
        <w:pStyle w:val="ActionText"/>
        <w:keepNext w:val="0"/>
        <w:ind w:left="0" w:firstLine="0"/>
      </w:pPr>
    </w:p>
    <w:p w:rsidR="00903D92" w:rsidRPr="00903D92" w:rsidRDefault="00903D92" w:rsidP="000E2551">
      <w:pPr>
        <w:pStyle w:val="ActionText"/>
        <w:keepNext w:val="0"/>
      </w:pPr>
      <w:r w:rsidRPr="00903D92">
        <w:rPr>
          <w:b/>
        </w:rPr>
        <w:t>H. 3337--</w:t>
      </w:r>
      <w:r w:rsidRPr="00903D92">
        <w:t xml:space="preserve">Reps. G. M. Smith, Pope, Forrest, B. Cox, Yow, Dabney, Brawley, King, Gilliard, Jefferson, Howard, S. Williams, Bustos, B. Newton, Carter, W. Newton, Erickson, Blackwell, Oremus, Taylor, Hixon, Davis and Felder: </w:t>
      </w:r>
      <w:r w:rsidRPr="00903D92">
        <w:rPr>
          <w:b/>
        </w:rPr>
        <w:t>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rsidR="00903D92" w:rsidRDefault="00903D92" w:rsidP="00903D92">
      <w:pPr>
        <w:pStyle w:val="ActionText"/>
        <w:ind w:left="648" w:firstLine="0"/>
      </w:pPr>
      <w:r>
        <w:t>(Prefiled--Wednesday, December 09, 2020)</w:t>
      </w:r>
    </w:p>
    <w:p w:rsidR="00903D92" w:rsidRDefault="00903D92" w:rsidP="00903D92">
      <w:pPr>
        <w:pStyle w:val="ActionText"/>
        <w:ind w:left="648" w:firstLine="0"/>
      </w:pPr>
      <w:r>
        <w:t>(Educ. &amp; Pub. Wks. Com.--January 12, 2021)</w:t>
      </w:r>
    </w:p>
    <w:p w:rsidR="00903D92" w:rsidRPr="00903D92" w:rsidRDefault="00903D92" w:rsidP="00903D92">
      <w:pPr>
        <w:pStyle w:val="ActionText"/>
        <w:keepNext w:val="0"/>
        <w:ind w:left="648" w:firstLine="0"/>
      </w:pPr>
      <w:r w:rsidRPr="00903D92">
        <w:t>(Favorable--February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4618--</w:t>
      </w:r>
      <w:r w:rsidRPr="00903D92">
        <w:t xml:space="preserve">Rep. Morgan: </w:t>
      </w:r>
      <w:r w:rsidRPr="00903D92">
        <w:rPr>
          <w:b/>
        </w:rPr>
        <w:t>A BILL TO AMEND SECTION 56-5-2720, CODE OF LAWS OF SOUTH CAROLINA, 1976, RELATING TO REQUIRING CERTAIN VEHICLES TO STOP BEFORE CROSSING ANY RAILROAD TRACKS, SO AS TO REVISE THE TYPES OF VEHICLES SUBJECT TO THIS SECTION, AND TO DEFINE THE TERM "BUS".</w:t>
      </w:r>
    </w:p>
    <w:p w:rsidR="00903D92" w:rsidRDefault="00903D92" w:rsidP="00903D92">
      <w:pPr>
        <w:pStyle w:val="ActionText"/>
        <w:ind w:left="648" w:firstLine="0"/>
      </w:pPr>
      <w:r>
        <w:t>(Prefiled--Wednesday, November 17, 2021)</w:t>
      </w:r>
    </w:p>
    <w:p w:rsidR="00903D92" w:rsidRDefault="00903D92" w:rsidP="00903D92">
      <w:pPr>
        <w:pStyle w:val="ActionText"/>
        <w:ind w:left="648" w:firstLine="0"/>
      </w:pPr>
      <w:r>
        <w:t>(Educ. &amp; Pub. Wks. Com.--January 11, 2022)</w:t>
      </w:r>
    </w:p>
    <w:p w:rsidR="00903D92" w:rsidRPr="00903D92" w:rsidRDefault="00903D92" w:rsidP="00903D92">
      <w:pPr>
        <w:pStyle w:val="ActionText"/>
        <w:keepNext w:val="0"/>
        <w:ind w:left="648" w:firstLine="0"/>
      </w:pPr>
      <w:r w:rsidRPr="00903D92">
        <w:t>(Fav. With Amdt.--February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S. 947--</w:t>
      </w:r>
      <w:r w:rsidRPr="00903D92">
        <w:t xml:space="preserve">Senators Grooms, Climer and Garrett: </w:t>
      </w:r>
      <w:r w:rsidRPr="00903D92">
        <w:rPr>
          <w:b/>
        </w:rPr>
        <w:t>A BILL TO AMEND SECTION 56-23-20 OF THE 1976 CODE, RELATING TO DRIVER TRAINING SCHOOLS, TO PROVIDE THAT ASSOCIATIONS FORMED BY GROUPS OF ELECTRIC COOPERATIVES PURSUANT TO SECTION 33-49-160 ARE PERMITTED TO PROVIDE DRIVER EDUCATION TRAINING.</w:t>
      </w:r>
    </w:p>
    <w:p w:rsidR="00903D92" w:rsidRDefault="00903D92" w:rsidP="00903D92">
      <w:pPr>
        <w:pStyle w:val="ActionText"/>
        <w:ind w:left="648" w:firstLine="0"/>
      </w:pPr>
      <w:r>
        <w:t>(Educ. &amp; Pub. Wks. Com.--February 01, 2022)</w:t>
      </w:r>
    </w:p>
    <w:p w:rsidR="00903D92" w:rsidRPr="00903D92" w:rsidRDefault="00903D92" w:rsidP="00903D92">
      <w:pPr>
        <w:pStyle w:val="ActionText"/>
        <w:keepNext w:val="0"/>
        <w:ind w:left="648" w:firstLine="0"/>
      </w:pPr>
      <w:r w:rsidRPr="00903D92">
        <w:t>(Favorable--February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3600--</w:t>
      </w:r>
      <w:r w:rsidRPr="00903D92">
        <w:t xml:space="preserve">Reps. Ott, Taylor, Forrest, Gagnon, Caskey, McCabe, Atkinson, Rivers, S. Williams, Jefferson, R. Williams, Kirby, Yow, Gilliam, Hardee and Sandifer: </w:t>
      </w:r>
      <w:r w:rsidRPr="00903D92">
        <w:rPr>
          <w:b/>
        </w:rPr>
        <w:t>A BILL TO AMEND THE CODE OF LAWS OF SOUTH CAROLINA, 1976, BY ADDING SECTION 56-2-140 SO AS TO DEFINE THE TERM "UTILITY TERRAIN VEHICLE" AND PROVIDE FOR THE REGISTRATION AND OPERATION OF THEM ON THE HIGHWAYS AND STREETS OF THE STATE.</w:t>
      </w:r>
    </w:p>
    <w:p w:rsidR="00903D92" w:rsidRDefault="00903D92" w:rsidP="00903D92">
      <w:pPr>
        <w:pStyle w:val="ActionText"/>
        <w:ind w:left="648" w:firstLine="0"/>
      </w:pPr>
      <w:r>
        <w:t>(Educ. &amp; Pub. Wks. Com.--January 12, 2021)</w:t>
      </w:r>
    </w:p>
    <w:p w:rsidR="00903D92" w:rsidRPr="00903D92" w:rsidRDefault="00903D92" w:rsidP="00903D92">
      <w:pPr>
        <w:pStyle w:val="ActionText"/>
        <w:keepNext w:val="0"/>
        <w:ind w:left="648" w:firstLine="0"/>
      </w:pPr>
      <w:r w:rsidRPr="00903D92">
        <w:t>(Fav. With Amdt.--February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4319--</w:t>
      </w:r>
      <w:r w:rsidRPr="00903D92">
        <w:t xml:space="preserve">Reps. Calhoon, Huggins, Erickson, McCabe, Henderson-Myers, Crawford, Oremus, Henegan, McGarry, Matthews, Dillard, Allison, Bernstein, McDaniel, Murray, Felder, Bennett, R. Williams and Jefferson: </w:t>
      </w:r>
      <w:r w:rsidRPr="00903D92">
        <w:rPr>
          <w:b/>
        </w:rPr>
        <w:t>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903D92" w:rsidRDefault="00903D92" w:rsidP="00903D92">
      <w:pPr>
        <w:pStyle w:val="ActionText"/>
        <w:ind w:left="648" w:firstLine="0"/>
      </w:pPr>
      <w:r>
        <w:t>(Without reference--May 04, 2021)</w:t>
      </w:r>
    </w:p>
    <w:p w:rsidR="00903D92" w:rsidRPr="00903D92" w:rsidRDefault="00903D92" w:rsidP="00903D92">
      <w:pPr>
        <w:pStyle w:val="ActionText"/>
        <w:keepNext w:val="0"/>
        <w:ind w:left="648" w:firstLine="0"/>
      </w:pPr>
      <w:r w:rsidRPr="00903D92">
        <w:t>(Fav. With Amdt.--February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4220--</w:t>
      </w:r>
      <w:r w:rsidRPr="00903D92">
        <w:t xml:space="preserve">Reps. Sandifer and Hardee: </w:t>
      </w:r>
      <w:r w:rsidRPr="00903D92">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903D92" w:rsidRDefault="00903D92" w:rsidP="00903D92">
      <w:pPr>
        <w:pStyle w:val="ActionText"/>
        <w:ind w:left="648" w:firstLine="0"/>
      </w:pPr>
      <w:r>
        <w:t>(Labor, Com. &amp; Ind. Com.--April 15, 2021)</w:t>
      </w:r>
    </w:p>
    <w:p w:rsidR="00903D92" w:rsidRPr="00903D92" w:rsidRDefault="00903D92" w:rsidP="00903D92">
      <w:pPr>
        <w:pStyle w:val="ActionText"/>
        <w:keepNext w:val="0"/>
        <w:ind w:left="648" w:firstLine="0"/>
      </w:pPr>
      <w:r w:rsidRPr="00903D92">
        <w:t>(Fav. With Amdt.--February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4839--</w:t>
      </w:r>
      <w:r w:rsidRPr="00903D92">
        <w:t xml:space="preserve">Reps. Jefferson, S. Williams, Rivers, Govan, R. Williams, Sandifer and Anderson: </w:t>
      </w:r>
      <w:r w:rsidRPr="00903D92">
        <w:rPr>
          <w:b/>
        </w:rPr>
        <w:t>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 TERM CARE INSURANCE POLICIES FROM DISCRIMINATING AGAINST LIVING ORGAN DONORS; AND BY ADDING SECTION 41-1-140 SO AS TO REQUIRE EMPLOYERS TO EXTEND BENEFITS OF THE FAMILY MEDICAL LEAVE ACT OF 1993 TO INDIVIDUALS UNDERGOING SURGERY RELATED TO ORGAN DONATION.</w:t>
      </w:r>
    </w:p>
    <w:p w:rsidR="00903D92" w:rsidRDefault="00903D92" w:rsidP="00903D92">
      <w:pPr>
        <w:pStyle w:val="ActionText"/>
        <w:ind w:left="648" w:firstLine="0"/>
      </w:pPr>
      <w:r>
        <w:t>(Labor, Com. &amp; Ind. Com.--January 20, 2022)</w:t>
      </w:r>
    </w:p>
    <w:p w:rsidR="00903D92" w:rsidRDefault="00903D92" w:rsidP="00903D92">
      <w:pPr>
        <w:pStyle w:val="ActionText"/>
        <w:keepNext w:val="0"/>
        <w:ind w:left="648" w:firstLine="0"/>
      </w:pPr>
      <w:r w:rsidRPr="00903D92">
        <w:t>(Fav. With Amdt.--February 24, 2022)</w:t>
      </w:r>
    </w:p>
    <w:p w:rsidR="000E2551" w:rsidRPr="00903D92" w:rsidRDefault="000E2551" w:rsidP="00903D92">
      <w:pPr>
        <w:pStyle w:val="ActionText"/>
        <w:keepNext w:val="0"/>
        <w:ind w:left="648" w:firstLine="0"/>
      </w:pPr>
    </w:p>
    <w:p w:rsidR="00903D92" w:rsidRPr="00903D92" w:rsidRDefault="00903D92" w:rsidP="00903D92">
      <w:pPr>
        <w:pStyle w:val="ActionText"/>
      </w:pPr>
      <w:r w:rsidRPr="00903D92">
        <w:rPr>
          <w:b/>
        </w:rPr>
        <w:t>H. 3729--</w:t>
      </w:r>
      <w:r w:rsidRPr="00903D92">
        <w:t xml:space="preserve">Rep. Sandifer: </w:t>
      </w:r>
      <w:r w:rsidRPr="00903D92">
        <w:rPr>
          <w:b/>
        </w:rPr>
        <w:t>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903D92" w:rsidRDefault="00903D92" w:rsidP="00903D92">
      <w:pPr>
        <w:pStyle w:val="ActionText"/>
        <w:ind w:left="648" w:firstLine="0"/>
      </w:pPr>
      <w:r>
        <w:t>(Labor, Com. &amp; Ind. Com.--January 27, 2021)</w:t>
      </w:r>
    </w:p>
    <w:p w:rsidR="00903D92" w:rsidRPr="00903D92" w:rsidRDefault="00903D92" w:rsidP="00903D92">
      <w:pPr>
        <w:pStyle w:val="ActionText"/>
        <w:keepNext w:val="0"/>
        <w:ind w:left="648" w:firstLine="0"/>
      </w:pPr>
      <w:r w:rsidRPr="00903D92">
        <w:t>(Fav. With Amdt.--February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4983--</w:t>
      </w:r>
      <w:r w:rsidRPr="00903D92">
        <w:t xml:space="preserve">Rep. Sandifer: </w:t>
      </w:r>
      <w:r w:rsidRPr="00903D92">
        <w:rPr>
          <w:b/>
        </w:rPr>
        <w:t>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rsidR="00903D92" w:rsidRDefault="00903D92" w:rsidP="00903D92">
      <w:pPr>
        <w:pStyle w:val="ActionText"/>
        <w:ind w:left="648" w:firstLine="0"/>
      </w:pPr>
      <w:r>
        <w:t>(Labor, Com. &amp; Ind. Com.--February 16, 2022)</w:t>
      </w:r>
    </w:p>
    <w:p w:rsidR="00903D92" w:rsidRPr="00903D92" w:rsidRDefault="00903D92" w:rsidP="00903D92">
      <w:pPr>
        <w:pStyle w:val="ActionText"/>
        <w:keepNext w:val="0"/>
        <w:ind w:left="648" w:firstLine="0"/>
      </w:pPr>
      <w:r w:rsidRPr="00903D92">
        <w:t>(Favorable--February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4997--</w:t>
      </w:r>
      <w:r w:rsidRPr="00903D92">
        <w:t xml:space="preserve">Reps. Herbkersman, West, B. Cox, Rutherford, W. Newton, Wooten, Caskey, Huggins and Ballentine: </w:t>
      </w:r>
      <w:r w:rsidRPr="00903D92">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903D92" w:rsidRDefault="00903D92" w:rsidP="00903D92">
      <w:pPr>
        <w:pStyle w:val="ActionText"/>
        <w:ind w:left="648" w:firstLine="0"/>
      </w:pPr>
      <w:r>
        <w:t>(Ways and Means Com.--February 17, 2022)</w:t>
      </w:r>
    </w:p>
    <w:p w:rsidR="00903D92" w:rsidRPr="00903D92" w:rsidRDefault="00903D92" w:rsidP="00903D92">
      <w:pPr>
        <w:pStyle w:val="ActionText"/>
        <w:keepNext w:val="0"/>
        <w:ind w:left="648" w:firstLine="0"/>
      </w:pPr>
      <w:r w:rsidRPr="00903D92">
        <w:t>(Recalled--February 24,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5038--</w:t>
      </w:r>
      <w:r w:rsidRPr="00903D92">
        <w:t xml:space="preserve">Reps. Bryant, Pope, B. Newton, McGarry, Felder, Long, Oremus, Blackwell, Caskey, Rutherford, Hixon, D. C. Moss, V. S. Moss, Sandifer and Whitmire: </w:t>
      </w:r>
      <w:r w:rsidRPr="00903D92">
        <w:rPr>
          <w:b/>
        </w:rPr>
        <w:t>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903D92" w:rsidRPr="00903D92" w:rsidRDefault="00903D92" w:rsidP="00903D92">
      <w:pPr>
        <w:pStyle w:val="ActionText"/>
        <w:keepNext w:val="0"/>
        <w:ind w:left="648" w:firstLine="0"/>
      </w:pPr>
      <w:r w:rsidRPr="00903D92">
        <w:t>(Without reference--February 24, 2022)</w:t>
      </w:r>
    </w:p>
    <w:p w:rsidR="00903D92" w:rsidRDefault="00903D92" w:rsidP="00903D92">
      <w:pPr>
        <w:pStyle w:val="ActionText"/>
        <w:keepNext w:val="0"/>
        <w:ind w:left="0" w:firstLine="0"/>
      </w:pPr>
    </w:p>
    <w:p w:rsidR="00903D92" w:rsidRDefault="00903D92" w:rsidP="00903D92">
      <w:pPr>
        <w:pStyle w:val="ActionText"/>
        <w:ind w:left="0" w:firstLine="0"/>
        <w:jc w:val="center"/>
        <w:rPr>
          <w:b/>
        </w:rPr>
      </w:pPr>
      <w:r>
        <w:rPr>
          <w:b/>
        </w:rPr>
        <w:t>WITHDRAWAL OF OBJECTIONS/REQUEST FOR DEBATE</w:t>
      </w:r>
    </w:p>
    <w:p w:rsidR="00903D92" w:rsidRDefault="00903D92" w:rsidP="00903D92">
      <w:pPr>
        <w:pStyle w:val="ActionText"/>
        <w:ind w:left="0" w:firstLine="0"/>
        <w:jc w:val="center"/>
        <w:rPr>
          <w:b/>
        </w:rPr>
      </w:pPr>
    </w:p>
    <w:p w:rsidR="00903D92" w:rsidRDefault="00903D92" w:rsidP="00903D92">
      <w:pPr>
        <w:pStyle w:val="ActionText"/>
        <w:ind w:left="0" w:firstLine="0"/>
        <w:jc w:val="center"/>
        <w:rPr>
          <w:b/>
        </w:rPr>
      </w:pPr>
      <w:r>
        <w:rPr>
          <w:b/>
        </w:rPr>
        <w:t>UNANIMOUS CONSENT REQUESTS</w:t>
      </w:r>
    </w:p>
    <w:p w:rsidR="00903D92" w:rsidRDefault="00903D92" w:rsidP="00903D92">
      <w:pPr>
        <w:pStyle w:val="ActionText"/>
        <w:ind w:left="0" w:firstLine="0"/>
        <w:jc w:val="center"/>
        <w:rPr>
          <w:b/>
        </w:rPr>
      </w:pPr>
    </w:p>
    <w:p w:rsidR="00903D92" w:rsidRDefault="00903D92" w:rsidP="00903D92">
      <w:pPr>
        <w:pStyle w:val="ActionText"/>
        <w:ind w:left="0" w:firstLine="0"/>
        <w:jc w:val="center"/>
        <w:rPr>
          <w:b/>
        </w:rPr>
      </w:pPr>
      <w:r>
        <w:rPr>
          <w:b/>
        </w:rPr>
        <w:t>CONCURRENT RESOLUTION</w:t>
      </w:r>
    </w:p>
    <w:p w:rsidR="00903D92" w:rsidRDefault="00903D92" w:rsidP="00903D92">
      <w:pPr>
        <w:pStyle w:val="ActionText"/>
        <w:ind w:left="0" w:firstLine="0"/>
        <w:jc w:val="center"/>
        <w:rPr>
          <w:b/>
        </w:rPr>
      </w:pPr>
    </w:p>
    <w:p w:rsidR="00903D92" w:rsidRPr="00903D92" w:rsidRDefault="00903D92" w:rsidP="00903D92">
      <w:pPr>
        <w:pStyle w:val="ActionText"/>
      </w:pPr>
      <w:r w:rsidRPr="00903D92">
        <w:rPr>
          <w:b/>
        </w:rPr>
        <w:t>H. 4828--</w:t>
      </w:r>
      <w:r w:rsidRPr="00903D92">
        <w:t xml:space="preserve">Reps. Jefferson, Gilliard, McDaniel and Weeks: </w:t>
      </w:r>
      <w:r w:rsidRPr="00903D92">
        <w:rPr>
          <w:b/>
        </w:rPr>
        <w:t>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rsidR="00903D92" w:rsidRDefault="00903D92" w:rsidP="00903D92">
      <w:pPr>
        <w:pStyle w:val="ActionText"/>
        <w:ind w:left="648" w:firstLine="0"/>
      </w:pPr>
      <w:r>
        <w:t>(Invitations and Memorial Resolutions--January 20, 2022)</w:t>
      </w:r>
    </w:p>
    <w:p w:rsidR="00903D92" w:rsidRPr="00903D92" w:rsidRDefault="00903D92" w:rsidP="00903D92">
      <w:pPr>
        <w:pStyle w:val="ActionText"/>
        <w:keepNext w:val="0"/>
        <w:ind w:left="648" w:firstLine="0"/>
      </w:pPr>
      <w:r w:rsidRPr="00903D92">
        <w:t>(Favorable--February 24, 2022)</w:t>
      </w:r>
    </w:p>
    <w:p w:rsidR="00903D92" w:rsidRDefault="00903D92" w:rsidP="00903D92">
      <w:pPr>
        <w:pStyle w:val="ActionText"/>
        <w:keepNext w:val="0"/>
        <w:ind w:left="0" w:firstLine="0"/>
      </w:pPr>
    </w:p>
    <w:p w:rsidR="00903D92" w:rsidRDefault="00903D92" w:rsidP="00903D92">
      <w:pPr>
        <w:pStyle w:val="ActionText"/>
        <w:ind w:left="0" w:firstLine="0"/>
        <w:jc w:val="center"/>
        <w:rPr>
          <w:b/>
        </w:rPr>
      </w:pPr>
      <w:r>
        <w:rPr>
          <w:b/>
        </w:rPr>
        <w:t>MOTION PERIOD</w:t>
      </w:r>
    </w:p>
    <w:p w:rsidR="00903D92" w:rsidRDefault="00903D92" w:rsidP="00903D92">
      <w:pPr>
        <w:pStyle w:val="ActionText"/>
        <w:ind w:left="0" w:firstLine="0"/>
        <w:jc w:val="center"/>
        <w:rPr>
          <w:b/>
        </w:rPr>
      </w:pPr>
    </w:p>
    <w:p w:rsidR="00903D92" w:rsidRDefault="00903D92" w:rsidP="00903D92">
      <w:pPr>
        <w:pStyle w:val="ActionText"/>
        <w:ind w:left="0" w:firstLine="0"/>
        <w:jc w:val="center"/>
        <w:rPr>
          <w:b/>
        </w:rPr>
      </w:pPr>
      <w:r>
        <w:rPr>
          <w:b/>
        </w:rPr>
        <w:t>SECOND READING STATEWIDE CONTESTED BILLS</w:t>
      </w:r>
    </w:p>
    <w:p w:rsidR="00903D92" w:rsidRDefault="00903D92" w:rsidP="00903D92">
      <w:pPr>
        <w:pStyle w:val="ActionText"/>
        <w:ind w:left="0" w:firstLine="0"/>
        <w:jc w:val="center"/>
        <w:rPr>
          <w:b/>
        </w:rPr>
      </w:pPr>
    </w:p>
    <w:p w:rsidR="00903D92" w:rsidRPr="00903D92" w:rsidRDefault="00903D92" w:rsidP="00903D92">
      <w:pPr>
        <w:pStyle w:val="ActionText"/>
      </w:pPr>
      <w:r w:rsidRPr="00903D92">
        <w:rPr>
          <w:b/>
        </w:rPr>
        <w:t>H. 3938--</w:t>
      </w:r>
      <w:r w:rsidRPr="00903D92">
        <w:t xml:space="preserve">Reps. Tedder, Pendarvis, J. L. Johnson, Garvin, Cogswell, M. M. Smith, Stavrinakis, Thigpen, Clyburn, Hosey, Jefferson, King, Brawley, Henegan, Govan, Henderson-Myers, Murray, Gilliard, K. O. Johnson, Dillard and McDaniel: </w:t>
      </w:r>
      <w:r w:rsidRPr="00903D92">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903D92" w:rsidRDefault="00903D92" w:rsidP="00903D92">
      <w:pPr>
        <w:pStyle w:val="ActionText"/>
        <w:ind w:left="648" w:firstLine="0"/>
      </w:pPr>
      <w:r>
        <w:t>(Med., Mil., Pub. &amp; Mun. Affrs. Com.--February 23, 2021)</w:t>
      </w:r>
    </w:p>
    <w:p w:rsidR="00903D92" w:rsidRPr="00903D92" w:rsidRDefault="00903D92" w:rsidP="00903D92">
      <w:pPr>
        <w:pStyle w:val="ActionText"/>
        <w:keepNext w:val="0"/>
        <w:ind w:left="648" w:firstLine="0"/>
      </w:pPr>
      <w:r w:rsidRPr="00903D92">
        <w:t>(Maj. Fav., Min. Unfav.--January 26,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3888--</w:t>
      </w:r>
      <w:r w:rsidRPr="00903D92">
        <w:t xml:space="preserve">Reps. King, Bryant, Cobb-Hunter, Brawley, Gilliard, Murray, Henderson-Myers and R. Williams: </w:t>
      </w:r>
      <w:r w:rsidRPr="00903D92">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903D92" w:rsidRDefault="00903D92" w:rsidP="00903D92">
      <w:pPr>
        <w:pStyle w:val="ActionText"/>
        <w:ind w:left="648" w:firstLine="0"/>
      </w:pPr>
      <w:r>
        <w:t>(Med., Mil., Pub. &amp; Mun. Affrs. Com.--February 11, 2021)</w:t>
      </w:r>
    </w:p>
    <w:p w:rsidR="00903D92" w:rsidRDefault="00903D92" w:rsidP="00903D92">
      <w:pPr>
        <w:pStyle w:val="ActionText"/>
        <w:ind w:left="648" w:firstLine="0"/>
      </w:pPr>
      <w:r>
        <w:t>(Fav. With Amdt.--January 26, 2022)</w:t>
      </w:r>
    </w:p>
    <w:p w:rsidR="00903D92" w:rsidRPr="00903D92" w:rsidRDefault="00903D92" w:rsidP="00903D92">
      <w:pPr>
        <w:pStyle w:val="ActionText"/>
        <w:keepNext w:val="0"/>
        <w:ind w:left="648" w:firstLine="0"/>
      </w:pPr>
      <w:r w:rsidRPr="00903D92">
        <w:t>(Requests for debate by Reps. Bailey, Bennett, Brittain, Burns, Chumley, B. Cox, Davis, Haddon, Hewitt, Hiott, Long, May, McCabe, McGarry, Morgan, V.S. Moss, Oremus, G.R. Smith, M.M. Smith, Taylor, Trantham, Whitmire and Willis--January 27,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4879--</w:t>
      </w:r>
      <w:r w:rsidRPr="00903D92">
        <w:t xml:space="preserve">Reps. G. M. Smith, Lucas, Simrill, Erickson, Elliott, W. Cox, White, B. Newton, McGarry, Bradley and Taylor: </w:t>
      </w:r>
      <w:r w:rsidRPr="00903D92">
        <w:rPr>
          <w:b/>
        </w:rPr>
        <w:t>A JOINT RESOLUTION TO CREATE THE "STUDENT FLEXIBILITY IN EDUCATION SCHOLARSHIP FUND", TO PROVIDE FOR FUNDING, TO PROVIDE FOR QUALIFICATIONS, AND TO PROVIDE FOR THE ADMINISTRATION OF THE PROGRAM.</w:t>
      </w:r>
    </w:p>
    <w:p w:rsidR="00903D92" w:rsidRDefault="00903D92" w:rsidP="00903D92">
      <w:pPr>
        <w:pStyle w:val="ActionText"/>
        <w:ind w:left="648" w:firstLine="0"/>
      </w:pPr>
      <w:r>
        <w:t>(Ways and Means Com.--January 27, 2022)</w:t>
      </w:r>
    </w:p>
    <w:p w:rsidR="00903D92" w:rsidRDefault="00903D92" w:rsidP="00903D92">
      <w:pPr>
        <w:pStyle w:val="ActionText"/>
        <w:ind w:left="648" w:firstLine="0"/>
      </w:pPr>
      <w:r>
        <w:t>(Fav. With Amdt.--February 10, 2022)</w:t>
      </w:r>
    </w:p>
    <w:p w:rsidR="00903D92" w:rsidRPr="00903D92" w:rsidRDefault="00903D92" w:rsidP="00903D92">
      <w:pPr>
        <w:pStyle w:val="ActionText"/>
        <w:keepNext w:val="0"/>
        <w:ind w:left="648" w:firstLine="0"/>
      </w:pPr>
      <w:r w:rsidRPr="00903D92">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4161--</w:t>
      </w:r>
      <w:r w:rsidRPr="00903D92">
        <w:t xml:space="preserve">Rep. Bannister: </w:t>
      </w:r>
      <w:r w:rsidRPr="00903D92">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903D92" w:rsidRDefault="00903D92" w:rsidP="00903D92">
      <w:pPr>
        <w:pStyle w:val="ActionText"/>
        <w:ind w:left="648" w:firstLine="0"/>
      </w:pPr>
      <w:r>
        <w:t>(Ways and Means Com.--April 06, 2021)</w:t>
      </w:r>
    </w:p>
    <w:p w:rsidR="00903D92" w:rsidRDefault="00903D92" w:rsidP="00903D92">
      <w:pPr>
        <w:pStyle w:val="ActionText"/>
        <w:ind w:left="648" w:firstLine="0"/>
      </w:pPr>
      <w:r>
        <w:t>(Favorable--February 10, 2022)</w:t>
      </w:r>
    </w:p>
    <w:p w:rsidR="00903D92" w:rsidRPr="00903D92" w:rsidRDefault="00903D92" w:rsidP="00903D92">
      <w:pPr>
        <w:pStyle w:val="ActionText"/>
        <w:keepNext w:val="0"/>
        <w:ind w:left="648" w:firstLine="0"/>
      </w:pPr>
      <w:r w:rsidRPr="00903D92">
        <w:t>(Requests for debate by Reps. Bryant, Burns, Chumley, B. Cox, Forrest, Gilliam, Haddon, Hiott, Long, Magnuson, McCravy, V.S. Moss, M.M. Smith, Trantham and Wooten--February 17,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4082--</w:t>
      </w:r>
      <w:r w:rsidRPr="00903D92">
        <w:t xml:space="preserve">Reps. Felder, Brawley, Robinson, Henegan and Oremus: </w:t>
      </w:r>
      <w:r w:rsidRPr="00903D92">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903D92" w:rsidRDefault="00903D92" w:rsidP="00903D92">
      <w:pPr>
        <w:pStyle w:val="ActionText"/>
        <w:ind w:left="648" w:firstLine="0"/>
      </w:pPr>
      <w:r>
        <w:t>(Med., Mil., Pub. &amp; Mun. Affrs. Com.--March 17, 2021)</w:t>
      </w:r>
    </w:p>
    <w:p w:rsidR="00903D92" w:rsidRPr="00903D92" w:rsidRDefault="00903D92" w:rsidP="00903D92">
      <w:pPr>
        <w:pStyle w:val="ActionText"/>
        <w:keepNext w:val="0"/>
        <w:ind w:left="648" w:firstLine="0"/>
      </w:pPr>
      <w:r w:rsidRPr="00903D92">
        <w:t>(Maj. Fav. with Amdt., Min. Unfav.--February 17,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S. 508--</w:t>
      </w:r>
      <w:r w:rsidRPr="00903D92">
        <w:t xml:space="preserve">Senators Shealy, Hutto and Gustafson: </w:t>
      </w:r>
      <w:r w:rsidRPr="00903D92">
        <w:rPr>
          <w:b/>
        </w:rPr>
        <w:t>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903D92" w:rsidRDefault="00903D92" w:rsidP="00903D92">
      <w:pPr>
        <w:pStyle w:val="ActionText"/>
        <w:ind w:left="648" w:firstLine="0"/>
      </w:pPr>
      <w:r>
        <w:t>(Med., Mil., Pub. &amp; Mun. Affrs. Com.--May 11, 2021)</w:t>
      </w:r>
    </w:p>
    <w:p w:rsidR="00903D92" w:rsidRDefault="00903D92" w:rsidP="00903D92">
      <w:pPr>
        <w:pStyle w:val="ActionText"/>
        <w:ind w:left="648" w:firstLine="0"/>
      </w:pPr>
      <w:r>
        <w:t>(Favorable--February 17, 2022)</w:t>
      </w:r>
    </w:p>
    <w:p w:rsidR="00903D92" w:rsidRPr="00903D92" w:rsidRDefault="00903D92" w:rsidP="00903D92">
      <w:pPr>
        <w:pStyle w:val="ActionText"/>
        <w:keepNext w:val="0"/>
        <w:ind w:left="648" w:firstLine="0"/>
      </w:pPr>
      <w:r w:rsidRPr="00903D92">
        <w:t>(Requests for debate by Reps. Burns, Chumley, Davis, Finlay, Forrest, Fry, Gagnon, Hiott, Hixon, Hosey, Kirby, McCabe, McCravy, Oremus, M.M. Smith, Taylor, Thayer and West--February 22, 2022)</w:t>
      </w:r>
    </w:p>
    <w:p w:rsidR="00903D92" w:rsidRDefault="00903D92" w:rsidP="00903D92">
      <w:pPr>
        <w:pStyle w:val="ActionText"/>
        <w:keepNext w:val="0"/>
        <w:ind w:left="0" w:firstLine="0"/>
      </w:pPr>
    </w:p>
    <w:p w:rsidR="00903D92" w:rsidRPr="00903D92" w:rsidRDefault="00903D92" w:rsidP="000E2551">
      <w:pPr>
        <w:pStyle w:val="ActionText"/>
        <w:keepNext w:val="0"/>
      </w:pPr>
      <w:r w:rsidRPr="00903D92">
        <w:rPr>
          <w:b/>
        </w:rPr>
        <w:t>H. 3958--</w:t>
      </w:r>
      <w:r w:rsidRPr="00903D92">
        <w:t xml:space="preserve">Reps. McGarry, Yow, Dabney, B. Newton, Bennett, Bustos, Haddon, Erickson, McCabe, Bryant, Robinson, Huggins, Ott, Ballentine, Oremus, Anderson, T. Moore, Long, Pope, Felder, Ligon, B. Cox, Morgan, Lucas, McKnight, Simrill, J. L. Johnson, Matthews, Jones, Wheeler and Hyde: </w:t>
      </w:r>
      <w:r w:rsidRPr="00903D92">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w:t>
      </w:r>
      <w:r w:rsidR="000E2551">
        <w:rPr>
          <w:b/>
        </w:rPr>
        <w:t xml:space="preserve"> </w:t>
      </w:r>
      <w:r w:rsidRPr="00903D92">
        <w:rPr>
          <w:b/>
        </w:rPr>
        <w:t>PREVENTION ACT" SO AS TO INCLUDE A CORONER IN THE DEFINITION OF THE TERM "FIRST RESPONDER".</w:t>
      </w:r>
    </w:p>
    <w:p w:rsidR="00903D92" w:rsidRDefault="00903D92" w:rsidP="00903D92">
      <w:pPr>
        <w:pStyle w:val="ActionText"/>
        <w:ind w:left="648" w:firstLine="0"/>
      </w:pPr>
      <w:r>
        <w:t>(Med., Mil., Pub. &amp; Mun. Affrs. Com.--February 23, 2021)</w:t>
      </w:r>
    </w:p>
    <w:p w:rsidR="00903D92" w:rsidRDefault="00903D92" w:rsidP="00903D92">
      <w:pPr>
        <w:pStyle w:val="ActionText"/>
        <w:ind w:left="648" w:firstLine="0"/>
      </w:pPr>
      <w:r>
        <w:t>(Favorable--February 17, 2022)</w:t>
      </w:r>
    </w:p>
    <w:p w:rsidR="00903D92" w:rsidRPr="00903D92" w:rsidRDefault="00903D92" w:rsidP="00903D92">
      <w:pPr>
        <w:pStyle w:val="ActionText"/>
        <w:keepNext w:val="0"/>
        <w:ind w:left="648" w:firstLine="0"/>
      </w:pPr>
      <w:r w:rsidRPr="00903D92">
        <w:t>(Requests for debate by Reps. Bailey, Bamberg, Daning, Finlay, Hewitt, McCravy, M.M. Smith, Thayer, West, White, Whitmire and R. Williams--February 23, 2022)</w:t>
      </w:r>
    </w:p>
    <w:p w:rsidR="00903D92" w:rsidRDefault="00903D92" w:rsidP="00903D92">
      <w:pPr>
        <w:pStyle w:val="ActionText"/>
        <w:keepNext w:val="0"/>
        <w:ind w:left="0" w:firstLine="0"/>
      </w:pPr>
    </w:p>
    <w:p w:rsidR="00903D92" w:rsidRPr="00903D92" w:rsidRDefault="00903D92" w:rsidP="00903D92">
      <w:pPr>
        <w:pStyle w:val="ActionText"/>
      </w:pPr>
      <w:r w:rsidRPr="00903D92">
        <w:rPr>
          <w:b/>
        </w:rPr>
        <w:t>H. 4919--</w:t>
      </w:r>
      <w:r w:rsidRPr="00903D92">
        <w:t xml:space="preserve">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and Jones: </w:t>
      </w:r>
      <w:r w:rsidRPr="00903D92">
        <w:rPr>
          <w:b/>
        </w:rPr>
        <w:t>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903D92" w:rsidRDefault="00903D92" w:rsidP="00903D92">
      <w:pPr>
        <w:pStyle w:val="ActionText"/>
        <w:ind w:left="648" w:firstLine="0"/>
      </w:pPr>
      <w:r>
        <w:t>(Judiciary Com.--February 03, 2022)</w:t>
      </w:r>
    </w:p>
    <w:p w:rsidR="00903D92" w:rsidRDefault="00903D92" w:rsidP="00903D92">
      <w:pPr>
        <w:pStyle w:val="ActionText"/>
        <w:ind w:left="648" w:firstLine="0"/>
      </w:pPr>
      <w:r>
        <w:t>(Fav. With Amdt.--February 23, 2022)</w:t>
      </w:r>
    </w:p>
    <w:p w:rsidR="00903D92" w:rsidRDefault="00903D92" w:rsidP="00903D92">
      <w:pPr>
        <w:pStyle w:val="ActionText"/>
        <w:keepNext w:val="0"/>
        <w:ind w:left="648" w:firstLine="0"/>
      </w:pPr>
      <w:r w:rsidRPr="00903D92">
        <w:t>(Requests for debate by Reps. Anderson, Brawley, Burns, Carter, Chumley, Forrest, Garvin, Haddon, Hart, Henderson-Myers, Henegan, Hiott, Hixon, J.L. Johnson, Jordan, McCravy, McDaniel, McGarry, B. Newton, G.R. Smith, Weeks, S. Williams and Yow--February 24, 2022)</w:t>
      </w:r>
    </w:p>
    <w:p w:rsidR="00903D92" w:rsidRDefault="00903D92" w:rsidP="00903D92">
      <w:pPr>
        <w:pStyle w:val="ActionText"/>
        <w:keepNext w:val="0"/>
        <w:ind w:left="648" w:firstLine="0"/>
      </w:pPr>
    </w:p>
    <w:p w:rsidR="00903D92" w:rsidRDefault="00903D92" w:rsidP="00903D92">
      <w:pPr>
        <w:pStyle w:val="ActionText"/>
        <w:keepNext w:val="0"/>
        <w:ind w:left="0" w:firstLine="0"/>
      </w:pPr>
    </w:p>
    <w:p w:rsidR="009C7C7B" w:rsidRDefault="009C7C7B" w:rsidP="00903D92">
      <w:pPr>
        <w:pStyle w:val="ActionText"/>
        <w:keepNext w:val="0"/>
        <w:ind w:left="0" w:firstLine="0"/>
      </w:pPr>
    </w:p>
    <w:p w:rsidR="009C7C7B" w:rsidRDefault="009C7C7B" w:rsidP="00903D92">
      <w:pPr>
        <w:pStyle w:val="ActionText"/>
        <w:keepNext w:val="0"/>
        <w:ind w:left="0" w:firstLine="0"/>
        <w:sectPr w:rsidR="009C7C7B" w:rsidSect="00903D92">
          <w:headerReference w:type="default" r:id="rId15"/>
          <w:pgSz w:w="12240" w:h="15840" w:code="1"/>
          <w:pgMar w:top="1008" w:right="4694" w:bottom="3499" w:left="1224" w:header="1008" w:footer="3499" w:gutter="0"/>
          <w:pgNumType w:start="1"/>
          <w:cols w:space="720"/>
        </w:sectPr>
      </w:pPr>
    </w:p>
    <w:p w:rsidR="009C7C7B" w:rsidRDefault="009C7C7B" w:rsidP="009C7C7B">
      <w:pPr>
        <w:pStyle w:val="ActionText"/>
        <w:keepNext w:val="0"/>
        <w:ind w:left="0" w:firstLine="0"/>
        <w:jc w:val="center"/>
        <w:rPr>
          <w:b/>
        </w:rPr>
      </w:pPr>
      <w:r w:rsidRPr="009C7C7B">
        <w:rPr>
          <w:b/>
        </w:rPr>
        <w:t>HOUSE CALENDAR INDEX</w:t>
      </w:r>
    </w:p>
    <w:p w:rsidR="009C7C7B" w:rsidRDefault="009C7C7B" w:rsidP="009C7C7B">
      <w:pPr>
        <w:pStyle w:val="ActionText"/>
        <w:keepNext w:val="0"/>
        <w:ind w:left="0" w:firstLine="0"/>
        <w:rPr>
          <w:b/>
        </w:rPr>
      </w:pPr>
    </w:p>
    <w:p w:rsidR="009C7C7B" w:rsidRDefault="009C7C7B" w:rsidP="009C7C7B">
      <w:pPr>
        <w:pStyle w:val="ActionText"/>
        <w:keepNext w:val="0"/>
        <w:ind w:left="0" w:firstLine="0"/>
        <w:rPr>
          <w:b/>
        </w:rPr>
        <w:sectPr w:rsidR="009C7C7B" w:rsidSect="009C7C7B">
          <w:pgSz w:w="12240" w:h="15840" w:code="1"/>
          <w:pgMar w:top="1008" w:right="4694" w:bottom="3499" w:left="1224" w:header="1008" w:footer="3499" w:gutter="0"/>
          <w:cols w:space="720"/>
        </w:sectPr>
      </w:pPr>
    </w:p>
    <w:p w:rsidR="009C7C7B" w:rsidRPr="009C7C7B" w:rsidRDefault="009C7C7B" w:rsidP="009C7C7B">
      <w:pPr>
        <w:pStyle w:val="ActionText"/>
        <w:keepNext w:val="0"/>
        <w:tabs>
          <w:tab w:val="right" w:leader="dot" w:pos="2520"/>
        </w:tabs>
        <w:ind w:left="0" w:firstLine="0"/>
      </w:pPr>
      <w:bookmarkStart w:id="1" w:name="index_start"/>
      <w:bookmarkEnd w:id="1"/>
      <w:r w:rsidRPr="009C7C7B">
        <w:t>H. 3242</w:t>
      </w:r>
      <w:r w:rsidRPr="009C7C7B">
        <w:tab/>
        <w:t>3</w:t>
      </w:r>
    </w:p>
    <w:p w:rsidR="009C7C7B" w:rsidRPr="009C7C7B" w:rsidRDefault="009C7C7B" w:rsidP="009C7C7B">
      <w:pPr>
        <w:pStyle w:val="ActionText"/>
        <w:keepNext w:val="0"/>
        <w:tabs>
          <w:tab w:val="right" w:leader="dot" w:pos="2520"/>
        </w:tabs>
        <w:ind w:left="0" w:firstLine="0"/>
      </w:pPr>
      <w:r w:rsidRPr="009C7C7B">
        <w:t>H. 3337</w:t>
      </w:r>
      <w:r w:rsidRPr="009C7C7B">
        <w:tab/>
        <w:t>4</w:t>
      </w:r>
    </w:p>
    <w:p w:rsidR="009C7C7B" w:rsidRPr="009C7C7B" w:rsidRDefault="009C7C7B" w:rsidP="009C7C7B">
      <w:pPr>
        <w:pStyle w:val="ActionText"/>
        <w:keepNext w:val="0"/>
        <w:tabs>
          <w:tab w:val="right" w:leader="dot" w:pos="2520"/>
        </w:tabs>
        <w:ind w:left="0" w:firstLine="0"/>
      </w:pPr>
      <w:r w:rsidRPr="009C7C7B">
        <w:t>H. 3600</w:t>
      </w:r>
      <w:r w:rsidRPr="009C7C7B">
        <w:tab/>
        <w:t>5</w:t>
      </w:r>
    </w:p>
    <w:p w:rsidR="009C7C7B" w:rsidRPr="009C7C7B" w:rsidRDefault="009C7C7B" w:rsidP="009C7C7B">
      <w:pPr>
        <w:pStyle w:val="ActionText"/>
        <w:keepNext w:val="0"/>
        <w:tabs>
          <w:tab w:val="right" w:leader="dot" w:pos="2520"/>
        </w:tabs>
        <w:ind w:left="0" w:firstLine="0"/>
      </w:pPr>
      <w:r w:rsidRPr="009C7C7B">
        <w:t>H. 3729</w:t>
      </w:r>
      <w:r w:rsidRPr="009C7C7B">
        <w:tab/>
        <w:t>6</w:t>
      </w:r>
    </w:p>
    <w:p w:rsidR="009C7C7B" w:rsidRPr="009C7C7B" w:rsidRDefault="009C7C7B" w:rsidP="009C7C7B">
      <w:pPr>
        <w:pStyle w:val="ActionText"/>
        <w:keepNext w:val="0"/>
        <w:tabs>
          <w:tab w:val="right" w:leader="dot" w:pos="2520"/>
        </w:tabs>
        <w:ind w:left="0" w:firstLine="0"/>
      </w:pPr>
      <w:r w:rsidRPr="009C7C7B">
        <w:t>H. 3788</w:t>
      </w:r>
      <w:r w:rsidRPr="009C7C7B">
        <w:tab/>
        <w:t>3</w:t>
      </w:r>
    </w:p>
    <w:p w:rsidR="009C7C7B" w:rsidRPr="009C7C7B" w:rsidRDefault="009C7C7B" w:rsidP="009C7C7B">
      <w:pPr>
        <w:pStyle w:val="ActionText"/>
        <w:keepNext w:val="0"/>
        <w:tabs>
          <w:tab w:val="right" w:leader="dot" w:pos="2520"/>
        </w:tabs>
        <w:ind w:left="0" w:firstLine="0"/>
      </w:pPr>
      <w:r w:rsidRPr="009C7C7B">
        <w:t>H. 3888</w:t>
      </w:r>
      <w:r w:rsidRPr="009C7C7B">
        <w:tab/>
        <w:t>10</w:t>
      </w:r>
    </w:p>
    <w:p w:rsidR="009C7C7B" w:rsidRPr="009C7C7B" w:rsidRDefault="009C7C7B" w:rsidP="009C7C7B">
      <w:pPr>
        <w:pStyle w:val="ActionText"/>
        <w:keepNext w:val="0"/>
        <w:tabs>
          <w:tab w:val="right" w:leader="dot" w:pos="2520"/>
        </w:tabs>
        <w:ind w:left="0" w:firstLine="0"/>
      </w:pPr>
      <w:r w:rsidRPr="009C7C7B">
        <w:t>H. 3938</w:t>
      </w:r>
      <w:r w:rsidRPr="009C7C7B">
        <w:tab/>
        <w:t>10</w:t>
      </w:r>
    </w:p>
    <w:p w:rsidR="009C7C7B" w:rsidRPr="009C7C7B" w:rsidRDefault="009C7C7B" w:rsidP="009C7C7B">
      <w:pPr>
        <w:pStyle w:val="ActionText"/>
        <w:keepNext w:val="0"/>
        <w:tabs>
          <w:tab w:val="right" w:leader="dot" w:pos="2520"/>
        </w:tabs>
        <w:ind w:left="0" w:firstLine="0"/>
      </w:pPr>
      <w:r w:rsidRPr="009C7C7B">
        <w:t>H. 3958</w:t>
      </w:r>
      <w:r w:rsidRPr="009C7C7B">
        <w:tab/>
        <w:t>12</w:t>
      </w:r>
    </w:p>
    <w:p w:rsidR="009C7C7B" w:rsidRPr="009C7C7B" w:rsidRDefault="009C7C7B" w:rsidP="009C7C7B">
      <w:pPr>
        <w:pStyle w:val="ActionText"/>
        <w:keepNext w:val="0"/>
        <w:tabs>
          <w:tab w:val="right" w:leader="dot" w:pos="2520"/>
        </w:tabs>
        <w:ind w:left="0" w:firstLine="0"/>
      </w:pPr>
      <w:r w:rsidRPr="009C7C7B">
        <w:t>H. 4082</w:t>
      </w:r>
      <w:r w:rsidRPr="009C7C7B">
        <w:tab/>
        <w:t>11</w:t>
      </w:r>
    </w:p>
    <w:p w:rsidR="009C7C7B" w:rsidRPr="009C7C7B" w:rsidRDefault="009C7C7B" w:rsidP="009C7C7B">
      <w:pPr>
        <w:pStyle w:val="ActionText"/>
        <w:keepNext w:val="0"/>
        <w:tabs>
          <w:tab w:val="right" w:leader="dot" w:pos="2520"/>
        </w:tabs>
        <w:ind w:left="0" w:firstLine="0"/>
      </w:pPr>
      <w:r w:rsidRPr="009C7C7B">
        <w:t>H. 4161</w:t>
      </w:r>
      <w:r w:rsidRPr="009C7C7B">
        <w:tab/>
        <w:t>11</w:t>
      </w:r>
    </w:p>
    <w:p w:rsidR="009C7C7B" w:rsidRPr="009C7C7B" w:rsidRDefault="009C7C7B" w:rsidP="009C7C7B">
      <w:pPr>
        <w:pStyle w:val="ActionText"/>
        <w:keepNext w:val="0"/>
        <w:tabs>
          <w:tab w:val="right" w:leader="dot" w:pos="2520"/>
        </w:tabs>
        <w:ind w:left="0" w:firstLine="0"/>
      </w:pPr>
      <w:r w:rsidRPr="009C7C7B">
        <w:t>H. 4220</w:t>
      </w:r>
      <w:r w:rsidRPr="009C7C7B">
        <w:tab/>
        <w:t>6</w:t>
      </w:r>
    </w:p>
    <w:p w:rsidR="009C7C7B" w:rsidRPr="009C7C7B" w:rsidRDefault="009C7C7B" w:rsidP="009C7C7B">
      <w:pPr>
        <w:pStyle w:val="ActionText"/>
        <w:keepNext w:val="0"/>
        <w:tabs>
          <w:tab w:val="right" w:leader="dot" w:pos="2520"/>
        </w:tabs>
        <w:ind w:left="0" w:firstLine="0"/>
      </w:pPr>
      <w:r w:rsidRPr="009C7C7B">
        <w:t>H. 4319</w:t>
      </w:r>
      <w:r w:rsidRPr="009C7C7B">
        <w:tab/>
        <w:t>5</w:t>
      </w:r>
    </w:p>
    <w:p w:rsidR="009C7C7B" w:rsidRPr="009C7C7B" w:rsidRDefault="009C7C7B" w:rsidP="009C7C7B">
      <w:pPr>
        <w:pStyle w:val="ActionText"/>
        <w:keepNext w:val="0"/>
        <w:tabs>
          <w:tab w:val="right" w:leader="dot" w:pos="2520"/>
        </w:tabs>
        <w:ind w:left="0" w:firstLine="0"/>
      </w:pPr>
      <w:r w:rsidRPr="009C7C7B">
        <w:t>H. 4538</w:t>
      </w:r>
      <w:r w:rsidRPr="009C7C7B">
        <w:tab/>
        <w:t>2</w:t>
      </w:r>
    </w:p>
    <w:p w:rsidR="009C7C7B" w:rsidRPr="009C7C7B" w:rsidRDefault="009C7C7B" w:rsidP="009C7C7B">
      <w:pPr>
        <w:pStyle w:val="ActionText"/>
        <w:keepNext w:val="0"/>
        <w:tabs>
          <w:tab w:val="right" w:leader="dot" w:pos="2520"/>
        </w:tabs>
        <w:ind w:left="0" w:firstLine="0"/>
      </w:pPr>
      <w:r w:rsidRPr="009C7C7B">
        <w:t>H. 4618</w:t>
      </w:r>
      <w:r w:rsidRPr="009C7C7B">
        <w:tab/>
        <w:t>5</w:t>
      </w:r>
    </w:p>
    <w:p w:rsidR="009C7C7B" w:rsidRPr="009C7C7B" w:rsidRDefault="009C7C7B" w:rsidP="009C7C7B">
      <w:pPr>
        <w:pStyle w:val="ActionText"/>
        <w:keepNext w:val="0"/>
        <w:tabs>
          <w:tab w:val="right" w:leader="dot" w:pos="2520"/>
        </w:tabs>
        <w:ind w:left="0" w:firstLine="0"/>
      </w:pPr>
      <w:r>
        <w:br w:type="column"/>
      </w:r>
      <w:r w:rsidRPr="009C7C7B">
        <w:t>H. 4828</w:t>
      </w:r>
      <w:r w:rsidRPr="009C7C7B">
        <w:tab/>
        <w:t>9</w:t>
      </w:r>
    </w:p>
    <w:p w:rsidR="009C7C7B" w:rsidRPr="009C7C7B" w:rsidRDefault="009C7C7B" w:rsidP="009C7C7B">
      <w:pPr>
        <w:pStyle w:val="ActionText"/>
        <w:keepNext w:val="0"/>
        <w:tabs>
          <w:tab w:val="right" w:leader="dot" w:pos="2520"/>
        </w:tabs>
        <w:ind w:left="0" w:firstLine="0"/>
      </w:pPr>
      <w:r w:rsidRPr="009C7C7B">
        <w:t>H. 4839</w:t>
      </w:r>
      <w:r w:rsidRPr="009C7C7B">
        <w:tab/>
        <w:t>6</w:t>
      </w:r>
    </w:p>
    <w:p w:rsidR="009C7C7B" w:rsidRPr="009C7C7B" w:rsidRDefault="009C7C7B" w:rsidP="009C7C7B">
      <w:pPr>
        <w:pStyle w:val="ActionText"/>
        <w:keepNext w:val="0"/>
        <w:tabs>
          <w:tab w:val="right" w:leader="dot" w:pos="2520"/>
        </w:tabs>
        <w:ind w:left="0" w:firstLine="0"/>
      </w:pPr>
      <w:r w:rsidRPr="009C7C7B">
        <w:t>H. 4879</w:t>
      </w:r>
      <w:r w:rsidRPr="009C7C7B">
        <w:tab/>
        <w:t>10</w:t>
      </w:r>
    </w:p>
    <w:p w:rsidR="009C7C7B" w:rsidRPr="009C7C7B" w:rsidRDefault="009C7C7B" w:rsidP="009C7C7B">
      <w:pPr>
        <w:pStyle w:val="ActionText"/>
        <w:keepNext w:val="0"/>
        <w:tabs>
          <w:tab w:val="right" w:leader="dot" w:pos="2520"/>
        </w:tabs>
        <w:ind w:left="0" w:firstLine="0"/>
      </w:pPr>
      <w:r w:rsidRPr="009C7C7B">
        <w:t>H. 4919</w:t>
      </w:r>
      <w:r w:rsidRPr="009C7C7B">
        <w:tab/>
        <w:t>13</w:t>
      </w:r>
    </w:p>
    <w:p w:rsidR="009C7C7B" w:rsidRPr="009C7C7B" w:rsidRDefault="009C7C7B" w:rsidP="009C7C7B">
      <w:pPr>
        <w:pStyle w:val="ActionText"/>
        <w:keepNext w:val="0"/>
        <w:tabs>
          <w:tab w:val="right" w:leader="dot" w:pos="2520"/>
        </w:tabs>
        <w:ind w:left="0" w:firstLine="0"/>
      </w:pPr>
      <w:r w:rsidRPr="009C7C7B">
        <w:t>H. 4946</w:t>
      </w:r>
      <w:r w:rsidRPr="009C7C7B">
        <w:tab/>
        <w:t>2</w:t>
      </w:r>
    </w:p>
    <w:p w:rsidR="009C7C7B" w:rsidRPr="009C7C7B" w:rsidRDefault="009C7C7B" w:rsidP="009C7C7B">
      <w:pPr>
        <w:pStyle w:val="ActionText"/>
        <w:keepNext w:val="0"/>
        <w:tabs>
          <w:tab w:val="right" w:leader="dot" w:pos="2520"/>
        </w:tabs>
        <w:ind w:left="0" w:firstLine="0"/>
      </w:pPr>
      <w:r w:rsidRPr="009C7C7B">
        <w:t>H. 4983</w:t>
      </w:r>
      <w:r w:rsidRPr="009C7C7B">
        <w:tab/>
        <w:t>7</w:t>
      </w:r>
    </w:p>
    <w:p w:rsidR="009C7C7B" w:rsidRPr="009C7C7B" w:rsidRDefault="009C7C7B" w:rsidP="009C7C7B">
      <w:pPr>
        <w:pStyle w:val="ActionText"/>
        <w:keepNext w:val="0"/>
        <w:tabs>
          <w:tab w:val="right" w:leader="dot" w:pos="2520"/>
        </w:tabs>
        <w:ind w:left="0" w:firstLine="0"/>
      </w:pPr>
      <w:r w:rsidRPr="009C7C7B">
        <w:t>H. 4997</w:t>
      </w:r>
      <w:r w:rsidRPr="009C7C7B">
        <w:tab/>
        <w:t>8</w:t>
      </w:r>
    </w:p>
    <w:p w:rsidR="009C7C7B" w:rsidRPr="009C7C7B" w:rsidRDefault="009C7C7B" w:rsidP="009C7C7B">
      <w:pPr>
        <w:pStyle w:val="ActionText"/>
        <w:keepNext w:val="0"/>
        <w:tabs>
          <w:tab w:val="right" w:leader="dot" w:pos="2520"/>
        </w:tabs>
        <w:ind w:left="0" w:firstLine="0"/>
      </w:pPr>
      <w:r w:rsidRPr="009C7C7B">
        <w:t>H. 5038</w:t>
      </w:r>
      <w:r w:rsidRPr="009C7C7B">
        <w:tab/>
        <w:t>9</w:t>
      </w:r>
    </w:p>
    <w:p w:rsidR="009C7C7B" w:rsidRPr="009C7C7B" w:rsidRDefault="009C7C7B" w:rsidP="009C7C7B">
      <w:pPr>
        <w:pStyle w:val="ActionText"/>
        <w:keepNext w:val="0"/>
        <w:tabs>
          <w:tab w:val="right" w:leader="dot" w:pos="2520"/>
        </w:tabs>
        <w:ind w:left="0" w:firstLine="0"/>
      </w:pPr>
    </w:p>
    <w:p w:rsidR="009C7C7B" w:rsidRPr="009C7C7B" w:rsidRDefault="009C7C7B" w:rsidP="009C7C7B">
      <w:pPr>
        <w:pStyle w:val="ActionText"/>
        <w:keepNext w:val="0"/>
        <w:tabs>
          <w:tab w:val="right" w:leader="dot" w:pos="2520"/>
        </w:tabs>
        <w:ind w:left="0" w:firstLine="0"/>
      </w:pPr>
      <w:r w:rsidRPr="009C7C7B">
        <w:t>S. 430</w:t>
      </w:r>
      <w:r w:rsidRPr="009C7C7B">
        <w:tab/>
        <w:t>2</w:t>
      </w:r>
    </w:p>
    <w:p w:rsidR="009C7C7B" w:rsidRPr="009C7C7B" w:rsidRDefault="009C7C7B" w:rsidP="009C7C7B">
      <w:pPr>
        <w:pStyle w:val="ActionText"/>
        <w:keepNext w:val="0"/>
        <w:tabs>
          <w:tab w:val="right" w:leader="dot" w:pos="2520"/>
        </w:tabs>
        <w:ind w:left="0" w:firstLine="0"/>
      </w:pPr>
      <w:r w:rsidRPr="009C7C7B">
        <w:t>S. 508</w:t>
      </w:r>
      <w:r w:rsidRPr="009C7C7B">
        <w:tab/>
        <w:t>12</w:t>
      </w:r>
    </w:p>
    <w:p w:rsidR="009C7C7B" w:rsidRPr="009C7C7B" w:rsidRDefault="009C7C7B" w:rsidP="009C7C7B">
      <w:pPr>
        <w:pStyle w:val="ActionText"/>
        <w:keepNext w:val="0"/>
        <w:tabs>
          <w:tab w:val="right" w:leader="dot" w:pos="2520"/>
        </w:tabs>
        <w:ind w:left="0" w:firstLine="0"/>
      </w:pPr>
      <w:r w:rsidRPr="009C7C7B">
        <w:t>S. 912</w:t>
      </w:r>
      <w:r w:rsidRPr="009C7C7B">
        <w:tab/>
        <w:t>2</w:t>
      </w:r>
    </w:p>
    <w:p w:rsidR="009C7C7B" w:rsidRDefault="009C7C7B" w:rsidP="009C7C7B">
      <w:pPr>
        <w:pStyle w:val="ActionText"/>
        <w:keepNext w:val="0"/>
        <w:tabs>
          <w:tab w:val="right" w:leader="dot" w:pos="2520"/>
        </w:tabs>
        <w:ind w:left="0" w:firstLine="0"/>
      </w:pPr>
      <w:r w:rsidRPr="009C7C7B">
        <w:t>S. 947</w:t>
      </w:r>
      <w:r w:rsidRPr="009C7C7B">
        <w:tab/>
        <w:t>5</w:t>
      </w:r>
    </w:p>
    <w:p w:rsidR="009C7C7B" w:rsidRDefault="009C7C7B" w:rsidP="009C7C7B">
      <w:pPr>
        <w:pStyle w:val="ActionText"/>
        <w:keepNext w:val="0"/>
        <w:tabs>
          <w:tab w:val="right" w:leader="dot" w:pos="2520"/>
        </w:tabs>
        <w:ind w:left="0" w:firstLine="0"/>
        <w:sectPr w:rsidR="009C7C7B" w:rsidSect="009C7C7B">
          <w:type w:val="continuous"/>
          <w:pgSz w:w="12240" w:h="15840" w:code="1"/>
          <w:pgMar w:top="1008" w:right="4694" w:bottom="3499" w:left="1224" w:header="1008" w:footer="3499" w:gutter="0"/>
          <w:cols w:num="2" w:space="720"/>
        </w:sectPr>
      </w:pPr>
    </w:p>
    <w:p w:rsidR="009C7C7B" w:rsidRPr="009C7C7B" w:rsidRDefault="009C7C7B" w:rsidP="009C7C7B">
      <w:pPr>
        <w:pStyle w:val="ActionText"/>
        <w:keepNext w:val="0"/>
        <w:tabs>
          <w:tab w:val="right" w:leader="dot" w:pos="2520"/>
        </w:tabs>
        <w:ind w:left="0" w:firstLine="0"/>
      </w:pPr>
    </w:p>
    <w:sectPr w:rsidR="009C7C7B" w:rsidRPr="009C7C7B" w:rsidSect="009C7C7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92" w:rsidRDefault="00903D92">
      <w:r>
        <w:separator/>
      </w:r>
    </w:p>
  </w:endnote>
  <w:endnote w:type="continuationSeparator" w:id="0">
    <w:p w:rsidR="00903D92" w:rsidRDefault="0090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3B" w:rsidRDefault="00041A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4C3B" w:rsidRDefault="00B74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3B" w:rsidRDefault="00041AF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C7C7B">
      <w:rPr>
        <w:rStyle w:val="PageNumber"/>
        <w:noProof/>
      </w:rPr>
      <w:t>15</w:t>
    </w:r>
    <w:r>
      <w:rPr>
        <w:rStyle w:val="PageNumber"/>
      </w:rPr>
      <w:fldChar w:fldCharType="end"/>
    </w:r>
  </w:p>
  <w:p w:rsidR="00B74C3B" w:rsidRDefault="00041AF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3B" w:rsidRDefault="00B7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92" w:rsidRDefault="00903D92">
      <w:r>
        <w:separator/>
      </w:r>
    </w:p>
  </w:footnote>
  <w:footnote w:type="continuationSeparator" w:id="0">
    <w:p w:rsidR="00903D92" w:rsidRDefault="0090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3B" w:rsidRDefault="00B7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3B" w:rsidRDefault="00B74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C3B" w:rsidRDefault="00B74C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D92" w:rsidRDefault="00903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92"/>
    <w:rsid w:val="00041AF3"/>
    <w:rsid w:val="000E2551"/>
    <w:rsid w:val="00175EFC"/>
    <w:rsid w:val="003720C4"/>
    <w:rsid w:val="00903D92"/>
    <w:rsid w:val="00952721"/>
    <w:rsid w:val="009C7C7B"/>
    <w:rsid w:val="00B74C3B"/>
    <w:rsid w:val="00D0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771F3-1654-45D5-AAE4-1B6EDD5D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03D92"/>
    <w:pPr>
      <w:keepNext/>
      <w:ind w:left="0" w:firstLine="0"/>
      <w:outlineLvl w:val="2"/>
    </w:pPr>
    <w:rPr>
      <w:b/>
      <w:sz w:val="20"/>
    </w:rPr>
  </w:style>
  <w:style w:type="paragraph" w:styleId="Heading4">
    <w:name w:val="heading 4"/>
    <w:basedOn w:val="Normal"/>
    <w:next w:val="Normal"/>
    <w:link w:val="Heading4Char"/>
    <w:qFormat/>
    <w:rsid w:val="00903D92"/>
    <w:pPr>
      <w:keepNext/>
      <w:tabs>
        <w:tab w:val="center" w:pos="3168"/>
      </w:tabs>
      <w:ind w:left="0" w:firstLine="0"/>
      <w:outlineLvl w:val="3"/>
    </w:pPr>
    <w:rPr>
      <w:b/>
      <w:snapToGrid w:val="0"/>
    </w:rPr>
  </w:style>
  <w:style w:type="paragraph" w:styleId="Heading6">
    <w:name w:val="heading 6"/>
    <w:basedOn w:val="Normal"/>
    <w:next w:val="Normal"/>
    <w:link w:val="Heading6Char"/>
    <w:qFormat/>
    <w:rsid w:val="00903D9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03D92"/>
    <w:rPr>
      <w:b/>
    </w:rPr>
  </w:style>
  <w:style w:type="character" w:customStyle="1" w:styleId="Heading4Char">
    <w:name w:val="Heading 4 Char"/>
    <w:basedOn w:val="DefaultParagraphFont"/>
    <w:link w:val="Heading4"/>
    <w:rsid w:val="00903D92"/>
    <w:rPr>
      <w:b/>
      <w:snapToGrid w:val="0"/>
      <w:sz w:val="22"/>
    </w:rPr>
  </w:style>
  <w:style w:type="character" w:customStyle="1" w:styleId="Heading6Char">
    <w:name w:val="Heading 6 Char"/>
    <w:basedOn w:val="DefaultParagraphFont"/>
    <w:link w:val="Heading6"/>
    <w:rsid w:val="00903D92"/>
    <w:rPr>
      <w:b/>
      <w:snapToGrid w:val="0"/>
      <w:sz w:val="26"/>
    </w:rPr>
  </w:style>
  <w:style w:type="paragraph" w:styleId="BalloonText">
    <w:name w:val="Balloon Text"/>
    <w:basedOn w:val="Normal"/>
    <w:link w:val="BalloonTextChar"/>
    <w:uiPriority w:val="99"/>
    <w:semiHidden/>
    <w:unhideWhenUsed/>
    <w:rsid w:val="00952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028F-6981-4A91-9FF9-C051A1A6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3683</Words>
  <Characters>19854</Characters>
  <Application>Microsoft Office Word</Application>
  <DocSecurity>0</DocSecurity>
  <Lines>621</Lines>
  <Paragraphs>160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2/25/2022 - South Carolina Legislature Online</dc:title>
  <dc:subject/>
  <dc:creator>DJuana Wilson</dc:creator>
  <cp:keywords/>
  <cp:lastModifiedBy>Olivia Faile</cp:lastModifiedBy>
  <cp:revision>3</cp:revision>
  <cp:lastPrinted>2022-02-24T17:39:00Z</cp:lastPrinted>
  <dcterms:created xsi:type="dcterms:W3CDTF">2022-02-24T18:00:00Z</dcterms:created>
  <dcterms:modified xsi:type="dcterms:W3CDTF">2022-02-24T18:02:00Z</dcterms:modified>
</cp:coreProperties>
</file>