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5E1D" w:rsidRDefault="004D5E1D" w:rsidP="00C7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714B7" w:rsidRDefault="00C714B7" w:rsidP="00C7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B7" w:rsidRDefault="00C714B7" w:rsidP="00C7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B7" w:rsidRDefault="00C714B7" w:rsidP="00C7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B7" w:rsidRDefault="00C714B7" w:rsidP="00C7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B7" w:rsidRDefault="00C714B7" w:rsidP="00C7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B7" w:rsidRDefault="00C714B7" w:rsidP="00C7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5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03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40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10188">
        <w:rPr>
          <w:color w:val="000000" w:themeColor="text1"/>
          <w:u w:color="000000" w:themeColor="text1"/>
        </w:rPr>
        <w:t xml:space="preserve">TO AMEND THE CODE OF LAWS OF SOUTH CAROLINA, 1976, BY ADDING SECTION </w:t>
      </w:r>
      <w:r>
        <w:rPr>
          <w:color w:val="000000" w:themeColor="text1"/>
          <w:u w:color="000000" w:themeColor="text1"/>
        </w:rPr>
        <w:t>7</w:t>
      </w:r>
      <w:r w:rsidR="002B1AA0">
        <w:rPr>
          <w:color w:val="000000" w:themeColor="text1"/>
          <w:u w:color="000000" w:themeColor="text1"/>
        </w:rPr>
        <w:noBreakHyphen/>
      </w:r>
      <w:r w:rsidRPr="00810188">
        <w:rPr>
          <w:color w:val="000000" w:themeColor="text1"/>
          <w:u w:color="000000" w:themeColor="text1"/>
        </w:rPr>
        <w:t>1</w:t>
      </w:r>
      <w:r>
        <w:rPr>
          <w:color w:val="000000" w:themeColor="text1"/>
          <w:u w:color="000000" w:themeColor="text1"/>
        </w:rPr>
        <w:t>5</w:t>
      </w:r>
      <w:r w:rsidR="002B1AA0">
        <w:rPr>
          <w:color w:val="000000" w:themeColor="text1"/>
          <w:u w:color="000000" w:themeColor="text1"/>
        </w:rPr>
        <w:noBreakHyphen/>
      </w:r>
      <w:r>
        <w:rPr>
          <w:color w:val="000000" w:themeColor="text1"/>
          <w:u w:color="000000" w:themeColor="text1"/>
        </w:rPr>
        <w:t>48</w:t>
      </w:r>
      <w:r w:rsidRPr="00810188">
        <w:rPr>
          <w:color w:val="000000" w:themeColor="text1"/>
          <w:u w:color="000000" w:themeColor="text1"/>
        </w:rPr>
        <w:t xml:space="preserve">0 SO AS TO </w:t>
      </w:r>
      <w:r>
        <w:rPr>
          <w:color w:val="000000" w:themeColor="text1"/>
          <w:u w:color="000000" w:themeColor="text1"/>
        </w:rPr>
        <w:t>PROVIDE</w:t>
      </w:r>
      <w:r w:rsidRPr="00810188">
        <w:rPr>
          <w:color w:val="000000" w:themeColor="text1"/>
          <w:u w:color="000000" w:themeColor="text1"/>
        </w:rPr>
        <w:t xml:space="preserve"> </w:t>
      </w:r>
      <w:r>
        <w:rPr>
          <w:color w:val="000000" w:themeColor="text1"/>
          <w:u w:color="000000" w:themeColor="text1"/>
        </w:rPr>
        <w:t xml:space="preserve">THAT </w:t>
      </w:r>
      <w:r w:rsidRPr="00810188">
        <w:rPr>
          <w:color w:val="000000" w:themeColor="text1"/>
          <w:u w:color="000000" w:themeColor="text1"/>
        </w:rPr>
        <w:t xml:space="preserve">A </w:t>
      </w:r>
      <w:r>
        <w:rPr>
          <w:shd w:val="clear" w:color="auto" w:fill="FFFFFF" w:themeFill="background1"/>
        </w:rPr>
        <w:t xml:space="preserve">COUNTY BOARD OF VOTER REGISTRATION AND ELECTIONS, AND ANY EXTENSION OFFICE OF A COUNTY BOARD OF VOTER REGISTRATION AND ELECTIONS ESTABLISHED BY A COUNTY’S GOVERNING BODY, MUST NOT START IN-PERSON ABSENTEE VOTING MORE THAN THIRTY DAYS BEFORE THE DAY OF AN ELECTION; TO AMEND SECTION 7-15-320, RELATING TO </w:t>
      </w:r>
      <w:r w:rsidRPr="003E5C03">
        <w:rPr>
          <w:shd w:val="clear" w:color="auto" w:fill="FFFFFF" w:themeFill="background1"/>
        </w:rPr>
        <w:t>PERSONS QUALIFIED TO VOTE BY ABSENTEE BALLOT</w:t>
      </w:r>
      <w:r>
        <w:rPr>
          <w:shd w:val="clear" w:color="auto" w:fill="FFFFFF" w:themeFill="background1"/>
        </w:rPr>
        <w:t xml:space="preserve">, SO AS TO PROVIDE THAT </w:t>
      </w:r>
      <w:r w:rsidRPr="003E5C03">
        <w:rPr>
          <w:shd w:val="clear" w:color="auto" w:fill="FFFFFF" w:themeFill="background1"/>
        </w:rPr>
        <w:t>A QUALIFIED ELECTOR MUST BE PERMITTED TO VOTE BY ABSENTEE BALLOT IN AN ELECTION IF THE QUALIFIED ELECTOR’S PLACE OF RESIDENCE OR POLLING PLACE IS LOCATED IN AN AREA SUBJECT TO A STATE OF EMERGENCY DECLARED BY THE GOVERNOR AND THERE ARE FEWER THAN FORTY-SIX DAYS REMAINING UNTIL THE DAY OF THE ELECTION</w:t>
      </w:r>
      <w:r>
        <w:rPr>
          <w:shd w:val="clear" w:color="auto" w:fill="FFFFFF" w:themeFill="background1"/>
        </w:rPr>
        <w:t xml:space="preserve">; </w:t>
      </w:r>
      <w:r w:rsidR="00BD6B5E">
        <w:rPr>
          <w:shd w:val="clear" w:color="auto" w:fill="FFFFFF" w:themeFill="background1"/>
        </w:rPr>
        <w:t>TO AMEND SECTION 7-15-</w:t>
      </w:r>
      <w:r w:rsidRPr="00493450">
        <w:rPr>
          <w:shd w:val="clear" w:color="auto" w:fill="FFFFFF" w:themeFill="background1"/>
        </w:rPr>
        <w:t xml:space="preserve">330, </w:t>
      </w:r>
      <w:r>
        <w:rPr>
          <w:shd w:val="clear" w:color="auto" w:fill="FFFFFF" w:themeFill="background1"/>
        </w:rPr>
        <w:t xml:space="preserve">AS AMENDED, </w:t>
      </w:r>
      <w:r w:rsidRPr="00493450">
        <w:rPr>
          <w:shd w:val="clear" w:color="auto" w:fill="FFFFFF" w:themeFill="background1"/>
        </w:rPr>
        <w:t xml:space="preserve">RELATING TO THE </w:t>
      </w:r>
      <w:r>
        <w:rPr>
          <w:shd w:val="clear" w:color="auto" w:fill="FFFFFF" w:themeFill="background1"/>
        </w:rPr>
        <w:t xml:space="preserve">PROCEDURAL REQUIREMENTS FOR ABSENTEE BALLOT </w:t>
      </w:r>
      <w:r w:rsidRPr="00493450">
        <w:rPr>
          <w:shd w:val="clear" w:color="auto" w:fill="FFFFFF" w:themeFill="background1"/>
        </w:rPr>
        <w:t>APPLICATION</w:t>
      </w:r>
      <w:r>
        <w:rPr>
          <w:shd w:val="clear" w:color="auto" w:fill="FFFFFF" w:themeFill="background1"/>
        </w:rPr>
        <w:t>S, SO AS TO REVISE THE APPLICABLE PROCEDURES; AND TO AMEND SECTION 7-15-385, RELATING TO THE PROCEDURES FOR MARKING, RETURNING, AND STORING ABSENTEE BALLOTS, SO AS TO REVISE THESE PROCEDURES.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3CD" w:rsidRDefault="00DD0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03CD" w:rsidRDefault="00DD0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F4" w:rsidRPr="00810188" w:rsidRDefault="00DD03CD"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940F4" w:rsidRPr="00810188">
        <w:rPr>
          <w:color w:val="000000" w:themeColor="text1"/>
          <w:u w:color="000000" w:themeColor="text1"/>
        </w:rPr>
        <w:t xml:space="preserve">Article </w:t>
      </w:r>
      <w:r w:rsidR="005940F4">
        <w:rPr>
          <w:color w:val="000000" w:themeColor="text1"/>
          <w:u w:color="000000" w:themeColor="text1"/>
        </w:rPr>
        <w:t>7</w:t>
      </w:r>
      <w:r w:rsidR="005940F4" w:rsidRPr="00810188">
        <w:rPr>
          <w:color w:val="000000" w:themeColor="text1"/>
          <w:u w:color="000000" w:themeColor="text1"/>
        </w:rPr>
        <w:t>, Chapter 1</w:t>
      </w:r>
      <w:r w:rsidR="005940F4">
        <w:rPr>
          <w:color w:val="000000" w:themeColor="text1"/>
          <w:u w:color="000000" w:themeColor="text1"/>
        </w:rPr>
        <w:t>5</w:t>
      </w:r>
      <w:r w:rsidR="005940F4" w:rsidRPr="00810188">
        <w:rPr>
          <w:color w:val="000000" w:themeColor="text1"/>
          <w:u w:color="000000" w:themeColor="text1"/>
        </w:rPr>
        <w:t xml:space="preserve">, Title </w:t>
      </w:r>
      <w:r w:rsidR="005940F4">
        <w:rPr>
          <w:color w:val="000000" w:themeColor="text1"/>
          <w:u w:color="000000" w:themeColor="text1"/>
        </w:rPr>
        <w:t>7</w:t>
      </w:r>
      <w:r w:rsidR="005940F4" w:rsidRPr="00810188">
        <w:rPr>
          <w:color w:val="000000" w:themeColor="text1"/>
          <w:u w:color="000000" w:themeColor="text1"/>
        </w:rPr>
        <w:t xml:space="preserve"> of the 1976 Code is amended by adding:</w:t>
      </w:r>
    </w:p>
    <w:p w:rsidR="005940F4" w:rsidRPr="00810188"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0188">
        <w:rPr>
          <w:color w:val="000000" w:themeColor="text1"/>
          <w:u w:color="000000" w:themeColor="text1"/>
        </w:rPr>
        <w:lastRenderedPageBreak/>
        <w:tab/>
        <w:t xml:space="preserve">“Section </w:t>
      </w:r>
      <w:r>
        <w:rPr>
          <w:color w:val="000000" w:themeColor="text1"/>
          <w:u w:color="000000" w:themeColor="text1"/>
        </w:rPr>
        <w:t>7</w:t>
      </w:r>
      <w:r w:rsidR="002B1AA0">
        <w:rPr>
          <w:color w:val="000000" w:themeColor="text1"/>
          <w:u w:color="000000" w:themeColor="text1"/>
        </w:rPr>
        <w:noBreakHyphen/>
      </w:r>
      <w:r w:rsidRPr="00810188">
        <w:rPr>
          <w:color w:val="000000" w:themeColor="text1"/>
          <w:u w:color="000000" w:themeColor="text1"/>
        </w:rPr>
        <w:t>1</w:t>
      </w:r>
      <w:r>
        <w:rPr>
          <w:color w:val="000000" w:themeColor="text1"/>
          <w:u w:color="000000" w:themeColor="text1"/>
        </w:rPr>
        <w:t>5</w:t>
      </w:r>
      <w:r w:rsidR="002B1AA0">
        <w:rPr>
          <w:color w:val="000000" w:themeColor="text1"/>
          <w:u w:color="000000" w:themeColor="text1"/>
        </w:rPr>
        <w:noBreakHyphen/>
      </w:r>
      <w:r>
        <w:rPr>
          <w:color w:val="000000" w:themeColor="text1"/>
          <w:u w:color="000000" w:themeColor="text1"/>
        </w:rPr>
        <w:t>48</w:t>
      </w:r>
      <w:r w:rsidRPr="00810188">
        <w:rPr>
          <w:color w:val="000000" w:themeColor="text1"/>
          <w:u w:color="000000" w:themeColor="text1"/>
        </w:rPr>
        <w:t>0.</w:t>
      </w:r>
      <w:r w:rsidRPr="00810188">
        <w:rPr>
          <w:color w:val="000000" w:themeColor="text1"/>
          <w:u w:color="000000" w:themeColor="text1"/>
        </w:rPr>
        <w:tab/>
      </w:r>
      <w:r w:rsidRPr="00277DE8">
        <w:rPr>
          <w:color w:val="000000" w:themeColor="text1"/>
          <w:u w:color="000000" w:themeColor="text1"/>
        </w:rPr>
        <w:t>A county board of voter registration and elections, and any extension office of a county board of voter registration and elections established by a county’s governing body, must not start in-person absentee voting more than thirty days before the day of an election</w:t>
      </w:r>
      <w:r>
        <w:rPr>
          <w:color w:val="000000" w:themeColor="text1"/>
          <w:u w:color="000000" w:themeColor="text1"/>
        </w:rPr>
        <w:t>.</w:t>
      </w:r>
      <w:r w:rsidRPr="00277DE8">
        <w:rPr>
          <w:color w:val="000000" w:themeColor="text1"/>
          <w:u w:color="000000" w:themeColor="text1"/>
        </w:rPr>
        <w:t>”</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03DDC">
        <w:rPr>
          <w:color w:val="000000" w:themeColor="text1"/>
          <w:u w:color="000000" w:themeColor="text1"/>
        </w:rPr>
        <w:t>Section 7</w:t>
      </w:r>
      <w:r w:rsidR="002B1AA0">
        <w:rPr>
          <w:color w:val="000000" w:themeColor="text1"/>
          <w:u w:color="000000" w:themeColor="text1"/>
        </w:rPr>
        <w:noBreakHyphen/>
      </w:r>
      <w:r w:rsidRPr="00B03DDC">
        <w:rPr>
          <w:color w:val="000000" w:themeColor="text1"/>
          <w:u w:color="000000" w:themeColor="text1"/>
        </w:rPr>
        <w:t>15</w:t>
      </w:r>
      <w:r w:rsidR="002B1AA0">
        <w:rPr>
          <w:color w:val="000000" w:themeColor="text1"/>
          <w:u w:color="000000" w:themeColor="text1"/>
        </w:rPr>
        <w:noBreakHyphen/>
      </w:r>
      <w:r w:rsidRPr="00B03DDC">
        <w:rPr>
          <w:color w:val="000000" w:themeColor="text1"/>
          <w:u w:color="000000" w:themeColor="text1"/>
        </w:rPr>
        <w:t xml:space="preserve">320 of the 1976 Code is amended </w:t>
      </w:r>
      <w:r>
        <w:rPr>
          <w:color w:val="000000" w:themeColor="text1"/>
          <w:u w:color="000000" w:themeColor="text1"/>
        </w:rPr>
        <w:t xml:space="preserve">by adding an appropriately lettered subsection at the end </w:t>
      </w:r>
      <w:r w:rsidRPr="00B03DDC">
        <w:rPr>
          <w:color w:val="000000" w:themeColor="text1"/>
          <w:u w:color="000000" w:themeColor="text1"/>
        </w:rPr>
        <w:t>to read:</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B03DDC">
        <w:rPr>
          <w:color w:val="000000" w:themeColor="text1"/>
          <w:u w:color="000000" w:themeColor="text1"/>
        </w:rPr>
        <w:t>A qualified elector must be permitted to vote by absentee ballot in an election if the qualified elector’s place of residence or polling place is located in an area subject to a state of emergency declared by the Governor and there are fewer than forty-six days remaining until the day of the election.”</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7-15-330 of the 1976 Code, as last amended by Act 133 of 2020, is further amended to read:</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t>“Section 7-15-330.</w:t>
      </w:r>
      <w:r>
        <w:rPr>
          <w:color w:val="000000" w:themeColor="text1"/>
          <w:u w:color="000000" w:themeColor="text1"/>
        </w:rPr>
        <w:tab/>
      </w:r>
      <w:r w:rsidRPr="005A1AAD">
        <w:rPr>
          <w:color w:val="000000" w:themeColor="text1"/>
          <w:u w:val="single"/>
        </w:rPr>
        <w:t>(A)</w:t>
      </w:r>
      <w:r w:rsidRPr="005A1AAD">
        <w:rPr>
          <w:color w:val="000000" w:themeColor="text1"/>
        </w:rPr>
        <w:tab/>
      </w:r>
      <w:r>
        <w:rPr>
          <w:color w:val="000000" w:themeColor="text1"/>
        </w:rPr>
        <w:t>To vote by absentee ballot</w:t>
      </w:r>
      <w:r w:rsidRPr="00862D17">
        <w:rPr>
          <w:strike/>
          <w:color w:val="000000" w:themeColor="text1"/>
        </w:rPr>
        <w:t>,</w:t>
      </w:r>
      <w:r w:rsidRPr="00862D17">
        <w:rPr>
          <w:color w:val="000000" w:themeColor="text1"/>
          <w:u w:val="single"/>
        </w:rPr>
        <w:t>:</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rPr>
          <w:color w:val="000000" w:themeColor="text1"/>
        </w:rPr>
        <w:tab/>
      </w:r>
      <w:r w:rsidRPr="00862D17">
        <w:rPr>
          <w:color w:val="000000" w:themeColor="text1"/>
          <w:u w:val="single"/>
        </w:rPr>
        <w:t>(1)</w:t>
      </w:r>
      <w:r>
        <w:rPr>
          <w:color w:val="000000" w:themeColor="text1"/>
        </w:rPr>
        <w:tab/>
      </w:r>
      <w:r w:rsidRPr="00680ED5">
        <w:t xml:space="preserve">a qualified elector or a member of his immediate family must request an application to vote by absentee ballot in person, by telephone, or by mail from the county board of voter registration and elections, or at an extension office of the </w:t>
      </w:r>
      <w:r w:rsidRPr="00862D17">
        <w:rPr>
          <w:u w:val="single"/>
        </w:rPr>
        <w:t>county</w:t>
      </w:r>
      <w:r>
        <w:t xml:space="preserve"> </w:t>
      </w:r>
      <w:r w:rsidRPr="00680ED5">
        <w:t>board of voter registration and elections as established by the county governing body, for the county of the voter's residence</w:t>
      </w:r>
      <w:r w:rsidRPr="00862D17">
        <w:rPr>
          <w:strike/>
        </w:rPr>
        <w:t>.</w:t>
      </w:r>
      <w:r>
        <w:t xml:space="preserve"> </w:t>
      </w:r>
      <w:r w:rsidRPr="00862D17">
        <w:rPr>
          <w:u w:val="single"/>
        </w:rPr>
        <w:t>;or</w:t>
      </w:r>
    </w:p>
    <w:p w:rsidR="005940F4" w:rsidRPr="00862D17"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r>
      <w:r>
        <w:tab/>
      </w:r>
      <w:r w:rsidRPr="00862D17">
        <w:rPr>
          <w:u w:val="single"/>
        </w:rPr>
        <w:t>(2)</w:t>
      </w:r>
      <w:r>
        <w:tab/>
      </w:r>
      <w:r w:rsidRPr="00862D17">
        <w:rPr>
          <w:strike/>
          <w:color w:val="000000" w:themeColor="text1"/>
          <w:u w:color="000000" w:themeColor="text1"/>
        </w:rPr>
        <w:t>A person requesting an application for a qualified elector as the qualified elector’s</w:t>
      </w:r>
      <w:r w:rsidRPr="00A03C8B">
        <w:rPr>
          <w:color w:val="000000" w:themeColor="text1"/>
          <w:u w:color="000000" w:themeColor="text1"/>
        </w:rPr>
        <w:t xml:space="preserve"> </w:t>
      </w:r>
      <w:r w:rsidRPr="008F7635">
        <w:rPr>
          <w:color w:val="000000" w:themeColor="text1"/>
          <w:u w:val="single"/>
        </w:rPr>
        <w:t>a qualified elector’s</w:t>
      </w:r>
      <w:r>
        <w:rPr>
          <w:color w:val="000000" w:themeColor="text1"/>
          <w:u w:color="000000" w:themeColor="text1"/>
        </w:rPr>
        <w:t xml:space="preserve"> </w:t>
      </w:r>
      <w:r w:rsidRPr="00A03C8B">
        <w:rPr>
          <w:color w:val="000000" w:themeColor="text1"/>
          <w:u w:color="000000" w:themeColor="text1"/>
        </w:rPr>
        <w:t>authorized representative</w:t>
      </w:r>
      <w:r>
        <w:rPr>
          <w:color w:val="000000" w:themeColor="text1"/>
          <w:u w:val="single"/>
        </w:rPr>
        <w:t>, as defined in Section 7-15-310,</w:t>
      </w:r>
      <w:r w:rsidRPr="00A03C8B">
        <w:rPr>
          <w:color w:val="000000" w:themeColor="text1"/>
          <w:u w:color="000000" w:themeColor="text1"/>
        </w:rPr>
        <w:t xml:space="preserve"> must request an application to vote by absentee ballot in person or by mail </w:t>
      </w:r>
      <w:r w:rsidRPr="008F7635">
        <w:rPr>
          <w:strike/>
          <w:color w:val="000000" w:themeColor="text1"/>
          <w:u w:color="000000" w:themeColor="text1"/>
        </w:rPr>
        <w:t>only</w:t>
      </w:r>
      <w:r w:rsidRPr="00A03C8B">
        <w:rPr>
          <w:color w:val="000000" w:themeColor="text1"/>
          <w:u w:color="000000" w:themeColor="text1"/>
        </w:rPr>
        <w:t xml:space="preserve"> and </w:t>
      </w:r>
      <w:r w:rsidRPr="008F7635">
        <w:rPr>
          <w:strike/>
          <w:color w:val="000000" w:themeColor="text1"/>
          <w:u w:color="000000" w:themeColor="text1"/>
        </w:rPr>
        <w:t>must himself be a registered voter and</w:t>
      </w:r>
      <w:r w:rsidRPr="00A03C8B">
        <w:rPr>
          <w:color w:val="000000" w:themeColor="text1"/>
          <w:u w:color="000000" w:themeColor="text1"/>
        </w:rPr>
        <w:t xml:space="preserve"> must sign an oath to the effect that he fits the statutory definition of </w:t>
      </w:r>
      <w:r w:rsidRPr="008F7635">
        <w:rPr>
          <w:strike/>
          <w:color w:val="000000" w:themeColor="text1"/>
          <w:u w:color="000000" w:themeColor="text1"/>
        </w:rPr>
        <w:t>a</w:t>
      </w:r>
      <w:r w:rsidRPr="00A03C8B">
        <w:rPr>
          <w:color w:val="000000" w:themeColor="text1"/>
          <w:u w:color="000000" w:themeColor="text1"/>
        </w:rPr>
        <w:t xml:space="preserve"> </w:t>
      </w:r>
      <w:r w:rsidRPr="008F7635">
        <w:rPr>
          <w:color w:val="000000" w:themeColor="text1"/>
          <w:u w:val="single"/>
        </w:rPr>
        <w:t>an authorized</w:t>
      </w:r>
      <w:r>
        <w:rPr>
          <w:color w:val="000000" w:themeColor="text1"/>
          <w:u w:color="000000" w:themeColor="text1"/>
        </w:rPr>
        <w:t xml:space="preserve"> </w:t>
      </w:r>
      <w:r w:rsidRPr="00A03C8B">
        <w:rPr>
          <w:color w:val="000000" w:themeColor="text1"/>
          <w:u w:color="000000" w:themeColor="text1"/>
        </w:rPr>
        <w:t xml:space="preserve">representative. </w:t>
      </w:r>
      <w:r w:rsidRPr="008F7635">
        <w:rPr>
          <w:strike/>
          <w:color w:val="000000" w:themeColor="text1"/>
          <w:u w:color="000000" w:themeColor="text1"/>
        </w:rPr>
        <w:t>This</w:t>
      </w:r>
      <w:r w:rsidRPr="00A03C8B">
        <w:rPr>
          <w:color w:val="000000" w:themeColor="text1"/>
          <w:u w:color="000000" w:themeColor="text1"/>
        </w:rPr>
        <w:t xml:space="preserve"> </w:t>
      </w:r>
      <w:r w:rsidRPr="008F7635">
        <w:rPr>
          <w:color w:val="000000" w:themeColor="text1"/>
          <w:u w:val="single"/>
        </w:rPr>
        <w:t>The</w:t>
      </w:r>
      <w:r>
        <w:rPr>
          <w:color w:val="000000" w:themeColor="text1"/>
          <w:u w:color="000000" w:themeColor="text1"/>
        </w:rPr>
        <w:t xml:space="preserve"> </w:t>
      </w:r>
      <w:r w:rsidRPr="00A03C8B">
        <w:rPr>
          <w:color w:val="000000" w:themeColor="text1"/>
          <w:u w:color="000000" w:themeColor="text1"/>
        </w:rPr>
        <w:t xml:space="preserve">signed oath must be kept on file with the </w:t>
      </w:r>
      <w:r w:rsidRPr="008F7635">
        <w:rPr>
          <w:color w:val="000000" w:themeColor="text1"/>
          <w:u w:val="single"/>
        </w:rPr>
        <w:t>county</w:t>
      </w:r>
      <w:r>
        <w:rPr>
          <w:color w:val="000000" w:themeColor="text1"/>
          <w:u w:color="000000" w:themeColor="text1"/>
        </w:rPr>
        <w:t xml:space="preserve"> </w:t>
      </w:r>
      <w:r w:rsidRPr="00A03C8B">
        <w:rPr>
          <w:color w:val="000000" w:themeColor="text1"/>
          <w:u w:color="000000" w:themeColor="text1"/>
        </w:rPr>
        <w:t xml:space="preserve">board of voter registration and elections until the end of the calendar year or until all contests concerning a particular election have been finally determined, whichever is later. </w:t>
      </w:r>
      <w:r w:rsidRPr="008F7635">
        <w:rPr>
          <w:strike/>
          <w:color w:val="000000" w:themeColor="text1"/>
          <w:u w:color="000000" w:themeColor="text1"/>
        </w:rPr>
        <w:t>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w:t>
      </w:r>
      <w:r w:rsidRPr="00A03C8B">
        <w:rPr>
          <w:color w:val="000000" w:themeColor="text1"/>
          <w:u w:color="000000" w:themeColor="text1"/>
        </w:rPr>
        <w:t xml:space="preserve"> </w:t>
      </w:r>
    </w:p>
    <w:p w:rsidR="005940F4" w:rsidRPr="003D636A"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3D00">
        <w:rPr>
          <w:u w:val="single"/>
        </w:rPr>
        <w:t>(B)</w:t>
      </w:r>
      <w:r>
        <w:tab/>
      </w:r>
      <w:r w:rsidRPr="00AF3D00">
        <w:t xml:space="preserve">A request for an application to vote by absentee ballot may be made anytime during the calendar year in which the election in which the qualified elector desires to be permitted to vote by absentee ballot is being held. </w:t>
      </w:r>
      <w:r>
        <w:rPr>
          <w:strike/>
        </w:rPr>
        <w:t>However,</w:t>
      </w:r>
      <w:r>
        <w:t xml:space="preserve"> Completed </w:t>
      </w:r>
      <w:r w:rsidRPr="00AF3D00">
        <w:t xml:space="preserve">applications </w:t>
      </w:r>
      <w:r w:rsidRPr="00AF3D00">
        <w:lastRenderedPageBreak/>
        <w:t>must be returned</w:t>
      </w:r>
      <w:r>
        <w:t xml:space="preserve"> </w:t>
      </w:r>
      <w:r w:rsidRPr="003D636A">
        <w:rPr>
          <w:strike/>
        </w:rPr>
        <w:t>to the county board of voter registration and elections</w:t>
      </w:r>
      <w:r w:rsidRPr="003D636A">
        <w:rPr>
          <w:u w:val="single"/>
        </w:rPr>
        <w:t>:</w:t>
      </w:r>
    </w:p>
    <w:p w:rsidR="005940F4" w:rsidRPr="006E03FD"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D636A">
        <w:rPr>
          <w:u w:val="single"/>
        </w:rPr>
        <w:t>(1)</w:t>
      </w:r>
      <w:r>
        <w:tab/>
      </w:r>
      <w:r w:rsidRPr="00A03C8B">
        <w:rPr>
          <w:color w:val="000000" w:themeColor="text1"/>
          <w:u w:color="000000" w:themeColor="text1"/>
        </w:rPr>
        <w:t xml:space="preserve">in person or by mail </w:t>
      </w:r>
      <w:r w:rsidRPr="006E03FD">
        <w:rPr>
          <w:strike/>
          <w:color w:val="000000" w:themeColor="text1"/>
          <w:u w:color="000000" w:themeColor="text1"/>
        </w:rPr>
        <w:t>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002B1AA0">
        <w:rPr>
          <w:strike/>
          <w:color w:val="000000" w:themeColor="text1"/>
          <w:u w:color="000000" w:themeColor="text1"/>
        </w:rPr>
        <w:noBreakHyphen/>
      </w:r>
      <w:r w:rsidRPr="006E03FD">
        <w:rPr>
          <w:strike/>
          <w:color w:val="000000" w:themeColor="text1"/>
          <w:u w:color="000000" w:themeColor="text1"/>
        </w:rPr>
        <w:t>15</w:t>
      </w:r>
      <w:r w:rsidR="002B1AA0">
        <w:rPr>
          <w:strike/>
          <w:color w:val="000000" w:themeColor="text1"/>
          <w:u w:color="000000" w:themeColor="text1"/>
        </w:rPr>
        <w:noBreakHyphen/>
      </w:r>
      <w:r w:rsidRPr="006E03FD">
        <w:rPr>
          <w:strike/>
          <w:color w:val="000000" w:themeColor="text1"/>
          <w:u w:color="000000" w:themeColor="text1"/>
        </w:rPr>
        <w:t>320.</w:t>
      </w:r>
      <w:r>
        <w:rPr>
          <w:color w:val="000000" w:themeColor="text1"/>
          <w:u w:color="000000" w:themeColor="text1"/>
        </w:rPr>
        <w:t xml:space="preserve"> </w:t>
      </w:r>
      <w:r w:rsidRPr="0073626B">
        <w:rPr>
          <w:color w:val="000000" w:themeColor="text1"/>
          <w:u w:val="single"/>
        </w:rPr>
        <w:t>to the county board of voter registration and elections no later than 5:00 p.m. on the tenth day before the day of the election if the qualified elector requests to vote by absentee ballot by mail; or</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shd w:val="clear" w:color="auto" w:fill="FFFFFF" w:themeFill="background1"/>
        </w:rPr>
      </w:pPr>
      <w:r>
        <w:tab/>
      </w:r>
      <w:r>
        <w:tab/>
      </w:r>
      <w:r w:rsidRPr="0073626B">
        <w:rPr>
          <w:u w:val="single"/>
        </w:rPr>
        <w:t>(2)</w:t>
      </w:r>
      <w:r>
        <w:tab/>
      </w:r>
      <w:r w:rsidRPr="002939D1">
        <w:rPr>
          <w:u w:val="single"/>
          <w:shd w:val="clear" w:color="auto" w:fill="FFFFFF" w:themeFill="background1"/>
        </w:rPr>
        <w:t>in person to the county board of voter registration and elections or an extension office o</w:t>
      </w:r>
      <w:r w:rsidRPr="006D260C">
        <w:rPr>
          <w:u w:val="single"/>
          <w:shd w:val="clear" w:color="auto" w:fill="FFFFFF" w:themeFill="background1"/>
        </w:rPr>
        <w:t>f the</w:t>
      </w:r>
      <w:r>
        <w:rPr>
          <w:u w:val="single"/>
          <w:shd w:val="clear" w:color="auto" w:fill="FFFFFF" w:themeFill="background1"/>
        </w:rPr>
        <w:t xml:space="preserve"> </w:t>
      </w:r>
      <w:r w:rsidRPr="006D260C">
        <w:rPr>
          <w:u w:val="single"/>
          <w:shd w:val="clear" w:color="auto" w:fill="FFFFFF" w:themeFill="background1"/>
        </w:rPr>
        <w:t>board as</w:t>
      </w:r>
      <w:r>
        <w:rPr>
          <w:u w:val="single"/>
          <w:shd w:val="clear" w:color="auto" w:fill="FFFFFF" w:themeFill="background1"/>
        </w:rPr>
        <w:t xml:space="preserve"> established by the county governing body</w:t>
      </w:r>
      <w:r w:rsidRPr="002939D1">
        <w:rPr>
          <w:u w:val="single"/>
          <w:shd w:val="clear" w:color="auto" w:fill="FFFFFF" w:themeFill="background1"/>
        </w:rPr>
        <w:t xml:space="preserve"> </w:t>
      </w:r>
      <w:r>
        <w:rPr>
          <w:u w:val="single"/>
          <w:shd w:val="clear" w:color="auto" w:fill="FFFFFF" w:themeFill="background1"/>
        </w:rPr>
        <w:t>no later than</w:t>
      </w:r>
      <w:r w:rsidRPr="00B1187B">
        <w:rPr>
          <w:u w:val="single"/>
          <w:shd w:val="clear" w:color="auto" w:fill="FFFFFF" w:themeFill="background1"/>
        </w:rPr>
        <w:t xml:space="preserve"> 5:00 p.m. on the day</w:t>
      </w:r>
      <w:r>
        <w:rPr>
          <w:u w:val="single"/>
          <w:shd w:val="clear" w:color="auto" w:fill="FFFFFF" w:themeFill="background1"/>
        </w:rPr>
        <w:t xml:space="preserve"> before the</w:t>
      </w:r>
      <w:r w:rsidRPr="00B1187B">
        <w:rPr>
          <w:u w:val="single"/>
          <w:shd w:val="clear" w:color="auto" w:fill="FFFFFF" w:themeFill="background1"/>
        </w:rPr>
        <w:t xml:space="preserve"> election if the</w:t>
      </w:r>
      <w:r>
        <w:rPr>
          <w:u w:val="single"/>
          <w:shd w:val="clear" w:color="auto" w:fill="FFFFFF" w:themeFill="background1"/>
        </w:rPr>
        <w:t xml:space="preserve"> qualified elector</w:t>
      </w:r>
      <w:r w:rsidRPr="00B1187B">
        <w:rPr>
          <w:u w:val="single"/>
          <w:shd w:val="clear" w:color="auto" w:fill="FFFFFF" w:themeFill="background1"/>
        </w:rPr>
        <w:t xml:space="preserve"> </w:t>
      </w:r>
      <w:r>
        <w:rPr>
          <w:u w:val="single"/>
          <w:shd w:val="clear" w:color="auto" w:fill="FFFFFF" w:themeFill="background1"/>
        </w:rPr>
        <w:t>requests to vote</w:t>
      </w:r>
      <w:r w:rsidR="007727A8">
        <w:rPr>
          <w:u w:val="single"/>
          <w:shd w:val="clear" w:color="auto" w:fill="FFFFFF" w:themeFill="background1"/>
        </w:rPr>
        <w:t xml:space="preserve"> by absentee ballot </w:t>
      </w:r>
      <w:r>
        <w:rPr>
          <w:u w:val="single"/>
          <w:shd w:val="clear" w:color="auto" w:fill="FFFFFF" w:themeFill="background1"/>
        </w:rPr>
        <w:t>in person.</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themeFill="background1"/>
        </w:rPr>
      </w:pPr>
      <w:r>
        <w:rPr>
          <w:shd w:val="clear" w:color="auto" w:fill="FFFFFF" w:themeFill="background1"/>
        </w:rPr>
        <w:tab/>
      </w:r>
      <w:r w:rsidRPr="0073626B">
        <w:rPr>
          <w:u w:val="single"/>
          <w:shd w:val="clear" w:color="auto" w:fill="FFFFFF" w:themeFill="background1"/>
        </w:rPr>
        <w:t>(C)</w:t>
      </w:r>
      <w:r>
        <w:rPr>
          <w:shd w:val="clear" w:color="auto" w:fill="FFFFFF" w:themeFill="background1"/>
        </w:rPr>
        <w:tab/>
      </w:r>
      <w:r w:rsidRPr="0073626B">
        <w:rPr>
          <w:strike/>
          <w:shd w:val="clear" w:color="auto" w:fill="FFFFFF" w:themeFill="background1"/>
        </w:rPr>
        <w:t>A member of the immediate family of</w:t>
      </w:r>
      <w:r w:rsidRPr="0073626B">
        <w:rPr>
          <w:shd w:val="clear" w:color="auto" w:fill="FFFFFF" w:themeFill="background1"/>
        </w:rPr>
        <w:t xml:space="preserve"> </w:t>
      </w:r>
      <w:r w:rsidRPr="0073626B">
        <w:rPr>
          <w:u w:val="single"/>
          <w:shd w:val="clear" w:color="auto" w:fill="FFFFFF" w:themeFill="background1"/>
        </w:rPr>
        <w:t>Notwithstanding the provisions of subsection (B), if</w:t>
      </w:r>
      <w:r>
        <w:rPr>
          <w:shd w:val="clear" w:color="auto" w:fill="FFFFFF" w:themeFill="background1"/>
        </w:rPr>
        <w:t xml:space="preserve"> </w:t>
      </w:r>
      <w:r w:rsidRPr="0073626B">
        <w:rPr>
          <w:shd w:val="clear" w:color="auto" w:fill="FFFFFF" w:themeFill="background1"/>
        </w:rPr>
        <w:t xml:space="preserve">a person </w:t>
      </w:r>
      <w:r w:rsidRPr="0073626B">
        <w:rPr>
          <w:strike/>
          <w:shd w:val="clear" w:color="auto" w:fill="FFFFFF" w:themeFill="background1"/>
        </w:rPr>
        <w:t>who</w:t>
      </w:r>
      <w:r w:rsidRPr="0073626B">
        <w:rPr>
          <w:shd w:val="clear" w:color="auto" w:fill="FFFFFF" w:themeFill="background1"/>
        </w:rPr>
        <w:t xml:space="preserve"> is admitted to a hospital as an emergency patient on the day of an election or within a four</w:t>
      </w:r>
      <w:r w:rsidR="002B1AA0">
        <w:rPr>
          <w:shd w:val="clear" w:color="auto" w:fill="FFFFFF" w:themeFill="background1"/>
        </w:rPr>
        <w:noBreakHyphen/>
      </w:r>
      <w:r w:rsidRPr="0073626B">
        <w:rPr>
          <w:shd w:val="clear" w:color="auto" w:fill="FFFFFF" w:themeFill="background1"/>
        </w:rPr>
        <w:t>day period before the election</w:t>
      </w:r>
      <w:r>
        <w:rPr>
          <w:u w:val="single"/>
          <w:shd w:val="clear" w:color="auto" w:fill="FFFFFF" w:themeFill="background1"/>
        </w:rPr>
        <w:t>, then a member of the person’s immediate family</w:t>
      </w:r>
      <w:r w:rsidRPr="0073626B">
        <w:rPr>
          <w:shd w:val="clear" w:color="auto" w:fill="FFFFFF" w:themeFill="background1"/>
        </w:rPr>
        <w:t xml:space="preserve"> may obtain an application from the board on the day of an election, complete it, receive the ballot, deliver it personally to the patient who shall vote, and personally carry the ballot back to the </w:t>
      </w:r>
      <w:r w:rsidRPr="0073626B">
        <w:rPr>
          <w:u w:val="single"/>
          <w:shd w:val="clear" w:color="auto" w:fill="FFFFFF" w:themeFill="background1"/>
        </w:rPr>
        <w:t>county</w:t>
      </w:r>
      <w:r>
        <w:rPr>
          <w:shd w:val="clear" w:color="auto" w:fill="FFFFFF" w:themeFill="background1"/>
        </w:rPr>
        <w:t xml:space="preserve"> </w:t>
      </w:r>
      <w:r w:rsidRPr="0073626B">
        <w:rPr>
          <w:shd w:val="clear" w:color="auto" w:fill="FFFFFF" w:themeFill="background1"/>
        </w:rPr>
        <w:t>board of voter registration and elections.</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themeFill="background1"/>
        </w:rPr>
      </w:pPr>
      <w:r>
        <w:rPr>
          <w:shd w:val="clear" w:color="auto" w:fill="FFFFFF" w:themeFill="background1"/>
        </w:rPr>
        <w:tab/>
      </w:r>
      <w:r w:rsidRPr="0073626B">
        <w:rPr>
          <w:u w:val="single"/>
          <w:shd w:val="clear" w:color="auto" w:fill="FFFFFF" w:themeFill="background1"/>
        </w:rPr>
        <w:t>(D)</w:t>
      </w:r>
      <w:r>
        <w:rPr>
          <w:shd w:val="clear" w:color="auto" w:fill="FFFFFF" w:themeFill="background1"/>
        </w:rPr>
        <w:tab/>
      </w:r>
      <w:r w:rsidRPr="0073626B">
        <w:rPr>
          <w:shd w:val="clear" w:color="auto" w:fill="FFFFFF" w:themeFill="background1"/>
        </w:rPr>
        <w:t xml:space="preserve">The </w:t>
      </w:r>
      <w:r w:rsidRPr="0073626B">
        <w:rPr>
          <w:u w:val="single"/>
          <w:shd w:val="clear" w:color="auto" w:fill="FFFFFF" w:themeFill="background1"/>
        </w:rPr>
        <w:t>county</w:t>
      </w:r>
      <w:r>
        <w:rPr>
          <w:shd w:val="clear" w:color="auto" w:fill="FFFFFF" w:themeFill="background1"/>
        </w:rPr>
        <w:t xml:space="preserve"> </w:t>
      </w:r>
      <w:r w:rsidRPr="0073626B">
        <w:rPr>
          <w:shd w:val="clear" w:color="auto" w:fill="FFFFFF" w:themeFill="background1"/>
        </w:rPr>
        <w:t>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w:t>
      </w:r>
    </w:p>
    <w:p w:rsidR="005940F4" w:rsidRPr="009B6700"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hd w:val="clear" w:color="auto" w:fill="FFFFFF" w:themeFill="background1"/>
        </w:rPr>
        <w:tab/>
      </w:r>
      <w:r w:rsidRPr="0073626B">
        <w:rPr>
          <w:u w:val="single"/>
          <w:shd w:val="clear" w:color="auto" w:fill="FFFFFF" w:themeFill="background1"/>
        </w:rPr>
        <w:t>(E)</w:t>
      </w:r>
      <w:r>
        <w:rPr>
          <w:shd w:val="clear" w:color="auto" w:fill="FFFFFF" w:themeFill="background1"/>
        </w:rPr>
        <w:tab/>
      </w:r>
      <w:r w:rsidRPr="009B6700">
        <w:rPr>
          <w:rFonts w:eastAsiaTheme="minorHAnsi"/>
          <w:color w:val="000000" w:themeColor="text1"/>
          <w:szCs w:val="22"/>
          <w:u w:color="000000" w:themeColor="text1"/>
        </w:rPr>
        <w:t>A person who violates the provisions of this section is subject to the penalties provided in Section 7</w:t>
      </w:r>
      <w:r w:rsidR="002B1AA0">
        <w:rPr>
          <w:rFonts w:eastAsiaTheme="minorHAnsi"/>
          <w:color w:val="000000" w:themeColor="text1"/>
          <w:szCs w:val="22"/>
          <w:u w:color="000000" w:themeColor="text1"/>
        </w:rPr>
        <w:noBreakHyphen/>
      </w:r>
      <w:r w:rsidRPr="009B6700">
        <w:rPr>
          <w:rFonts w:eastAsiaTheme="minorHAnsi"/>
          <w:color w:val="000000" w:themeColor="text1"/>
          <w:szCs w:val="22"/>
          <w:u w:color="000000" w:themeColor="text1"/>
        </w:rPr>
        <w:t>25</w:t>
      </w:r>
      <w:r w:rsidR="002B1AA0">
        <w:rPr>
          <w:rFonts w:eastAsiaTheme="minorHAnsi"/>
          <w:color w:val="000000" w:themeColor="text1"/>
          <w:szCs w:val="22"/>
          <w:u w:color="000000" w:themeColor="text1"/>
        </w:rPr>
        <w:noBreakHyphen/>
      </w:r>
      <w:r w:rsidRPr="009B6700">
        <w:rPr>
          <w:rFonts w:eastAsiaTheme="minorHAnsi"/>
          <w:color w:val="000000" w:themeColor="text1"/>
          <w:szCs w:val="22"/>
          <w:u w:color="000000" w:themeColor="text1"/>
        </w:rPr>
        <w:t>170.”</w:t>
      </w:r>
    </w:p>
    <w:p w:rsidR="005940F4" w:rsidRPr="0073626B"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7-15-385 of the 1976 Code is amended to read:</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lastRenderedPageBreak/>
        <w:tab/>
        <w:t>“Section 7-15-385.</w:t>
      </w:r>
      <w:r>
        <w:tab/>
      </w:r>
      <w:r w:rsidRPr="00CB075A">
        <w:rPr>
          <w:u w:val="single"/>
        </w:rPr>
        <w:t>(A)</w:t>
      </w:r>
      <w:r>
        <w:tab/>
      </w:r>
      <w:r w:rsidRPr="00CB075A">
        <w:rPr>
          <w:rFonts w:eastAsia="Calibri"/>
          <w:szCs w:val="22"/>
        </w:rPr>
        <w:t xml:space="preserve">Upon receipt of the ballot or ballots, the absentee ballot applicant must mark each ballot on which he wishes to vote and place each ballot in the single envelope marked </w:t>
      </w:r>
      <w:r w:rsidR="00BD6B5E">
        <w:rPr>
          <w:rFonts w:eastAsia="Calibri"/>
          <w:szCs w:val="22"/>
        </w:rPr>
        <w:t>‘Ballot Herein’</w:t>
      </w:r>
      <w:r w:rsidRPr="00CB075A">
        <w:rPr>
          <w:rFonts w:eastAsia="Calibri"/>
          <w:szCs w:val="22"/>
        </w:rPr>
        <w:t xml:space="preserve"> which in turn must be placed in the return</w:t>
      </w:r>
      <w:r w:rsidR="002B1AA0">
        <w:rPr>
          <w:rFonts w:eastAsia="Calibri"/>
          <w:szCs w:val="22"/>
        </w:rPr>
        <w:noBreakHyphen/>
      </w:r>
      <w:r w:rsidRPr="00CB075A">
        <w:rPr>
          <w:rFonts w:eastAsia="Calibri"/>
          <w:szCs w:val="22"/>
        </w:rPr>
        <w:t>addressed envelope.</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rPr>
      </w:pPr>
      <w:r>
        <w:rPr>
          <w:rFonts w:eastAsia="Calibri"/>
          <w:szCs w:val="22"/>
        </w:rPr>
        <w:tab/>
      </w:r>
      <w:r w:rsidRPr="00CB075A">
        <w:rPr>
          <w:rFonts w:eastAsia="Calibri"/>
          <w:szCs w:val="22"/>
          <w:u w:val="single"/>
        </w:rPr>
        <w:t>(B)</w:t>
      </w:r>
      <w:r>
        <w:rPr>
          <w:rFonts w:eastAsia="Calibri"/>
          <w:szCs w:val="22"/>
        </w:rPr>
        <w:tab/>
      </w:r>
      <w:r w:rsidRPr="00CB075A">
        <w:rPr>
          <w:rFonts w:eastAsia="Calibri"/>
          <w:szCs w:val="22"/>
        </w:rPr>
        <w:t xml:space="preserve">The applicant must </w:t>
      </w:r>
      <w:r w:rsidRPr="00CB075A">
        <w:rPr>
          <w:rFonts w:eastAsia="Calibri"/>
          <w:strike/>
          <w:szCs w:val="22"/>
        </w:rPr>
        <w:t>then</w:t>
      </w:r>
      <w:r w:rsidRPr="00CB075A">
        <w:rPr>
          <w:rFonts w:eastAsia="Calibri"/>
          <w:szCs w:val="22"/>
        </w:rPr>
        <w:t xml:space="preserve"> return the return</w:t>
      </w:r>
      <w:r w:rsidR="002B1AA0">
        <w:rPr>
          <w:rFonts w:eastAsia="Calibri"/>
          <w:szCs w:val="22"/>
        </w:rPr>
        <w:noBreakHyphen/>
      </w:r>
      <w:r w:rsidRPr="00CB075A">
        <w:rPr>
          <w:rFonts w:eastAsia="Calibri"/>
          <w:szCs w:val="22"/>
        </w:rPr>
        <w:t xml:space="preserve">addressed envelope </w:t>
      </w:r>
      <w:r w:rsidRPr="00CB075A">
        <w:rPr>
          <w:rFonts w:eastAsia="Calibri"/>
          <w:strike/>
          <w:szCs w:val="22"/>
        </w:rPr>
        <w:t>to the board of voter registration and elections</w:t>
      </w:r>
      <w:r w:rsidRPr="00CB075A">
        <w:rPr>
          <w:rFonts w:eastAsia="Calibri"/>
          <w:szCs w:val="22"/>
        </w:rPr>
        <w:t xml:space="preserve"> </w:t>
      </w:r>
      <w:r w:rsidRPr="00CB075A">
        <w:rPr>
          <w:rFonts w:eastAsia="Calibri"/>
          <w:szCs w:val="22"/>
          <w:u w:val="single"/>
        </w:rPr>
        <w:t>only</w:t>
      </w:r>
      <w:r>
        <w:rPr>
          <w:rFonts w:eastAsia="Calibri"/>
          <w:szCs w:val="22"/>
        </w:rPr>
        <w:t xml:space="preserve"> </w:t>
      </w:r>
      <w:r w:rsidRPr="00CB075A">
        <w:rPr>
          <w:rFonts w:eastAsia="Calibri"/>
          <w:szCs w:val="22"/>
        </w:rPr>
        <w:t>by</w:t>
      </w:r>
      <w:r>
        <w:rPr>
          <w:rFonts w:eastAsia="Calibri"/>
          <w:szCs w:val="22"/>
          <w:u w:val="single"/>
        </w:rPr>
        <w:t>:</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hd w:val="clear" w:color="auto" w:fill="FFFFFF" w:themeFill="background1"/>
        </w:rPr>
      </w:pPr>
      <w:r>
        <w:rPr>
          <w:rFonts w:eastAsia="Calibri"/>
          <w:szCs w:val="22"/>
        </w:rPr>
        <w:tab/>
      </w:r>
      <w:r>
        <w:rPr>
          <w:rFonts w:eastAsia="Calibri"/>
          <w:szCs w:val="22"/>
        </w:rPr>
        <w:tab/>
      </w:r>
      <w:r w:rsidRPr="00CB075A">
        <w:rPr>
          <w:rFonts w:eastAsia="Calibri"/>
          <w:szCs w:val="22"/>
          <w:u w:val="single"/>
        </w:rPr>
        <w:t>(1)</w:t>
      </w:r>
      <w:r>
        <w:rPr>
          <w:rFonts w:eastAsia="Calibri"/>
          <w:szCs w:val="22"/>
        </w:rPr>
        <w:tab/>
      </w:r>
      <w:r w:rsidRPr="00CB075A">
        <w:rPr>
          <w:rFonts w:eastAsia="Calibri"/>
          <w:szCs w:val="22"/>
        </w:rPr>
        <w:t xml:space="preserve"> mail</w:t>
      </w:r>
      <w:r w:rsidRPr="009B5807">
        <w:rPr>
          <w:rFonts w:eastAsia="Calibri"/>
          <w:strike/>
          <w:szCs w:val="22"/>
        </w:rPr>
        <w:t>,</w:t>
      </w:r>
      <w:r>
        <w:rPr>
          <w:rFonts w:eastAsia="Calibri"/>
          <w:szCs w:val="22"/>
        </w:rPr>
        <w:t xml:space="preserve"> </w:t>
      </w:r>
      <w:r w:rsidRPr="00035950">
        <w:rPr>
          <w:color w:val="000000"/>
          <w:u w:val="single"/>
          <w:shd w:val="clear" w:color="auto" w:fill="FFFFFF" w:themeFill="background1"/>
        </w:rPr>
        <w:t>to the</w:t>
      </w:r>
      <w:r>
        <w:rPr>
          <w:color w:val="000000"/>
          <w:u w:val="single"/>
          <w:shd w:val="clear" w:color="auto" w:fill="FFFFFF" w:themeFill="background1"/>
        </w:rPr>
        <w:t xml:space="preserve"> county</w:t>
      </w:r>
      <w:r w:rsidRPr="00035950">
        <w:rPr>
          <w:color w:val="000000"/>
          <w:u w:val="single"/>
          <w:shd w:val="clear" w:color="auto" w:fill="FFFFFF" w:themeFill="background1"/>
        </w:rPr>
        <w:t xml:space="preserve"> board of voter registration and elections</w:t>
      </w:r>
      <w:r>
        <w:rPr>
          <w:color w:val="000000"/>
          <w:u w:val="single"/>
          <w:shd w:val="clear" w:color="auto" w:fill="FFFFFF" w:themeFill="background1"/>
        </w:rPr>
        <w:t>;</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color w:val="000000"/>
          <w:shd w:val="clear" w:color="auto" w:fill="FFFFFF" w:themeFill="background1"/>
        </w:rPr>
        <w:tab/>
      </w:r>
      <w:r>
        <w:rPr>
          <w:color w:val="000000"/>
          <w:shd w:val="clear" w:color="auto" w:fill="FFFFFF" w:themeFill="background1"/>
        </w:rPr>
        <w:tab/>
      </w:r>
      <w:r w:rsidRPr="009B5807">
        <w:rPr>
          <w:color w:val="000000"/>
          <w:u w:val="single"/>
          <w:shd w:val="clear" w:color="auto" w:fill="FFFFFF" w:themeFill="background1"/>
        </w:rPr>
        <w:t>(2)</w:t>
      </w:r>
      <w:r>
        <w:rPr>
          <w:rFonts w:eastAsia="Calibri"/>
          <w:szCs w:val="22"/>
        </w:rPr>
        <w:tab/>
      </w:r>
      <w:r w:rsidRPr="009B5807">
        <w:rPr>
          <w:rFonts w:eastAsia="Calibri"/>
          <w:strike/>
          <w:szCs w:val="22"/>
        </w:rPr>
        <w:t>by</w:t>
      </w:r>
      <w:r w:rsidRPr="00CB075A">
        <w:rPr>
          <w:rFonts w:eastAsia="Calibri"/>
          <w:szCs w:val="22"/>
        </w:rPr>
        <w:t xml:space="preserve"> personal delivery</w:t>
      </w:r>
      <w:r w:rsidRPr="009B5807">
        <w:rPr>
          <w:rFonts w:eastAsia="Calibri"/>
          <w:strike/>
          <w:szCs w:val="22"/>
        </w:rPr>
        <w:t>,</w:t>
      </w:r>
      <w:r w:rsidRPr="00CB075A">
        <w:rPr>
          <w:rFonts w:eastAsia="Calibri"/>
          <w:szCs w:val="22"/>
        </w:rPr>
        <w:t xml:space="preserve"> </w:t>
      </w:r>
      <w:r w:rsidRPr="00941BD9">
        <w:rPr>
          <w:u w:val="single"/>
          <w:shd w:val="clear" w:color="auto" w:fill="FFFFFF" w:themeFill="background1"/>
        </w:rPr>
        <w:t>to</w:t>
      </w:r>
      <w:r>
        <w:rPr>
          <w:u w:val="single"/>
          <w:shd w:val="clear" w:color="auto" w:fill="FFFFFF" w:themeFill="background1"/>
        </w:rPr>
        <w:t xml:space="preserve"> an election official during office hours at</w:t>
      </w:r>
      <w:r w:rsidRPr="00941BD9">
        <w:rPr>
          <w:u w:val="single"/>
          <w:shd w:val="clear" w:color="auto" w:fill="FFFFFF" w:themeFill="background1"/>
        </w:rPr>
        <w:t xml:space="preserve"> the county board of </w:t>
      </w:r>
      <w:r w:rsidRPr="004C2743">
        <w:rPr>
          <w:u w:val="single"/>
          <w:shd w:val="clear" w:color="auto" w:fill="FFFFFF" w:themeFill="background1"/>
        </w:rPr>
        <w:t>voter registration and elections</w:t>
      </w:r>
      <w:r>
        <w:rPr>
          <w:u w:val="single"/>
          <w:shd w:val="clear" w:color="auto" w:fill="FFFFFF" w:themeFill="background1"/>
        </w:rPr>
        <w:t xml:space="preserve"> or </w:t>
      </w:r>
      <w:r w:rsidRPr="00941BD9">
        <w:rPr>
          <w:u w:val="single"/>
          <w:shd w:val="clear" w:color="auto" w:fill="FFFFFF" w:themeFill="background1"/>
        </w:rPr>
        <w:t>to</w:t>
      </w:r>
      <w:r>
        <w:rPr>
          <w:u w:val="single"/>
          <w:shd w:val="clear" w:color="auto" w:fill="FFFFFF" w:themeFill="background1"/>
        </w:rPr>
        <w:t xml:space="preserve"> an election official during office hours at an extension office of the board as established by the county governing body;</w:t>
      </w:r>
      <w:r>
        <w:rPr>
          <w:rFonts w:eastAsia="Calibri"/>
          <w:szCs w:val="22"/>
        </w:rPr>
        <w:t xml:space="preserve"> </w:t>
      </w:r>
      <w:r w:rsidRPr="00CB075A">
        <w:rPr>
          <w:rFonts w:eastAsia="Calibri"/>
          <w:szCs w:val="22"/>
        </w:rPr>
        <w:t>or</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hd w:val="clear" w:color="auto" w:fill="FFFFFF" w:themeFill="background1"/>
        </w:rPr>
      </w:pPr>
      <w:r>
        <w:rPr>
          <w:rFonts w:eastAsia="Calibri"/>
          <w:szCs w:val="22"/>
        </w:rPr>
        <w:tab/>
      </w:r>
      <w:r>
        <w:rPr>
          <w:rFonts w:eastAsia="Calibri"/>
          <w:szCs w:val="22"/>
        </w:rPr>
        <w:tab/>
      </w:r>
      <w:r w:rsidRPr="009B5807">
        <w:rPr>
          <w:rFonts w:eastAsia="Calibri"/>
          <w:szCs w:val="22"/>
          <w:u w:val="single"/>
        </w:rPr>
        <w:t>(3)</w:t>
      </w:r>
      <w:r>
        <w:rPr>
          <w:rFonts w:eastAsia="Calibri"/>
          <w:szCs w:val="22"/>
        </w:rPr>
        <w:tab/>
      </w:r>
      <w:r w:rsidRPr="009B5807">
        <w:rPr>
          <w:rFonts w:eastAsia="Calibri"/>
          <w:strike/>
          <w:szCs w:val="22"/>
        </w:rPr>
        <w:t>by</w:t>
      </w:r>
      <w:r w:rsidRPr="00CB075A">
        <w:rPr>
          <w:rFonts w:eastAsia="Calibri"/>
          <w:szCs w:val="22"/>
        </w:rPr>
        <w:t xml:space="preserve"> authorizing </w:t>
      </w:r>
      <w:r w:rsidRPr="009B5807">
        <w:rPr>
          <w:rFonts w:eastAsia="Calibri"/>
          <w:strike/>
          <w:szCs w:val="22"/>
        </w:rPr>
        <w:t>another person</w:t>
      </w:r>
      <w:r w:rsidRPr="00CB075A">
        <w:rPr>
          <w:rFonts w:eastAsia="Calibri"/>
          <w:szCs w:val="22"/>
        </w:rPr>
        <w:t xml:space="preserve"> </w:t>
      </w:r>
      <w:r>
        <w:rPr>
          <w:color w:val="000000"/>
          <w:u w:val="single"/>
          <w:shd w:val="clear" w:color="auto" w:fill="FFFFFF" w:themeFill="background1"/>
        </w:rPr>
        <w:t>a member of the applicant’s immediate family</w:t>
      </w:r>
      <w:r>
        <w:rPr>
          <w:color w:val="000000"/>
          <w:shd w:val="clear" w:color="auto" w:fill="FFFFFF" w:themeFill="background1"/>
        </w:rPr>
        <w:t xml:space="preserve"> </w:t>
      </w:r>
      <w:r w:rsidRPr="00CB075A">
        <w:rPr>
          <w:rFonts w:eastAsia="Calibri"/>
          <w:szCs w:val="22"/>
        </w:rPr>
        <w:t>to return the envelope for him</w:t>
      </w:r>
      <w:r>
        <w:rPr>
          <w:rFonts w:eastAsia="Calibri"/>
          <w:szCs w:val="22"/>
        </w:rPr>
        <w:t xml:space="preserve"> </w:t>
      </w:r>
      <w:r w:rsidRPr="00941BD9">
        <w:rPr>
          <w:u w:val="single"/>
          <w:shd w:val="clear" w:color="auto" w:fill="FFFFFF" w:themeFill="background1"/>
        </w:rPr>
        <w:t>to</w:t>
      </w:r>
      <w:r>
        <w:rPr>
          <w:u w:val="single"/>
          <w:shd w:val="clear" w:color="auto" w:fill="FFFFFF" w:themeFill="background1"/>
        </w:rPr>
        <w:t xml:space="preserve"> an election official during office hours at</w:t>
      </w:r>
      <w:r w:rsidRPr="00941BD9">
        <w:rPr>
          <w:u w:val="single"/>
          <w:shd w:val="clear" w:color="auto" w:fill="FFFFFF" w:themeFill="background1"/>
        </w:rPr>
        <w:t xml:space="preserve"> the</w:t>
      </w:r>
      <w:r>
        <w:rPr>
          <w:u w:val="single"/>
          <w:shd w:val="clear" w:color="auto" w:fill="FFFFFF" w:themeFill="background1"/>
        </w:rPr>
        <w:t xml:space="preserve"> county board of</w:t>
      </w:r>
      <w:r w:rsidRPr="00941BD9">
        <w:rPr>
          <w:u w:val="single"/>
          <w:shd w:val="clear" w:color="auto" w:fill="FFFFFF" w:themeFill="background1"/>
        </w:rPr>
        <w:t xml:space="preserve"> </w:t>
      </w:r>
      <w:r w:rsidRPr="004C2743">
        <w:rPr>
          <w:u w:val="single"/>
          <w:shd w:val="clear" w:color="auto" w:fill="FFFFFF" w:themeFill="background1"/>
        </w:rPr>
        <w:t>voter registration and elections</w:t>
      </w:r>
      <w:r>
        <w:rPr>
          <w:u w:val="single"/>
          <w:shd w:val="clear" w:color="auto" w:fill="FFFFFF" w:themeFill="background1"/>
        </w:rPr>
        <w:t xml:space="preserve"> or </w:t>
      </w:r>
      <w:r w:rsidRPr="00941BD9">
        <w:rPr>
          <w:u w:val="single"/>
          <w:shd w:val="clear" w:color="auto" w:fill="FFFFFF" w:themeFill="background1"/>
        </w:rPr>
        <w:t>to</w:t>
      </w:r>
      <w:r>
        <w:rPr>
          <w:u w:val="single"/>
          <w:shd w:val="clear" w:color="auto" w:fill="FFFFFF" w:themeFill="background1"/>
        </w:rPr>
        <w:t xml:space="preserve"> an election official during office hours at an extension office of the </w:t>
      </w:r>
      <w:r w:rsidRPr="00941BD9">
        <w:rPr>
          <w:u w:val="single"/>
          <w:shd w:val="clear" w:color="auto" w:fill="FFFFFF" w:themeFill="background1"/>
        </w:rPr>
        <w:t xml:space="preserve">board </w:t>
      </w:r>
      <w:r>
        <w:rPr>
          <w:u w:val="single"/>
          <w:shd w:val="clear" w:color="auto" w:fill="FFFFFF" w:themeFill="background1"/>
        </w:rPr>
        <w:t>as established by the county governing body</w:t>
      </w:r>
      <w:r w:rsidRPr="00C956DB">
        <w:rPr>
          <w:color w:val="000000"/>
          <w:shd w:val="clear" w:color="auto" w:fill="FFFFFF" w:themeFill="background1"/>
        </w:rPr>
        <w:t>.</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color w:val="000000"/>
          <w:shd w:val="clear" w:color="auto" w:fill="FFFFFF" w:themeFill="background1"/>
        </w:rPr>
        <w:tab/>
      </w:r>
      <w:r w:rsidRPr="009B5807">
        <w:rPr>
          <w:color w:val="000000"/>
          <w:u w:val="single"/>
          <w:shd w:val="clear" w:color="auto" w:fill="FFFFFF" w:themeFill="background1"/>
        </w:rPr>
        <w:t>(C)</w:t>
      </w:r>
      <w:r>
        <w:rPr>
          <w:rFonts w:eastAsia="Calibri"/>
          <w:szCs w:val="22"/>
        </w:rPr>
        <w:tab/>
      </w:r>
      <w:r>
        <w:rPr>
          <w:color w:val="000000"/>
          <w:u w:val="single"/>
          <w:shd w:val="clear" w:color="auto" w:fill="FFFFFF" w:themeFill="background1"/>
        </w:rPr>
        <w:t>An applicant who authorizes a member of his immediate family to return the return-addressed envelope for him pursuant to this section must complete an</w:t>
      </w:r>
      <w:r w:rsidRPr="009B5807">
        <w:rPr>
          <w:color w:val="000000"/>
          <w:shd w:val="clear" w:color="auto" w:fill="FFFFFF" w:themeFill="background1"/>
        </w:rPr>
        <w:t xml:space="preserve"> </w:t>
      </w:r>
      <w:r w:rsidRPr="009B5807">
        <w:rPr>
          <w:rFonts w:eastAsia="Calibri"/>
          <w:strike/>
          <w:szCs w:val="22"/>
        </w:rPr>
        <w:t>The</w:t>
      </w:r>
      <w:r w:rsidRPr="00CB075A">
        <w:rPr>
          <w:rFonts w:eastAsia="Calibri"/>
          <w:szCs w:val="22"/>
        </w:rPr>
        <w:t xml:space="preserve"> authorization </w:t>
      </w:r>
      <w:r w:rsidRPr="00331386">
        <w:rPr>
          <w:rFonts w:eastAsia="Calibri"/>
          <w:strike/>
          <w:szCs w:val="22"/>
        </w:rPr>
        <w:t>must be given in writing on a</w:t>
      </w:r>
      <w:r w:rsidRPr="00CB075A">
        <w:rPr>
          <w:rFonts w:eastAsia="Calibri"/>
          <w:szCs w:val="22"/>
        </w:rPr>
        <w:t xml:space="preserve"> form prescribed by the State Election Commission </w:t>
      </w:r>
      <w:r w:rsidRPr="00331386">
        <w:rPr>
          <w:rFonts w:eastAsia="Calibri"/>
          <w:strike/>
          <w:szCs w:val="22"/>
        </w:rPr>
        <w:t>and</w:t>
      </w:r>
      <w:r w:rsidRPr="00CB075A">
        <w:rPr>
          <w:rFonts w:eastAsia="Calibri"/>
          <w:szCs w:val="22"/>
        </w:rPr>
        <w:t xml:space="preserve"> </w:t>
      </w:r>
      <w:r w:rsidRPr="00331386">
        <w:rPr>
          <w:rFonts w:eastAsia="Calibri"/>
          <w:szCs w:val="22"/>
          <w:u w:val="single"/>
        </w:rPr>
        <w:t>that</w:t>
      </w:r>
      <w:r>
        <w:rPr>
          <w:rFonts w:eastAsia="Calibri"/>
          <w:szCs w:val="22"/>
        </w:rPr>
        <w:t xml:space="preserve"> </w:t>
      </w:r>
      <w:r w:rsidRPr="00CB075A">
        <w:rPr>
          <w:rFonts w:eastAsia="Calibri"/>
          <w:szCs w:val="22"/>
        </w:rPr>
        <w:t xml:space="preserve">must be turned in </w:t>
      </w:r>
      <w:r w:rsidRPr="00331386">
        <w:rPr>
          <w:rFonts w:eastAsia="Calibri"/>
          <w:strike/>
          <w:szCs w:val="22"/>
        </w:rPr>
        <w:t>to the board of voter registration and elections</w:t>
      </w:r>
      <w:r w:rsidRPr="00CB075A">
        <w:rPr>
          <w:rFonts w:eastAsia="Calibri"/>
          <w:szCs w:val="22"/>
        </w:rPr>
        <w:t xml:space="preserve"> </w:t>
      </w:r>
      <w:r>
        <w:rPr>
          <w:color w:val="000000"/>
          <w:u w:val="single"/>
          <w:shd w:val="clear" w:color="auto" w:fill="FFFFFF" w:themeFill="background1"/>
        </w:rPr>
        <w:t>by the authorized returnee</w:t>
      </w:r>
      <w:r>
        <w:rPr>
          <w:color w:val="000000"/>
          <w:shd w:val="clear" w:color="auto" w:fill="FFFFFF" w:themeFill="background1"/>
        </w:rPr>
        <w:t xml:space="preserve"> </w:t>
      </w:r>
      <w:r w:rsidRPr="00CB075A">
        <w:rPr>
          <w:rFonts w:eastAsia="Calibri"/>
          <w:szCs w:val="22"/>
        </w:rPr>
        <w:t xml:space="preserve">at the time the </w:t>
      </w:r>
      <w:r>
        <w:rPr>
          <w:rFonts w:eastAsia="Calibri"/>
          <w:szCs w:val="22"/>
          <w:u w:val="single"/>
        </w:rPr>
        <w:t>return-addressed</w:t>
      </w:r>
      <w:r>
        <w:rPr>
          <w:rFonts w:eastAsia="Calibri"/>
          <w:szCs w:val="22"/>
        </w:rPr>
        <w:t xml:space="preserve"> </w:t>
      </w:r>
      <w:r w:rsidRPr="00CB075A">
        <w:rPr>
          <w:rFonts w:eastAsia="Calibri"/>
          <w:szCs w:val="22"/>
        </w:rPr>
        <w:t xml:space="preserve">envelope is returned. </w:t>
      </w:r>
      <w:r w:rsidRPr="00331386">
        <w:rPr>
          <w:rFonts w:eastAsia="Calibri"/>
          <w:strike/>
          <w:szCs w:val="22"/>
        </w:rPr>
        <w:t>The voter must sign the form, or in the event</w:t>
      </w:r>
      <w:r w:rsidRPr="00CB075A">
        <w:rPr>
          <w:rFonts w:eastAsia="Calibri"/>
          <w:szCs w:val="22"/>
        </w:rPr>
        <w:t xml:space="preserve"> </w:t>
      </w:r>
      <w:r w:rsidRPr="00331386">
        <w:rPr>
          <w:rFonts w:eastAsia="Calibri"/>
          <w:szCs w:val="22"/>
          <w:u w:val="single"/>
        </w:rPr>
        <w:t>If</w:t>
      </w:r>
      <w:r>
        <w:rPr>
          <w:rFonts w:eastAsia="Calibri"/>
          <w:szCs w:val="22"/>
        </w:rPr>
        <w:t xml:space="preserve"> </w:t>
      </w:r>
      <w:r w:rsidRPr="00CB075A">
        <w:rPr>
          <w:rFonts w:eastAsia="Calibri"/>
          <w:szCs w:val="22"/>
        </w:rPr>
        <w:t xml:space="preserve">the </w:t>
      </w:r>
      <w:r w:rsidRPr="00331386">
        <w:rPr>
          <w:rFonts w:eastAsia="Calibri"/>
          <w:strike/>
          <w:szCs w:val="22"/>
        </w:rPr>
        <w:t>voter</w:t>
      </w:r>
      <w:r w:rsidRPr="00CB075A">
        <w:rPr>
          <w:rFonts w:eastAsia="Calibri"/>
          <w:szCs w:val="22"/>
        </w:rPr>
        <w:t xml:space="preserve"> </w:t>
      </w:r>
      <w:r w:rsidRPr="00331386">
        <w:rPr>
          <w:rFonts w:eastAsia="Calibri"/>
          <w:szCs w:val="22"/>
          <w:u w:val="single"/>
        </w:rPr>
        <w:t>applicant</w:t>
      </w:r>
      <w:r>
        <w:rPr>
          <w:rFonts w:eastAsia="Calibri"/>
          <w:szCs w:val="22"/>
        </w:rPr>
        <w:t xml:space="preserve"> </w:t>
      </w:r>
      <w:r w:rsidRPr="00CB075A">
        <w:rPr>
          <w:rFonts w:eastAsia="Calibri"/>
          <w:szCs w:val="22"/>
        </w:rPr>
        <w:t xml:space="preserve">cannot write because of a physical handicap or illiteracy, </w:t>
      </w:r>
      <w:r w:rsidRPr="00331386">
        <w:rPr>
          <w:rFonts w:eastAsia="Calibri"/>
          <w:szCs w:val="22"/>
          <w:u w:val="single"/>
        </w:rPr>
        <w:t>then</w:t>
      </w:r>
      <w:r>
        <w:rPr>
          <w:rFonts w:eastAsia="Calibri"/>
          <w:szCs w:val="22"/>
        </w:rPr>
        <w:t xml:space="preserve"> </w:t>
      </w:r>
      <w:r w:rsidRPr="00CB075A">
        <w:rPr>
          <w:rFonts w:eastAsia="Calibri"/>
          <w:szCs w:val="22"/>
        </w:rPr>
        <w:t xml:space="preserve">the </w:t>
      </w:r>
      <w:r w:rsidRPr="00331386">
        <w:rPr>
          <w:rFonts w:eastAsia="Calibri"/>
          <w:strike/>
          <w:szCs w:val="22"/>
        </w:rPr>
        <w:t>voter</w:t>
      </w:r>
      <w:r w:rsidRPr="00CB075A">
        <w:rPr>
          <w:rFonts w:eastAsia="Calibri"/>
          <w:szCs w:val="22"/>
        </w:rPr>
        <w:t xml:space="preserve"> </w:t>
      </w:r>
      <w:r w:rsidRPr="00331386">
        <w:rPr>
          <w:rFonts w:eastAsia="Calibri"/>
          <w:szCs w:val="22"/>
          <w:u w:val="single"/>
        </w:rPr>
        <w:t>applicant</w:t>
      </w:r>
      <w:r>
        <w:rPr>
          <w:rFonts w:eastAsia="Calibri"/>
          <w:szCs w:val="22"/>
        </w:rPr>
        <w:t xml:space="preserve"> </w:t>
      </w:r>
      <w:r w:rsidRPr="00CB075A">
        <w:rPr>
          <w:rFonts w:eastAsia="Calibri"/>
          <w:szCs w:val="22"/>
        </w:rPr>
        <w:t xml:space="preserve">must make his mark and have the mark witnessed by someone designated by the </w:t>
      </w:r>
      <w:r w:rsidRPr="00331386">
        <w:rPr>
          <w:rFonts w:eastAsia="Calibri"/>
          <w:strike/>
          <w:szCs w:val="22"/>
        </w:rPr>
        <w:t>voter</w:t>
      </w:r>
      <w:r>
        <w:rPr>
          <w:rFonts w:eastAsia="Calibri"/>
          <w:szCs w:val="22"/>
        </w:rPr>
        <w:t xml:space="preserve"> </w:t>
      </w:r>
      <w:r w:rsidRPr="00331386">
        <w:rPr>
          <w:rFonts w:eastAsia="Calibri"/>
          <w:szCs w:val="22"/>
          <w:u w:val="single"/>
        </w:rPr>
        <w:t>applicant</w:t>
      </w:r>
      <w:r w:rsidRPr="00CB075A">
        <w:rPr>
          <w:rFonts w:eastAsia="Calibri"/>
          <w:szCs w:val="22"/>
        </w:rPr>
        <w:t xml:space="preserve">. The authorization </w:t>
      </w:r>
      <w:r w:rsidRPr="00331386">
        <w:rPr>
          <w:rFonts w:eastAsia="Calibri"/>
          <w:szCs w:val="22"/>
          <w:u w:val="single"/>
        </w:rPr>
        <w:t>form</w:t>
      </w:r>
      <w:r>
        <w:rPr>
          <w:rFonts w:eastAsia="Calibri"/>
          <w:szCs w:val="22"/>
        </w:rPr>
        <w:t xml:space="preserve"> </w:t>
      </w:r>
      <w:r w:rsidRPr="00CB075A">
        <w:rPr>
          <w:rFonts w:eastAsia="Calibri"/>
          <w:szCs w:val="22"/>
        </w:rPr>
        <w:t xml:space="preserve">must be preserved as part of the record of the election, and the </w:t>
      </w:r>
      <w:r w:rsidRPr="00331386">
        <w:rPr>
          <w:rFonts w:eastAsia="Calibri"/>
          <w:szCs w:val="22"/>
          <w:u w:val="single"/>
        </w:rPr>
        <w:t>county</w:t>
      </w:r>
      <w:r>
        <w:rPr>
          <w:rFonts w:eastAsia="Calibri"/>
          <w:szCs w:val="22"/>
        </w:rPr>
        <w:t xml:space="preserve"> </w:t>
      </w:r>
      <w:r w:rsidRPr="00CB075A">
        <w:rPr>
          <w:rFonts w:eastAsia="Calibri"/>
          <w:szCs w:val="22"/>
        </w:rPr>
        <w:t xml:space="preserve">board of voter registration and elections must note </w:t>
      </w:r>
      <w:r w:rsidRPr="00331386">
        <w:rPr>
          <w:rFonts w:eastAsia="Calibri"/>
          <w:strike/>
          <w:szCs w:val="22"/>
        </w:rPr>
        <w:t>the authorization and the name of the authorized returnee</w:t>
      </w:r>
      <w:r w:rsidRPr="00CB075A">
        <w:rPr>
          <w:rFonts w:eastAsia="Calibri"/>
          <w:szCs w:val="22"/>
        </w:rPr>
        <w:t xml:space="preserve"> in the record book required by Section 7</w:t>
      </w:r>
      <w:r w:rsidR="002B1AA0">
        <w:rPr>
          <w:rFonts w:eastAsia="Calibri"/>
          <w:szCs w:val="22"/>
        </w:rPr>
        <w:noBreakHyphen/>
      </w:r>
      <w:r w:rsidRPr="00CB075A">
        <w:rPr>
          <w:rFonts w:eastAsia="Calibri"/>
          <w:szCs w:val="22"/>
        </w:rPr>
        <w:t>15</w:t>
      </w:r>
      <w:r w:rsidR="002B1AA0">
        <w:rPr>
          <w:rFonts w:eastAsia="Calibri"/>
          <w:szCs w:val="22"/>
        </w:rPr>
        <w:noBreakHyphen/>
      </w:r>
      <w:r w:rsidRPr="00CB075A">
        <w:rPr>
          <w:rFonts w:eastAsia="Calibri"/>
          <w:szCs w:val="22"/>
        </w:rPr>
        <w:t>330</w:t>
      </w:r>
      <w:r>
        <w:rPr>
          <w:rFonts w:eastAsia="Calibri"/>
          <w:szCs w:val="22"/>
        </w:rPr>
        <w:t xml:space="preserve"> </w:t>
      </w:r>
      <w:r w:rsidRPr="00C956DB">
        <w:rPr>
          <w:color w:val="000000"/>
          <w:u w:val="single"/>
          <w:shd w:val="clear" w:color="auto" w:fill="FFFFFF" w:themeFill="background1"/>
        </w:rPr>
        <w:t>that the return-addressed envelope was returned by an authorized returnee along with the name of the authorized returnee</w:t>
      </w:r>
      <w:r>
        <w:rPr>
          <w:color w:val="000000"/>
          <w:u w:val="single"/>
          <w:shd w:val="clear" w:color="auto" w:fill="FFFFFF" w:themeFill="background1"/>
        </w:rPr>
        <w:t xml:space="preserve"> and the relationship to the applicant</w:t>
      </w:r>
      <w:r w:rsidRPr="00CB075A">
        <w:rPr>
          <w:rFonts w:eastAsia="Calibri"/>
          <w:szCs w:val="22"/>
        </w:rPr>
        <w:t xml:space="preserve">. </w:t>
      </w:r>
      <w:r w:rsidRPr="00331386">
        <w:rPr>
          <w:rFonts w:eastAsia="Calibri"/>
          <w:strike/>
          <w:szCs w:val="22"/>
        </w:rPr>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002B1AA0">
        <w:rPr>
          <w:rFonts w:eastAsia="Calibri"/>
          <w:strike/>
          <w:szCs w:val="22"/>
        </w:rPr>
        <w:noBreakHyphen/>
      </w:r>
      <w:r w:rsidRPr="00331386">
        <w:rPr>
          <w:rFonts w:eastAsia="Calibri"/>
          <w:strike/>
          <w:szCs w:val="22"/>
        </w:rPr>
        <w:t>15</w:t>
      </w:r>
      <w:r w:rsidR="002B1AA0">
        <w:rPr>
          <w:rFonts w:eastAsia="Calibri"/>
          <w:strike/>
          <w:szCs w:val="22"/>
        </w:rPr>
        <w:noBreakHyphen/>
      </w:r>
      <w:r w:rsidRPr="00331386">
        <w:rPr>
          <w:rFonts w:eastAsia="Calibri"/>
          <w:strike/>
          <w:szCs w:val="22"/>
        </w:rPr>
        <w:t>310.</w:t>
      </w:r>
    </w:p>
    <w:p w:rsidR="005940F4"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ab/>
      </w:r>
      <w:r w:rsidRPr="00331386">
        <w:rPr>
          <w:rFonts w:eastAsia="Calibri"/>
          <w:szCs w:val="22"/>
          <w:u w:val="single"/>
        </w:rPr>
        <w:t>(D)</w:t>
      </w:r>
      <w:r>
        <w:rPr>
          <w:rFonts w:eastAsia="Calibri"/>
          <w:szCs w:val="22"/>
        </w:rPr>
        <w:tab/>
      </w:r>
      <w:r w:rsidRPr="00CB075A">
        <w:rPr>
          <w:rFonts w:eastAsia="Calibri"/>
          <w:szCs w:val="22"/>
        </w:rPr>
        <w:t>The oath set forth in Section 7</w:t>
      </w:r>
      <w:r w:rsidR="002B1AA0">
        <w:rPr>
          <w:rFonts w:eastAsia="Calibri"/>
          <w:szCs w:val="22"/>
        </w:rPr>
        <w:noBreakHyphen/>
      </w:r>
      <w:r w:rsidRPr="00CB075A">
        <w:rPr>
          <w:rFonts w:eastAsia="Calibri"/>
          <w:szCs w:val="22"/>
        </w:rPr>
        <w:t>15</w:t>
      </w:r>
      <w:r w:rsidR="002B1AA0">
        <w:rPr>
          <w:rFonts w:eastAsia="Calibri"/>
          <w:szCs w:val="22"/>
        </w:rPr>
        <w:noBreakHyphen/>
      </w:r>
      <w:r w:rsidRPr="00CB075A">
        <w:rPr>
          <w:rFonts w:eastAsia="Calibri"/>
          <w:szCs w:val="22"/>
        </w:rPr>
        <w:t>380 must be signed and witnessed on each returned envelope.</w:t>
      </w:r>
    </w:p>
    <w:p w:rsidR="00DD03CD" w:rsidRDefault="005940F4" w:rsidP="00594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szCs w:val="22"/>
        </w:rPr>
        <w:lastRenderedPageBreak/>
        <w:tab/>
      </w:r>
      <w:r w:rsidRPr="00331386">
        <w:rPr>
          <w:rFonts w:eastAsia="Calibri"/>
          <w:szCs w:val="22"/>
          <w:u w:val="single"/>
        </w:rPr>
        <w:t>(E)</w:t>
      </w:r>
      <w:r>
        <w:rPr>
          <w:rFonts w:eastAsia="Calibri"/>
          <w:szCs w:val="22"/>
        </w:rPr>
        <w:tab/>
      </w:r>
      <w:r w:rsidRPr="00CB075A">
        <w:rPr>
          <w:rFonts w:eastAsia="Calibri"/>
          <w:szCs w:val="22"/>
        </w:rPr>
        <w:t>The board of voter registration and elections must record in the record book required by Section 7</w:t>
      </w:r>
      <w:r w:rsidR="002B1AA0">
        <w:rPr>
          <w:rFonts w:eastAsia="Calibri"/>
          <w:szCs w:val="22"/>
        </w:rPr>
        <w:noBreakHyphen/>
      </w:r>
      <w:r w:rsidRPr="00CB075A">
        <w:rPr>
          <w:rFonts w:eastAsia="Calibri"/>
          <w:szCs w:val="22"/>
        </w:rPr>
        <w:t>15</w:t>
      </w:r>
      <w:r w:rsidR="002B1AA0">
        <w:rPr>
          <w:rFonts w:eastAsia="Calibri"/>
          <w:szCs w:val="22"/>
        </w:rPr>
        <w:noBreakHyphen/>
      </w:r>
      <w:r w:rsidRPr="00CB075A">
        <w:rPr>
          <w:rFonts w:eastAsia="Calibri"/>
          <w:szCs w:val="22"/>
        </w:rPr>
        <w:t xml:space="preserve">330 </w:t>
      </w:r>
      <w:r w:rsidRPr="00C2491C">
        <w:rPr>
          <w:rFonts w:eastAsia="Calibri"/>
          <w:szCs w:val="22"/>
        </w:rPr>
        <w:t>the</w:t>
      </w:r>
      <w:r w:rsidRPr="00CB075A">
        <w:rPr>
          <w:rFonts w:eastAsia="Calibri"/>
          <w:szCs w:val="22"/>
        </w:rPr>
        <w:t xml:space="preserve"> date </w:t>
      </w:r>
      <w:r w:rsidRPr="00C2491C">
        <w:rPr>
          <w:rFonts w:eastAsia="Calibri"/>
          <w:strike/>
          <w:szCs w:val="22"/>
        </w:rPr>
        <w:t>the</w:t>
      </w:r>
      <w:r w:rsidRPr="00CB075A">
        <w:rPr>
          <w:rFonts w:eastAsia="Calibri"/>
          <w:szCs w:val="22"/>
        </w:rPr>
        <w:t xml:space="preserve"> </w:t>
      </w:r>
      <w:r w:rsidRPr="00C2491C">
        <w:rPr>
          <w:rFonts w:eastAsia="Calibri"/>
          <w:szCs w:val="22"/>
          <w:u w:val="single"/>
        </w:rPr>
        <w:t>a</w:t>
      </w:r>
      <w:r>
        <w:rPr>
          <w:rFonts w:eastAsia="Calibri"/>
          <w:szCs w:val="22"/>
        </w:rPr>
        <w:t xml:space="preserve"> </w:t>
      </w:r>
      <w:r w:rsidRPr="00CB075A">
        <w:rPr>
          <w:rFonts w:eastAsia="Calibri"/>
          <w:szCs w:val="22"/>
        </w:rPr>
        <w:t>return</w:t>
      </w:r>
      <w:r w:rsidR="002B1AA0">
        <w:rPr>
          <w:rFonts w:eastAsia="Calibri"/>
          <w:szCs w:val="22"/>
        </w:rPr>
        <w:noBreakHyphen/>
      </w:r>
      <w:r w:rsidRPr="00CB075A">
        <w:rPr>
          <w:rFonts w:eastAsia="Calibri"/>
          <w:szCs w:val="22"/>
        </w:rPr>
        <w:t xml:space="preserve">addressed envelope </w:t>
      </w:r>
      <w:r w:rsidRPr="00C2491C">
        <w:rPr>
          <w:rFonts w:eastAsia="Calibri"/>
          <w:strike/>
          <w:szCs w:val="22"/>
        </w:rPr>
        <w:t>with witnessed oath and enclosed ballot or ballots</w:t>
      </w:r>
      <w:r w:rsidRPr="00CB075A">
        <w:rPr>
          <w:rFonts w:eastAsia="Calibri"/>
          <w:szCs w:val="22"/>
        </w:rPr>
        <w:t xml:space="preserve"> is received by the board</w:t>
      </w:r>
      <w:r w:rsidRPr="00C2491C">
        <w:rPr>
          <w:rFonts w:eastAsia="Calibri"/>
          <w:strike/>
          <w:szCs w:val="22"/>
        </w:rPr>
        <w:t>. The board</w:t>
      </w:r>
      <w:r w:rsidRPr="00CB075A">
        <w:rPr>
          <w:rFonts w:eastAsia="Calibri"/>
          <w:szCs w:val="22"/>
        </w:rPr>
        <w:t xml:space="preserve"> </w:t>
      </w:r>
      <w:r w:rsidRPr="00C2491C">
        <w:rPr>
          <w:rFonts w:eastAsia="Calibri"/>
          <w:szCs w:val="22"/>
          <w:u w:val="single"/>
        </w:rPr>
        <w:t>and</w:t>
      </w:r>
      <w:r>
        <w:rPr>
          <w:rFonts w:eastAsia="Calibri"/>
          <w:szCs w:val="22"/>
        </w:rPr>
        <w:t xml:space="preserve"> </w:t>
      </w:r>
      <w:r w:rsidRPr="00CB075A">
        <w:rPr>
          <w:rFonts w:eastAsia="Calibri"/>
          <w:szCs w:val="22"/>
        </w:rPr>
        <w:t xml:space="preserve">must securely store the </w:t>
      </w:r>
      <w:r w:rsidRPr="00C2491C">
        <w:rPr>
          <w:rFonts w:eastAsia="Calibri"/>
          <w:strike/>
          <w:szCs w:val="22"/>
        </w:rPr>
        <w:t>envelopes</w:t>
      </w:r>
      <w:r w:rsidRPr="00CB075A">
        <w:rPr>
          <w:rFonts w:eastAsia="Calibri"/>
          <w:szCs w:val="22"/>
        </w:rPr>
        <w:t xml:space="preserve"> </w:t>
      </w:r>
      <w:r w:rsidRPr="00C2491C">
        <w:rPr>
          <w:rFonts w:eastAsia="Calibri"/>
          <w:szCs w:val="22"/>
          <w:u w:val="single"/>
        </w:rPr>
        <w:t>envelope</w:t>
      </w:r>
      <w:r>
        <w:rPr>
          <w:rFonts w:eastAsia="Calibri"/>
          <w:szCs w:val="22"/>
        </w:rPr>
        <w:t xml:space="preserve"> </w:t>
      </w:r>
      <w:r w:rsidRPr="00CB075A">
        <w:rPr>
          <w:rFonts w:eastAsia="Calibri"/>
          <w:szCs w:val="22"/>
        </w:rPr>
        <w:t>in a locked box within the office of the board of voter registration and elections.</w:t>
      </w:r>
      <w:r>
        <w:rPr>
          <w:rFonts w:eastAsia="Calibri"/>
          <w:szCs w:val="22"/>
        </w:rPr>
        <w:t>”</w:t>
      </w:r>
    </w:p>
    <w:p w:rsidR="00DD03CD" w:rsidRDefault="00DD0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3CD" w:rsidRDefault="00DD0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40F4">
        <w:t>5</w:t>
      </w:r>
      <w:r>
        <w:t>.</w:t>
      </w:r>
      <w:r>
        <w:tab/>
        <w:t>This act takes effect upon approval by the Governor.</w:t>
      </w:r>
    </w:p>
    <w:p w:rsidR="0040103C" w:rsidRDefault="002B1A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5E1D" w:rsidRDefault="004D5E1D" w:rsidP="004D5E1D">
      <w:pPr>
        <w:suppressAutoHyphens/>
      </w:pPr>
    </w:p>
    <w:sectPr w:rsidR="004D5E1D" w:rsidSect="004D5E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3CD" w:rsidRDefault="00DD03CD" w:rsidP="009F0C77">
      <w:r>
        <w:separator/>
      </w:r>
    </w:p>
  </w:endnote>
  <w:endnote w:type="continuationSeparator" w:id="0">
    <w:p w:rsidR="00DD03CD" w:rsidRDefault="00DD03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022BD2-1F5D-4395-A505-380B5FEEE36D}"/>
    <w:embedBold r:id="rId2" w:fontKey="{35515FEE-5969-47BC-A270-5F16E2FBF34B}"/>
  </w:font>
  <w:font w:name="Calibri">
    <w:panose1 w:val="020F0502020204030204"/>
    <w:charset w:val="00"/>
    <w:family w:val="swiss"/>
    <w:pitch w:val="variable"/>
    <w:sig w:usb0="E4002EFF" w:usb1="C000247B" w:usb2="00000009" w:usb3="00000000" w:csb0="000001FF" w:csb1="00000000"/>
    <w:embedRegular r:id="rId3" w:fontKey="{B8FDD800-9E56-4343-836F-202D4B1C4804}"/>
  </w:font>
  <w:font w:name="Segoe UI">
    <w:panose1 w:val="020B0502040204020203"/>
    <w:charset w:val="00"/>
    <w:family w:val="swiss"/>
    <w:pitch w:val="variable"/>
    <w:sig w:usb0="E4002EFF" w:usb1="C000E47F" w:usb2="00000009" w:usb3="00000000" w:csb0="000001FF" w:csb1="00000000"/>
    <w:embedRegular r:id="rId4" w:fontKey="{ED9680BF-0BBB-4849-9203-719487F97074}"/>
  </w:font>
  <w:font w:name="Cambria">
    <w:panose1 w:val="02040503050406030204"/>
    <w:charset w:val="00"/>
    <w:family w:val="roman"/>
    <w:pitch w:val="variable"/>
    <w:sig w:usb0="E00006FF" w:usb1="420024FF" w:usb2="02000000" w:usb3="00000000" w:csb0="0000019F" w:csb1="00000000"/>
    <w:embedRegular r:id="rId5" w:fontKey="{9D3E8B37-8D3C-4410-84A0-194C858FFC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03C" w:rsidRPr="004D5E1D" w:rsidRDefault="004D5E1D" w:rsidP="004D5E1D">
    <w:pPr>
      <w:pStyle w:val="Footer"/>
      <w:tabs>
        <w:tab w:val="clear" w:pos="4680"/>
        <w:tab w:val="clear" w:pos="9360"/>
        <w:tab w:val="center" w:pos="2995"/>
      </w:tabs>
      <w:spacing w:before="120"/>
    </w:pPr>
    <w:r>
      <w:t>[113]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3CD" w:rsidRDefault="00DD03CD" w:rsidP="009F0C77">
      <w:r>
        <w:separator/>
      </w:r>
    </w:p>
  </w:footnote>
  <w:footnote w:type="continuationSeparator" w:id="0">
    <w:p w:rsidR="00DD03CD" w:rsidRDefault="00DD03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92ZW21"/>
    <w:docVar w:name="CoverBillType" w:val="b"/>
    <w:docVar w:name="DocPath" w:val="L:\Council\bills\CC\15892ZW21.DOCX"/>
    <w:docVar w:name="dvBillNumber" w:val="113"/>
    <w:docVar w:name="dvBillNumberPrefix" w:val="S. "/>
    <w:docVar w:name="dvOriginalBody" w:val="Senate"/>
    <w:docVar w:name="dvSteno" w:val="CC"/>
    <w:docVar w:name="NameofBody" w:val="s"/>
    <w:docVar w:name="vGroup2" w:val="Council"/>
  </w:docVars>
  <w:rsids>
    <w:rsidRoot w:val="00DD03C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AA0"/>
    <w:rsid w:val="00325348"/>
    <w:rsid w:val="00393688"/>
    <w:rsid w:val="003D0A0E"/>
    <w:rsid w:val="003D411E"/>
    <w:rsid w:val="003E3C1E"/>
    <w:rsid w:val="003E6148"/>
    <w:rsid w:val="003E7D04"/>
    <w:rsid w:val="00400EAA"/>
    <w:rsid w:val="0040103C"/>
    <w:rsid w:val="0041760A"/>
    <w:rsid w:val="004203D7"/>
    <w:rsid w:val="00423F46"/>
    <w:rsid w:val="00461588"/>
    <w:rsid w:val="004809EE"/>
    <w:rsid w:val="004B2A8B"/>
    <w:rsid w:val="004D5E1D"/>
    <w:rsid w:val="00511EE9"/>
    <w:rsid w:val="00521E00"/>
    <w:rsid w:val="00577C6C"/>
    <w:rsid w:val="0058501B"/>
    <w:rsid w:val="005940F4"/>
    <w:rsid w:val="005A0939"/>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27A8"/>
    <w:rsid w:val="00786819"/>
    <w:rsid w:val="007A325A"/>
    <w:rsid w:val="007C3099"/>
    <w:rsid w:val="007E72BE"/>
    <w:rsid w:val="007F1523"/>
    <w:rsid w:val="007F509E"/>
    <w:rsid w:val="007F5799"/>
    <w:rsid w:val="007F6947"/>
    <w:rsid w:val="00834A12"/>
    <w:rsid w:val="00872729"/>
    <w:rsid w:val="008C72A1"/>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6B5E"/>
    <w:rsid w:val="00C038D8"/>
    <w:rsid w:val="00C045DD"/>
    <w:rsid w:val="00C3136F"/>
    <w:rsid w:val="00C3483A"/>
    <w:rsid w:val="00C714B7"/>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03CD"/>
    <w:rsid w:val="00DE68F0"/>
    <w:rsid w:val="00DF3845"/>
    <w:rsid w:val="00DF7E17"/>
    <w:rsid w:val="00E437DA"/>
    <w:rsid w:val="00E63093"/>
    <w:rsid w:val="00EB00A2"/>
    <w:rsid w:val="00EB1BF3"/>
    <w:rsid w:val="00ED6720"/>
    <w:rsid w:val="00ED7F6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064BBD-2080-4EA6-8DC6-A3B4286D1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72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2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D44AA-D461-48BA-A6EF-BB9543AC5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1520</Words>
  <Characters>7545</Characters>
  <Application>Microsoft Office Word</Application>
  <DocSecurity>0</DocSecurity>
  <Lines>177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 Text of Previous Version (Dec. 9, 2020) - South Carolina Legislature Online</dc:title>
  <dc:subject/>
  <dc:creator>Chris Charlton</dc:creator>
  <cp:keywords/>
  <dc:description/>
  <cp:lastModifiedBy>Sade Wilson</cp:lastModifiedBy>
  <cp:revision>2</cp:revision>
  <cp:lastPrinted>2020-12-08T22:11:00Z</cp:lastPrinted>
  <dcterms:created xsi:type="dcterms:W3CDTF">2020-12-12T02:27:00Z</dcterms:created>
  <dcterms:modified xsi:type="dcterms:W3CDTF">2020-12-12T02:27:00Z</dcterms:modified>
</cp:coreProperties>
</file>