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CA9FE6" w14:textId="77777777" w:rsidR="00350143" w:rsidRPr="00522CE0" w:rsidRDefault="0035014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4E1BA49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5865FC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F14C867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B590E5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2879078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5BE314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C75108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2093EC0" w14:textId="77777777" w:rsidR="00522CE0" w:rsidRPr="008F023B" w:rsidRDefault="00522CE0" w:rsidP="003501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72B2F">
        <w:rPr>
          <w:rFonts w:eastAsia="Times New Roman"/>
          <w:b/>
          <w:sz w:val="30"/>
          <w:szCs w:val="30"/>
        </w:rPr>
        <w:t>SENATE RESOLUTION</w:t>
      </w:r>
    </w:p>
    <w:p w14:paraId="17B92EE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648537E" w14:textId="77777777" w:rsidR="00522CE0" w:rsidRPr="00522CE0" w:rsidRDefault="0089360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4B23DA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 xml:space="preserve">RECOGNIZE AND </w:t>
      </w:r>
      <w:r w:rsidRPr="004B23DA">
        <w:rPr>
          <w:color w:val="000000" w:themeColor="text1"/>
          <w:u w:color="000000" w:themeColor="text1"/>
        </w:rPr>
        <w:t>HONOR</w:t>
      </w:r>
      <w:r>
        <w:rPr>
          <w:color w:val="000000" w:themeColor="text1"/>
          <w:u w:color="000000" w:themeColor="text1"/>
        </w:rPr>
        <w:t xml:space="preserve"> </w:t>
      </w:r>
      <w:r w:rsidR="00EC0DA4" w:rsidRPr="00374825">
        <w:rPr>
          <w:color w:val="000000" w:themeColor="text1"/>
          <w:u w:color="000000" w:themeColor="text1"/>
        </w:rPr>
        <w:t>AZALEE FLOYD</w:t>
      </w:r>
      <w:r w:rsidR="00EC0DA4">
        <w:rPr>
          <w:rFonts w:eastAsia="Times New Roman"/>
        </w:rPr>
        <w:t xml:space="preserve"> </w:t>
      </w:r>
      <w:r>
        <w:rPr>
          <w:bCs/>
          <w:color w:val="000000" w:themeColor="text1"/>
          <w:szCs w:val="24"/>
          <w:u w:color="000000" w:themeColor="text1"/>
          <w:shd w:val="clear" w:color="auto" w:fill="FFFFFF"/>
        </w:rPr>
        <w:t>FOR HER MANY CONTRIBUTIONS TO THE PEOPLE AND THE STATE OF SOUTH CAROLINA</w:t>
      </w:r>
      <w:r w:rsidR="00EC0DA4" w:rsidRPr="00E83715">
        <w:rPr>
          <w:bCs/>
          <w:color w:val="000000" w:themeColor="text1"/>
          <w:szCs w:val="24"/>
          <w:u w:color="000000" w:themeColor="text1"/>
          <w:shd w:val="clear" w:color="auto" w:fill="FFFFFF"/>
        </w:rPr>
        <w:t>.</w:t>
      </w:r>
    </w:p>
    <w:p w14:paraId="0FB7D5E1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1A94C8B2" w14:textId="77777777" w:rsidR="00EC0DA4" w:rsidRDefault="00893602" w:rsidP="00EC0D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36"/>
          <w:u w:color="000000" w:themeColor="text1"/>
        </w:rPr>
      </w:pPr>
      <w:r>
        <w:rPr>
          <w:color w:val="000000" w:themeColor="text1"/>
          <w:u w:color="000000" w:themeColor="text1"/>
        </w:rPr>
        <w:t>Whereas, the members of the South Carolina Senate are pleased to recognize</w:t>
      </w:r>
      <w:r w:rsidR="00EC0DA4" w:rsidRPr="0036361A">
        <w:rPr>
          <w:rFonts w:eastAsia="Times New Roman"/>
          <w:color w:val="000000" w:themeColor="text1"/>
          <w:u w:color="000000" w:themeColor="text1"/>
        </w:rPr>
        <w:t xml:space="preserve"> </w:t>
      </w:r>
      <w:r w:rsidR="00EC0DA4" w:rsidRPr="00374825">
        <w:rPr>
          <w:color w:val="000000" w:themeColor="text1"/>
          <w:u w:color="000000" w:themeColor="text1"/>
        </w:rPr>
        <w:t>Azalee Floyd</w:t>
      </w:r>
      <w:r w:rsidR="00EC0DA4">
        <w:rPr>
          <w:color w:val="000000" w:themeColor="text1"/>
          <w:szCs w:val="36"/>
          <w:u w:color="000000" w:themeColor="text1"/>
        </w:rPr>
        <w:t>; and</w:t>
      </w:r>
    </w:p>
    <w:p w14:paraId="58E411BB" w14:textId="77777777" w:rsidR="00EC0DA4" w:rsidRDefault="00EC0DA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0890E32" w14:textId="77777777" w:rsidR="00EC0DA4" w:rsidRDefault="00EC0DA4" w:rsidP="00EC0D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AE17F6">
        <w:rPr>
          <w:color w:val="000000" w:themeColor="text1"/>
          <w:szCs w:val="28"/>
          <w:u w:color="000000" w:themeColor="text1"/>
        </w:rPr>
        <w:t>Whereas</w:t>
      </w:r>
      <w:r>
        <w:rPr>
          <w:color w:val="000000" w:themeColor="text1"/>
          <w:szCs w:val="28"/>
          <w:u w:color="000000" w:themeColor="text1"/>
        </w:rPr>
        <w:t>,</w:t>
      </w:r>
      <w:r w:rsidRPr="00AE17F6">
        <w:rPr>
          <w:color w:val="000000" w:themeColor="text1"/>
          <w:szCs w:val="28"/>
          <w:u w:color="000000" w:themeColor="text1"/>
        </w:rPr>
        <w:t xml:space="preserve"> a </w:t>
      </w:r>
      <w:r>
        <w:rPr>
          <w:color w:val="000000" w:themeColor="text1"/>
          <w:szCs w:val="28"/>
          <w:u w:color="000000" w:themeColor="text1"/>
        </w:rPr>
        <w:t>native of</w:t>
      </w:r>
      <w:r w:rsidRPr="00AE17F6">
        <w:rPr>
          <w:color w:val="000000" w:themeColor="text1"/>
          <w:szCs w:val="28"/>
          <w:u w:color="000000" w:themeColor="text1"/>
        </w:rPr>
        <w:t xml:space="preserve"> </w:t>
      </w:r>
      <w:r>
        <w:rPr>
          <w:color w:val="000000" w:themeColor="text1"/>
          <w:szCs w:val="28"/>
          <w:u w:color="000000" w:themeColor="text1"/>
        </w:rPr>
        <w:t xml:space="preserve">Clinton, Mrs. </w:t>
      </w:r>
      <w:r w:rsidRPr="00374825">
        <w:rPr>
          <w:color w:val="000000" w:themeColor="text1"/>
          <w:u w:color="000000" w:themeColor="text1"/>
        </w:rPr>
        <w:t>Floyd</w:t>
      </w:r>
      <w:r w:rsidRPr="00AE17F6">
        <w:rPr>
          <w:color w:val="000000" w:themeColor="text1"/>
          <w:szCs w:val="28"/>
          <w:u w:color="000000" w:themeColor="text1"/>
        </w:rPr>
        <w:t xml:space="preserve"> was born </w:t>
      </w:r>
      <w:r>
        <w:rPr>
          <w:color w:val="000000" w:themeColor="text1"/>
          <w:szCs w:val="28"/>
          <w:u w:color="000000" w:themeColor="text1"/>
        </w:rPr>
        <w:t xml:space="preserve">on </w:t>
      </w:r>
      <w:r w:rsidRPr="00E5301D">
        <w:rPr>
          <w:color w:val="000000" w:themeColor="text1"/>
          <w:u w:color="000000" w:themeColor="text1"/>
        </w:rPr>
        <w:t>September 28, 1942</w:t>
      </w:r>
      <w:r>
        <w:rPr>
          <w:color w:val="000000" w:themeColor="text1"/>
          <w:u w:color="000000" w:themeColor="text1"/>
        </w:rPr>
        <w:t>,</w:t>
      </w:r>
      <w:r>
        <w:rPr>
          <w:color w:val="000000" w:themeColor="text1"/>
          <w:szCs w:val="28"/>
          <w:u w:color="000000" w:themeColor="text1"/>
        </w:rPr>
        <w:t xml:space="preserve"> </w:t>
      </w:r>
      <w:r w:rsidRPr="00E5301D">
        <w:rPr>
          <w:color w:val="000000" w:themeColor="text1"/>
          <w:u w:color="000000" w:themeColor="text1"/>
        </w:rPr>
        <w:t>the youngest of five children</w:t>
      </w:r>
      <w:r>
        <w:rPr>
          <w:color w:val="000000" w:themeColor="text1"/>
          <w:szCs w:val="28"/>
          <w:u w:color="000000" w:themeColor="text1"/>
        </w:rPr>
        <w:t xml:space="preserve">. She </w:t>
      </w:r>
      <w:r w:rsidRPr="00E5301D">
        <w:rPr>
          <w:color w:val="000000" w:themeColor="text1"/>
          <w:u w:color="000000" w:themeColor="text1"/>
        </w:rPr>
        <w:t xml:space="preserve">graduated </w:t>
      </w:r>
      <w:r>
        <w:rPr>
          <w:color w:val="000000" w:themeColor="text1"/>
          <w:u w:color="000000" w:themeColor="text1"/>
        </w:rPr>
        <w:t xml:space="preserve">Bell Street High School in May of </w:t>
      </w:r>
      <w:r w:rsidRPr="00E5301D">
        <w:rPr>
          <w:color w:val="000000" w:themeColor="text1"/>
          <w:u w:color="000000" w:themeColor="text1"/>
        </w:rPr>
        <w:t>1960</w:t>
      </w:r>
      <w:r w:rsidRPr="00AE17F6">
        <w:rPr>
          <w:color w:val="000000" w:themeColor="text1"/>
          <w:szCs w:val="28"/>
          <w:u w:color="000000" w:themeColor="text1"/>
        </w:rPr>
        <w:t>;</w:t>
      </w:r>
      <w:r>
        <w:rPr>
          <w:color w:val="000000" w:themeColor="text1"/>
          <w:szCs w:val="28"/>
          <w:u w:color="000000" w:themeColor="text1"/>
        </w:rPr>
        <w:t xml:space="preserve"> and</w:t>
      </w:r>
    </w:p>
    <w:p w14:paraId="64F27724" w14:textId="77777777" w:rsidR="00EC0DA4" w:rsidRDefault="00EC0DA4" w:rsidP="00EC0D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14:paraId="44D19E42" w14:textId="77777777" w:rsidR="00EC0DA4" w:rsidRDefault="00EC0DA4" w:rsidP="00EC0D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d</w:t>
      </w:r>
      <w:r w:rsidRPr="00E5301D">
        <w:rPr>
          <w:color w:val="000000" w:themeColor="text1"/>
          <w:u w:color="000000" w:themeColor="text1"/>
        </w:rPr>
        <w:t>uring her time at Bell Street High School, she was named All State performer for Band as a Saxophone.</w:t>
      </w:r>
      <w:r>
        <w:rPr>
          <w:color w:val="000000" w:themeColor="text1"/>
          <w:u w:color="000000" w:themeColor="text1"/>
        </w:rPr>
        <w:t xml:space="preserve"> </w:t>
      </w:r>
      <w:r w:rsidRPr="00E5301D">
        <w:rPr>
          <w:color w:val="000000" w:themeColor="text1"/>
          <w:u w:color="000000" w:themeColor="text1"/>
        </w:rPr>
        <w:t>After graduating high school, Ms. Floyd graduated from Good Samaritan Waverly Nursing School in Columbia, where she received her Licensed Practical Nursing Degree</w:t>
      </w:r>
      <w:r>
        <w:rPr>
          <w:color w:val="000000" w:themeColor="text1"/>
          <w:u w:color="000000" w:themeColor="text1"/>
        </w:rPr>
        <w:t>; and</w:t>
      </w:r>
    </w:p>
    <w:p w14:paraId="38B11F52" w14:textId="77777777" w:rsidR="00EC0DA4" w:rsidRDefault="00EC0DA4" w:rsidP="00EC0D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7E0B625B" w14:textId="77777777" w:rsidR="00EC0DA4" w:rsidRDefault="00EC0DA4" w:rsidP="00EC0D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</w:t>
      </w:r>
      <w:r w:rsidRPr="00E5301D">
        <w:rPr>
          <w:color w:val="000000" w:themeColor="text1"/>
          <w:u w:color="000000" w:themeColor="text1"/>
        </w:rPr>
        <w:t>pon receiving her degree</w:t>
      </w:r>
      <w:r>
        <w:rPr>
          <w:color w:val="000000" w:themeColor="text1"/>
          <w:u w:color="000000" w:themeColor="text1"/>
        </w:rPr>
        <w:t>, Mrs. Floyd began her career by</w:t>
      </w:r>
      <w:r w:rsidRPr="00E5301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briefly working</w:t>
      </w:r>
      <w:r w:rsidRPr="00E5301D">
        <w:rPr>
          <w:color w:val="000000" w:themeColor="text1"/>
          <w:u w:color="000000" w:themeColor="text1"/>
        </w:rPr>
        <w:t xml:space="preserve"> at Bailey Hospital in Clinton</w:t>
      </w:r>
      <w:r>
        <w:rPr>
          <w:color w:val="000000" w:themeColor="text1"/>
          <w:u w:color="000000" w:themeColor="text1"/>
        </w:rPr>
        <w:t>. Approximately six</w:t>
      </w:r>
      <w:r w:rsidRPr="00E5301D">
        <w:rPr>
          <w:color w:val="000000" w:themeColor="text1"/>
          <w:u w:color="000000" w:themeColor="text1"/>
        </w:rPr>
        <w:t xml:space="preserve"> months later</w:t>
      </w:r>
      <w:r>
        <w:rPr>
          <w:color w:val="000000" w:themeColor="text1"/>
          <w:u w:color="000000" w:themeColor="text1"/>
        </w:rPr>
        <w:t>,</w:t>
      </w:r>
      <w:r w:rsidRPr="00E5301D">
        <w:rPr>
          <w:color w:val="000000" w:themeColor="text1"/>
          <w:u w:color="000000" w:themeColor="text1"/>
        </w:rPr>
        <w:t xml:space="preserve"> she received an opportunity to work at Greenville Memorial Hospit</w:t>
      </w:r>
      <w:r>
        <w:rPr>
          <w:color w:val="000000" w:themeColor="text1"/>
          <w:u w:color="000000" w:themeColor="text1"/>
        </w:rPr>
        <w:t>al, where she worked until 1965; and</w:t>
      </w:r>
    </w:p>
    <w:p w14:paraId="15C92789" w14:textId="77777777" w:rsidR="00C14C66" w:rsidRDefault="00C14C66" w:rsidP="00EC0D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60FE6A97" w14:textId="77777777" w:rsidR="00C14C66" w:rsidRDefault="00C14C66" w:rsidP="00EC0D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after moving to </w:t>
      </w:r>
      <w:r w:rsidRPr="00E5301D">
        <w:rPr>
          <w:color w:val="000000" w:themeColor="text1"/>
          <w:u w:color="000000" w:themeColor="text1"/>
        </w:rPr>
        <w:t>New Bern</w:t>
      </w:r>
      <w:r>
        <w:rPr>
          <w:color w:val="000000" w:themeColor="text1"/>
          <w:u w:color="000000" w:themeColor="text1"/>
        </w:rPr>
        <w:t>,</w:t>
      </w:r>
      <w:r w:rsidRPr="00E5301D">
        <w:rPr>
          <w:color w:val="000000" w:themeColor="text1"/>
          <w:u w:color="000000" w:themeColor="text1"/>
        </w:rPr>
        <w:t xml:space="preserve"> Mr</w:t>
      </w:r>
      <w:r>
        <w:rPr>
          <w:color w:val="000000" w:themeColor="text1"/>
          <w:u w:color="000000" w:themeColor="text1"/>
        </w:rPr>
        <w:t>s. Floyd started working at the</w:t>
      </w:r>
      <w:r w:rsidRPr="00E5301D">
        <w:rPr>
          <w:color w:val="000000" w:themeColor="text1"/>
          <w:u w:color="000000" w:themeColor="text1"/>
        </w:rPr>
        <w:t xml:space="preserve"> labor and delivery </w:t>
      </w:r>
      <w:r w:rsidR="00945FA2">
        <w:rPr>
          <w:color w:val="000000" w:themeColor="text1"/>
          <w:u w:color="000000" w:themeColor="text1"/>
        </w:rPr>
        <w:t>department of</w:t>
      </w:r>
      <w:r w:rsidRPr="00E5301D">
        <w:rPr>
          <w:color w:val="000000" w:themeColor="text1"/>
          <w:u w:color="000000" w:themeColor="text1"/>
        </w:rPr>
        <w:t xml:space="preserve"> Craven Hospital</w:t>
      </w:r>
      <w:r>
        <w:rPr>
          <w:color w:val="000000" w:themeColor="text1"/>
          <w:u w:color="000000" w:themeColor="text1"/>
        </w:rPr>
        <w:t xml:space="preserve">. </w:t>
      </w:r>
      <w:r w:rsidRPr="00E5301D">
        <w:rPr>
          <w:color w:val="000000" w:themeColor="text1"/>
          <w:u w:color="000000" w:themeColor="text1"/>
        </w:rPr>
        <w:t>Consequently</w:t>
      </w:r>
      <w:r w:rsidR="00EE171A">
        <w:rPr>
          <w:color w:val="000000" w:themeColor="text1"/>
          <w:u w:color="000000" w:themeColor="text1"/>
        </w:rPr>
        <w:t>,</w:t>
      </w:r>
      <w:r w:rsidRPr="00E5301D">
        <w:rPr>
          <w:color w:val="000000" w:themeColor="text1"/>
          <w:u w:color="000000" w:themeColor="text1"/>
        </w:rPr>
        <w:t xml:space="preserve"> she received a recommendation to work in the Craven </w:t>
      </w:r>
      <w:r>
        <w:rPr>
          <w:color w:val="000000" w:themeColor="text1"/>
          <w:u w:color="000000" w:themeColor="text1"/>
        </w:rPr>
        <w:t>County Schools system from 1966-</w:t>
      </w:r>
      <w:r w:rsidRPr="00E5301D">
        <w:rPr>
          <w:color w:val="000000" w:themeColor="text1"/>
          <w:u w:color="000000" w:themeColor="text1"/>
        </w:rPr>
        <w:t>1973</w:t>
      </w:r>
      <w:r>
        <w:rPr>
          <w:color w:val="000000" w:themeColor="text1"/>
          <w:u w:color="000000" w:themeColor="text1"/>
        </w:rPr>
        <w:t>; and</w:t>
      </w:r>
    </w:p>
    <w:p w14:paraId="1B4C090F" w14:textId="77777777" w:rsidR="00C14C66" w:rsidRDefault="00C14C66" w:rsidP="00EC0D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4F0454FF" w14:textId="77777777" w:rsidR="00C14C66" w:rsidRDefault="00C14C66" w:rsidP="00EC0D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5301D">
        <w:rPr>
          <w:color w:val="000000" w:themeColor="text1"/>
          <w:u w:color="000000" w:themeColor="text1"/>
        </w:rPr>
        <w:t xml:space="preserve">after working as a school nurse, </w:t>
      </w:r>
      <w:r>
        <w:rPr>
          <w:color w:val="000000" w:themeColor="text1"/>
          <w:u w:color="000000" w:themeColor="text1"/>
        </w:rPr>
        <w:t xml:space="preserve">Mrs. Floyd worked at </w:t>
      </w:r>
      <w:r w:rsidRPr="00E5301D">
        <w:rPr>
          <w:color w:val="000000" w:themeColor="text1"/>
          <w:u w:color="000000" w:themeColor="text1"/>
        </w:rPr>
        <w:t>Craven County Health Department from 1973 until her retirement in 1997</w:t>
      </w:r>
      <w:r>
        <w:rPr>
          <w:color w:val="000000" w:themeColor="text1"/>
          <w:u w:color="000000" w:themeColor="text1"/>
        </w:rPr>
        <w:t>; and</w:t>
      </w:r>
    </w:p>
    <w:p w14:paraId="743D9E97" w14:textId="77777777" w:rsidR="005B46C1" w:rsidRDefault="005B46C1" w:rsidP="00EC0D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7AF9EC88" w14:textId="77777777" w:rsidR="005B46C1" w:rsidRDefault="005B46C1" w:rsidP="005B4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w</w:t>
      </w:r>
      <w:r w:rsidRPr="00E5301D">
        <w:rPr>
          <w:color w:val="000000" w:themeColor="text1"/>
          <w:u w:color="000000" w:themeColor="text1"/>
        </w:rPr>
        <w:t>hile at the Health Department,</w:t>
      </w:r>
      <w:r>
        <w:rPr>
          <w:color w:val="000000" w:themeColor="text1"/>
          <w:u w:color="000000" w:themeColor="text1"/>
        </w:rPr>
        <w:t xml:space="preserve"> Mrs. Floyd worked as </w:t>
      </w:r>
      <w:r w:rsidRPr="00E5301D">
        <w:rPr>
          <w:color w:val="000000" w:themeColor="text1"/>
          <w:u w:color="000000" w:themeColor="text1"/>
        </w:rPr>
        <w:t>Maternity Clinic Nurse</w:t>
      </w:r>
      <w:r>
        <w:rPr>
          <w:color w:val="000000" w:themeColor="text1"/>
          <w:u w:color="000000" w:themeColor="text1"/>
        </w:rPr>
        <w:t xml:space="preserve">, </w:t>
      </w:r>
      <w:r w:rsidRPr="00E5301D">
        <w:rPr>
          <w:color w:val="000000" w:themeColor="text1"/>
          <w:u w:color="000000" w:themeColor="text1"/>
        </w:rPr>
        <w:t>Child Health Nurse</w:t>
      </w:r>
      <w:r>
        <w:rPr>
          <w:color w:val="000000" w:themeColor="text1"/>
          <w:u w:color="000000" w:themeColor="text1"/>
        </w:rPr>
        <w:t xml:space="preserve">, and </w:t>
      </w:r>
      <w:r w:rsidRPr="00E5301D">
        <w:rPr>
          <w:color w:val="000000" w:themeColor="text1"/>
          <w:u w:color="000000" w:themeColor="text1"/>
        </w:rPr>
        <w:t>Sudden Infant Death Syndrome Counselor</w:t>
      </w:r>
      <w:r>
        <w:rPr>
          <w:color w:val="000000" w:themeColor="text1"/>
          <w:u w:color="000000" w:themeColor="text1"/>
        </w:rPr>
        <w:t>; and</w:t>
      </w:r>
    </w:p>
    <w:p w14:paraId="60F409FA" w14:textId="77777777" w:rsidR="005B46C1" w:rsidRDefault="005B46C1" w:rsidP="005B4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0D2F9D4E" w14:textId="77777777" w:rsidR="005B46C1" w:rsidRPr="00E5301D" w:rsidRDefault="005B46C1" w:rsidP="005B4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szCs w:val="28"/>
          <w:u w:color="000000" w:themeColor="text1"/>
        </w:rPr>
        <w:t xml:space="preserve">over the years, </w:t>
      </w:r>
      <w:r>
        <w:rPr>
          <w:color w:val="000000" w:themeColor="text1"/>
          <w:u w:color="000000" w:themeColor="text1"/>
        </w:rPr>
        <w:t xml:space="preserve">Mrs. Floyd </w:t>
      </w:r>
      <w:r>
        <w:rPr>
          <w:color w:val="000000" w:themeColor="text1"/>
          <w:szCs w:val="28"/>
          <w:u w:color="000000" w:themeColor="text1"/>
        </w:rPr>
        <w:t xml:space="preserve">received a number of honors and awards, including </w:t>
      </w:r>
      <w:r w:rsidRPr="00E5301D">
        <w:rPr>
          <w:color w:val="000000" w:themeColor="text1"/>
          <w:u w:color="000000" w:themeColor="text1"/>
        </w:rPr>
        <w:t>Sudden Infant Death Syndrome</w:t>
      </w:r>
      <w:r>
        <w:rPr>
          <w:color w:val="000000" w:themeColor="text1"/>
          <w:u w:color="000000" w:themeColor="text1"/>
        </w:rPr>
        <w:t xml:space="preserve"> </w:t>
      </w:r>
      <w:r w:rsidRPr="00E5301D">
        <w:rPr>
          <w:color w:val="000000" w:themeColor="text1"/>
          <w:u w:color="000000" w:themeColor="text1"/>
        </w:rPr>
        <w:t xml:space="preserve">Counselor of the </w:t>
      </w:r>
      <w:r w:rsidR="00C60624">
        <w:rPr>
          <w:color w:val="000000" w:themeColor="text1"/>
          <w:u w:color="000000" w:themeColor="text1"/>
        </w:rPr>
        <w:t>Y</w:t>
      </w:r>
      <w:r w:rsidRPr="00E5301D">
        <w:rPr>
          <w:color w:val="000000" w:themeColor="text1"/>
          <w:u w:color="000000" w:themeColor="text1"/>
        </w:rPr>
        <w:t>ear in 1981</w:t>
      </w:r>
      <w:r>
        <w:rPr>
          <w:color w:val="000000" w:themeColor="text1"/>
          <w:u w:color="000000" w:themeColor="text1"/>
        </w:rPr>
        <w:t>; and</w:t>
      </w:r>
    </w:p>
    <w:p w14:paraId="76B278DF" w14:textId="77777777" w:rsidR="005B46C1" w:rsidRPr="00E5301D" w:rsidRDefault="005B46C1" w:rsidP="005B4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37D4046A" w14:textId="77777777" w:rsidR="005B46C1" w:rsidRDefault="00090056" w:rsidP="00EC0D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Mrs. Floyd </w:t>
      </w:r>
      <w:r w:rsidRPr="00E5301D">
        <w:rPr>
          <w:color w:val="000000" w:themeColor="text1"/>
          <w:u w:color="000000" w:themeColor="text1"/>
        </w:rPr>
        <w:t>ma</w:t>
      </w:r>
      <w:r w:rsidR="00C80D1A">
        <w:rPr>
          <w:color w:val="000000" w:themeColor="text1"/>
          <w:u w:color="000000" w:themeColor="text1"/>
        </w:rPr>
        <w:t>rried Johnny Floyd of Laurens</w:t>
      </w:r>
      <w:r w:rsidR="004C1F9B">
        <w:rPr>
          <w:color w:val="000000" w:themeColor="text1"/>
          <w:u w:color="000000" w:themeColor="text1"/>
        </w:rPr>
        <w:t xml:space="preserve"> in the spring of 1964</w:t>
      </w:r>
      <w:r w:rsidR="00C80D1A">
        <w:rPr>
          <w:color w:val="000000" w:themeColor="text1"/>
          <w:u w:color="000000" w:themeColor="text1"/>
        </w:rPr>
        <w:t>; and</w:t>
      </w:r>
    </w:p>
    <w:p w14:paraId="5BBA24A8" w14:textId="77777777" w:rsidR="004C1F9B" w:rsidRDefault="004C1F9B" w:rsidP="00EC0D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0F1D2C2F" w14:textId="77777777" w:rsidR="004C1F9B" w:rsidRPr="00EC0DA4" w:rsidRDefault="004C1F9B" w:rsidP="00EC0D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Mrs. Floyd’s </w:t>
      </w:r>
      <w:r w:rsidR="005926CF">
        <w:rPr>
          <w:color w:val="000000" w:themeColor="text1"/>
          <w:u w:color="000000" w:themeColor="text1"/>
        </w:rPr>
        <w:t>brother Wendell Turner is a v</w:t>
      </w:r>
      <w:r w:rsidRPr="00DD5A2C">
        <w:rPr>
          <w:color w:val="000000" w:themeColor="text1"/>
          <w:u w:color="000000" w:themeColor="text1"/>
        </w:rPr>
        <w:t>eteran who died in 2006</w:t>
      </w:r>
      <w:r>
        <w:rPr>
          <w:color w:val="000000" w:themeColor="text1"/>
          <w:u w:color="000000" w:themeColor="text1"/>
        </w:rPr>
        <w:t xml:space="preserve">. </w:t>
      </w:r>
      <w:r w:rsidRPr="00DD5A2C">
        <w:rPr>
          <w:color w:val="000000" w:themeColor="text1"/>
          <w:u w:color="000000" w:themeColor="text1"/>
        </w:rPr>
        <w:t>Mrs</w:t>
      </w:r>
      <w:r>
        <w:rPr>
          <w:color w:val="000000" w:themeColor="text1"/>
          <w:u w:color="000000" w:themeColor="text1"/>
        </w:rPr>
        <w:t>.</w:t>
      </w:r>
      <w:r w:rsidRPr="00DD5A2C">
        <w:rPr>
          <w:color w:val="000000" w:themeColor="text1"/>
          <w:u w:color="000000" w:themeColor="text1"/>
        </w:rPr>
        <w:t xml:space="preserve"> Floyd, her siblings</w:t>
      </w:r>
      <w:r>
        <w:rPr>
          <w:color w:val="000000" w:themeColor="text1"/>
          <w:u w:color="000000" w:themeColor="text1"/>
        </w:rPr>
        <w:t>,</w:t>
      </w:r>
      <w:r w:rsidRPr="00DD5A2C">
        <w:rPr>
          <w:color w:val="000000" w:themeColor="text1"/>
          <w:u w:color="000000" w:themeColor="text1"/>
        </w:rPr>
        <w:t xml:space="preserve"> and her mom were on pins and needles when he was missing in action for six months during the Korean War. Mrs. Floyd’s mantra has always been “</w:t>
      </w:r>
      <w:r>
        <w:rPr>
          <w:color w:val="000000" w:themeColor="text1"/>
          <w:u w:color="000000" w:themeColor="text1"/>
        </w:rPr>
        <w:t>Stay in Prayer</w:t>
      </w:r>
      <w:r w:rsidRPr="00DD5A2C">
        <w:rPr>
          <w:color w:val="000000" w:themeColor="text1"/>
          <w:u w:color="000000" w:themeColor="text1"/>
        </w:rPr>
        <w:t>!”</w:t>
      </w:r>
      <w:r>
        <w:rPr>
          <w:color w:val="000000" w:themeColor="text1"/>
          <w:u w:color="000000" w:themeColor="text1"/>
        </w:rPr>
        <w:t xml:space="preserve"> </w:t>
      </w:r>
      <w:r w:rsidRPr="00DD5A2C">
        <w:rPr>
          <w:color w:val="000000" w:themeColor="text1"/>
          <w:u w:color="000000" w:themeColor="text1"/>
        </w:rPr>
        <w:t>By staying in prayer, God brought her brother, who had been missing</w:t>
      </w:r>
      <w:r>
        <w:rPr>
          <w:color w:val="000000" w:themeColor="text1"/>
          <w:u w:color="000000" w:themeColor="text1"/>
        </w:rPr>
        <w:t xml:space="preserve"> in a</w:t>
      </w:r>
      <w:r w:rsidRPr="00DD5A2C">
        <w:rPr>
          <w:color w:val="000000" w:themeColor="text1"/>
          <w:u w:color="000000" w:themeColor="text1"/>
        </w:rPr>
        <w:t>ction for six months</w:t>
      </w:r>
      <w:r>
        <w:rPr>
          <w:color w:val="000000" w:themeColor="text1"/>
          <w:u w:color="000000" w:themeColor="text1"/>
        </w:rPr>
        <w:t xml:space="preserve">, </w:t>
      </w:r>
      <w:r w:rsidRPr="00DD5A2C">
        <w:rPr>
          <w:color w:val="000000" w:themeColor="text1"/>
          <w:u w:color="000000" w:themeColor="text1"/>
        </w:rPr>
        <w:t>safely home</w:t>
      </w:r>
      <w:r>
        <w:rPr>
          <w:color w:val="000000" w:themeColor="text1"/>
          <w:u w:color="000000" w:themeColor="text1"/>
        </w:rPr>
        <w:t>; and</w:t>
      </w:r>
    </w:p>
    <w:p w14:paraId="6D34B0CF" w14:textId="77777777" w:rsidR="00EC0DA4" w:rsidRDefault="00EC0DA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96FD5B6" w14:textId="77777777" w:rsidR="00172B2F" w:rsidRDefault="004C1F9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greatly appreciate the dedication and commitment that </w:t>
      </w:r>
      <w:r w:rsidRPr="00374825">
        <w:rPr>
          <w:color w:val="000000" w:themeColor="text1"/>
          <w:u w:color="000000" w:themeColor="text1"/>
        </w:rPr>
        <w:t>Azalee Floyd</w:t>
      </w:r>
      <w:r>
        <w:rPr>
          <w:rFonts w:eastAsia="Times New Roman"/>
        </w:rPr>
        <w:t xml:space="preserve"> has shown in serving the people and the State of South Carolina. Now, therefore,</w:t>
      </w:r>
    </w:p>
    <w:p w14:paraId="726658CB" w14:textId="77777777" w:rsidR="00172B2F" w:rsidRDefault="00172B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B694DFE" w14:textId="77777777" w:rsidR="00172B2F" w:rsidRDefault="00172B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71E1F8FD" w14:textId="77777777" w:rsidR="00172B2F" w:rsidRDefault="00172B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519FB73" w14:textId="77777777" w:rsidR="00172B2F" w:rsidRDefault="004C1F9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Senate, by this resolution, recognize and </w:t>
      </w:r>
      <w:r w:rsidRPr="004B23DA">
        <w:rPr>
          <w:color w:val="000000" w:themeColor="text1"/>
          <w:u w:color="000000" w:themeColor="text1"/>
        </w:rPr>
        <w:t>honor</w:t>
      </w:r>
      <w:r>
        <w:rPr>
          <w:color w:val="000000" w:themeColor="text1"/>
          <w:u w:color="000000" w:themeColor="text1"/>
        </w:rPr>
        <w:t xml:space="preserve"> </w:t>
      </w:r>
      <w:r w:rsidRPr="00374825">
        <w:rPr>
          <w:color w:val="000000" w:themeColor="text1"/>
          <w:u w:color="000000" w:themeColor="text1"/>
        </w:rPr>
        <w:t>Azalee Floyd</w:t>
      </w:r>
      <w:r>
        <w:rPr>
          <w:color w:val="000000" w:themeColor="text1"/>
          <w:u w:color="000000" w:themeColor="text1"/>
        </w:rPr>
        <w:t xml:space="preserve"> for her many contributions to the people and the State of South Carolina.</w:t>
      </w:r>
    </w:p>
    <w:p w14:paraId="50D00FDE" w14:textId="77777777" w:rsidR="00172B2F" w:rsidRDefault="00172B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8FD8E1D" w14:textId="77777777" w:rsidR="00172B2F" w:rsidRPr="00522CE0" w:rsidRDefault="00172B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EC0DA4" w:rsidRPr="00374825">
        <w:rPr>
          <w:color w:val="000000" w:themeColor="text1"/>
          <w:u w:color="000000" w:themeColor="text1"/>
        </w:rPr>
        <w:t>Azalee Floyd</w:t>
      </w:r>
      <w:r>
        <w:rPr>
          <w:rFonts w:eastAsia="Times New Roman"/>
        </w:rPr>
        <w:t>.</w:t>
      </w:r>
    </w:p>
    <w:p w14:paraId="38B6D1C2" w14:textId="6303C69B" w:rsidR="00B60EEF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14:paraId="6AFD0C9A" w14:textId="77777777" w:rsidR="00350143" w:rsidRDefault="00350143" w:rsidP="00350143">
      <w:pPr>
        <w:suppressAutoHyphens/>
        <w:jc w:val="both"/>
        <w:rPr>
          <w:rFonts w:eastAsia="Times New Roman"/>
        </w:rPr>
      </w:pPr>
    </w:p>
    <w:sectPr w:rsidR="00350143" w:rsidSect="00350143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170680" w14:textId="77777777" w:rsidR="00090056" w:rsidRDefault="00090056" w:rsidP="00522CE0">
      <w:r>
        <w:separator/>
      </w:r>
    </w:p>
  </w:endnote>
  <w:endnote w:type="continuationSeparator" w:id="0">
    <w:p w14:paraId="47655736" w14:textId="77777777" w:rsidR="00090056" w:rsidRDefault="0009005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164DAF3-65D4-4DFF-840E-0DC714ECE653}"/>
    <w:embedBold r:id="rId2" w:fontKey="{2D4EBB1F-5490-4F35-90FD-0A02E586748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A749B93-1927-4BD9-9F5E-AC1027DD537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E8CCAD2-1D96-401A-8DDC-88ED0FC38E4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B72542" w14:textId="17BC37E2" w:rsidR="00B60EEF" w:rsidRPr="00350143" w:rsidRDefault="00350143" w:rsidP="0035014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[1342]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3773F1" w14:textId="77777777" w:rsidR="00090056" w:rsidRDefault="00090056" w:rsidP="00522CE0">
      <w:r>
        <w:separator/>
      </w:r>
    </w:p>
  </w:footnote>
  <w:footnote w:type="continuationSeparator" w:id="0">
    <w:p w14:paraId="48BB8525" w14:textId="77777777" w:rsidR="00090056" w:rsidRDefault="0009005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2AZAL.KMM.DBV"/>
    <w:docVar w:name="CoverAttorneyInitials" w:val="KMM"/>
    <w:docVar w:name="CoverAttorneyLastName" w:val="Moffitt"/>
    <w:docVar w:name="CoverBillType" w:val="r"/>
    <w:docVar w:name="CoverSenator" w:val="DBV"/>
    <w:docVar w:name="dvBillNumber" w:val="1342"/>
    <w:docVar w:name="dvBillNumberPrefix" w:val="S. "/>
    <w:docVar w:name="dvOriginalBody" w:val="Senate"/>
    <w:docVar w:name="fulldraftpath" w:val="L:\S-RES\DBV\022AZAL.KMM.DBV.DOCX"/>
    <w:docVar w:name="NameofBody" w:val="S"/>
    <w:docVar w:name="vgroup2" w:val="S-RES"/>
  </w:docVars>
  <w:rsids>
    <w:rsidRoot w:val="00172B2F"/>
    <w:rsid w:val="00042AC1"/>
    <w:rsid w:val="00046516"/>
    <w:rsid w:val="00072458"/>
    <w:rsid w:val="0007601D"/>
    <w:rsid w:val="00090056"/>
    <w:rsid w:val="000B0720"/>
    <w:rsid w:val="000B5EAF"/>
    <w:rsid w:val="001315B2"/>
    <w:rsid w:val="00170561"/>
    <w:rsid w:val="00172B2F"/>
    <w:rsid w:val="00174988"/>
    <w:rsid w:val="00186AC9"/>
    <w:rsid w:val="00197DF1"/>
    <w:rsid w:val="001B3DD9"/>
    <w:rsid w:val="001B7E5D"/>
    <w:rsid w:val="001D3BAC"/>
    <w:rsid w:val="00216025"/>
    <w:rsid w:val="00245C4E"/>
    <w:rsid w:val="00250C9B"/>
    <w:rsid w:val="002C1321"/>
    <w:rsid w:val="002C2031"/>
    <w:rsid w:val="002C5896"/>
    <w:rsid w:val="002D3BED"/>
    <w:rsid w:val="002D4BCD"/>
    <w:rsid w:val="00307C2B"/>
    <w:rsid w:val="00315D04"/>
    <w:rsid w:val="00350143"/>
    <w:rsid w:val="0035647A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490D"/>
    <w:rsid w:val="004B6A22"/>
    <w:rsid w:val="004C1F9B"/>
    <w:rsid w:val="004D7F37"/>
    <w:rsid w:val="005123BD"/>
    <w:rsid w:val="00522CE0"/>
    <w:rsid w:val="00541951"/>
    <w:rsid w:val="00565148"/>
    <w:rsid w:val="00570403"/>
    <w:rsid w:val="00577450"/>
    <w:rsid w:val="005926CF"/>
    <w:rsid w:val="00593361"/>
    <w:rsid w:val="005A413B"/>
    <w:rsid w:val="005A5017"/>
    <w:rsid w:val="005A648C"/>
    <w:rsid w:val="005B46C1"/>
    <w:rsid w:val="005F07AC"/>
    <w:rsid w:val="005F1745"/>
    <w:rsid w:val="006A1802"/>
    <w:rsid w:val="006C0CBB"/>
    <w:rsid w:val="006C74EA"/>
    <w:rsid w:val="006F56CF"/>
    <w:rsid w:val="00701A9F"/>
    <w:rsid w:val="00720D40"/>
    <w:rsid w:val="007318D4"/>
    <w:rsid w:val="00765784"/>
    <w:rsid w:val="007A4390"/>
    <w:rsid w:val="007E5CB7"/>
    <w:rsid w:val="008314D2"/>
    <w:rsid w:val="00870F6F"/>
    <w:rsid w:val="00893602"/>
    <w:rsid w:val="008B2F42"/>
    <w:rsid w:val="008C3697"/>
    <w:rsid w:val="008E185F"/>
    <w:rsid w:val="008F023B"/>
    <w:rsid w:val="00904E16"/>
    <w:rsid w:val="009162B3"/>
    <w:rsid w:val="00927C62"/>
    <w:rsid w:val="00945FA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C5697"/>
    <w:rsid w:val="00AE59C8"/>
    <w:rsid w:val="00B10098"/>
    <w:rsid w:val="00B5790D"/>
    <w:rsid w:val="00B60EEF"/>
    <w:rsid w:val="00B945C5"/>
    <w:rsid w:val="00BA20EA"/>
    <w:rsid w:val="00BB5AFC"/>
    <w:rsid w:val="00BC026E"/>
    <w:rsid w:val="00BC0A56"/>
    <w:rsid w:val="00C14C66"/>
    <w:rsid w:val="00C45366"/>
    <w:rsid w:val="00C57023"/>
    <w:rsid w:val="00C60624"/>
    <w:rsid w:val="00C74052"/>
    <w:rsid w:val="00C80D1A"/>
    <w:rsid w:val="00CB187A"/>
    <w:rsid w:val="00CC0EC7"/>
    <w:rsid w:val="00CC251A"/>
    <w:rsid w:val="00CF178F"/>
    <w:rsid w:val="00CF2C98"/>
    <w:rsid w:val="00D00AFD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62F25"/>
    <w:rsid w:val="00E76AD9"/>
    <w:rsid w:val="00E86EE2"/>
    <w:rsid w:val="00E91E2F"/>
    <w:rsid w:val="00EA3546"/>
    <w:rsid w:val="00EB47AE"/>
    <w:rsid w:val="00EC0DA4"/>
    <w:rsid w:val="00EC34E1"/>
    <w:rsid w:val="00EE171A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FD3D260"/>
  <w15:docId w15:val="{A5B90628-738C-4CF2-81EC-DC8214875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418</Words>
  <Characters>2114</Characters>
  <Application>Microsoft Office Word</Application>
  <DocSecurity>0</DocSecurity>
  <Lines>73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1342 Text of Previous Version (Jun. 15, 2022) - South Carolina Legislature Online</dc:title>
  <dc:subject/>
  <dc:creator>Victoria Chandler</dc:creator>
  <cp:keywords/>
  <dc:description/>
  <cp:lastModifiedBy>S Wilson</cp:lastModifiedBy>
  <cp:revision>2</cp:revision>
  <dcterms:created xsi:type="dcterms:W3CDTF">2022-06-15T16:13:00Z</dcterms:created>
  <dcterms:modified xsi:type="dcterms:W3CDTF">2022-06-15T16:13:00Z</dcterms:modified>
</cp:coreProperties>
</file>