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74528" w14:textId="77777777" w:rsidR="008C7489" w:rsidRPr="00522CE0" w:rsidRDefault="008C7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8FFD4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EBC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E62BE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2FD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55CA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566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EDB7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A6B68C" w14:textId="77777777" w:rsidR="00522CE0" w:rsidRPr="008F023B" w:rsidRDefault="00522CE0" w:rsidP="008C7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7825">
        <w:rPr>
          <w:rFonts w:eastAsia="Times New Roman"/>
          <w:b/>
          <w:sz w:val="30"/>
          <w:szCs w:val="30"/>
        </w:rPr>
        <w:t>SENATE RESOLUTION</w:t>
      </w:r>
    </w:p>
    <w:p w14:paraId="5BB5E0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60CEE6" w14:textId="392A45AF" w:rsidR="00522CE0" w:rsidRPr="00522CE0" w:rsidRDefault="00D662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E77E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Pr="00B977A7">
        <w:rPr>
          <w:color w:val="000000" w:themeColor="text1"/>
          <w:szCs w:val="24"/>
          <w:u w:color="000000" w:themeColor="text1"/>
        </w:rPr>
        <w:t>EXECUTIVE DIRECTOR</w:t>
      </w:r>
      <w:r w:rsidR="00C2766F">
        <w:rPr>
          <w:color w:val="000000" w:themeColor="text1"/>
          <w:szCs w:val="24"/>
          <w:u w:color="000000" w:themeColor="text1"/>
        </w:rPr>
        <w:t xml:space="preserve"> OF THE OCONEE COUNTY DISABILITIES AND SPECIAL NEEDS BOARD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D66206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D6620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FORTY-ONE YEARS OF DEDICATED SERVICE TO </w:t>
      </w:r>
      <w:r w:rsidR="009B4A04" w:rsidRPr="00B977A7">
        <w:rPr>
          <w:color w:val="000000" w:themeColor="text1"/>
          <w:szCs w:val="24"/>
          <w:u w:color="000000" w:themeColor="text1"/>
        </w:rPr>
        <w:t xml:space="preserve">THE </w:t>
      </w:r>
      <w:r w:rsidRPr="00B977A7">
        <w:rPr>
          <w:color w:val="000000" w:themeColor="text1"/>
          <w:szCs w:val="24"/>
          <w:u w:color="000000" w:themeColor="text1"/>
        </w:rPr>
        <w:t xml:space="preserve">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D66206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BEE43A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7D8D34D" w14:textId="04027B40" w:rsidR="001332C0" w:rsidRDefault="001332C0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D66206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 w:rsidR="00612891" w:rsidRPr="00B977A7">
        <w:rPr>
          <w:color w:val="000000" w:themeColor="text1"/>
          <w:szCs w:val="24"/>
          <w:u w:color="000000" w:themeColor="text1"/>
        </w:rPr>
        <w:t>the Disabilities and Special Needs Board</w:t>
      </w:r>
      <w:r w:rsidR="00612891">
        <w:rPr>
          <w:color w:val="000000" w:themeColor="text1"/>
          <w:szCs w:val="24"/>
          <w:u w:color="000000" w:themeColor="text1"/>
        </w:rPr>
        <w:t xml:space="preserve"> </w:t>
      </w:r>
      <w:r w:rsidR="00C2766F">
        <w:rPr>
          <w:color w:val="000000" w:themeColor="text1"/>
          <w:szCs w:val="24"/>
          <w:u w:color="000000" w:themeColor="text1"/>
        </w:rPr>
        <w:t>at</w:t>
      </w:r>
      <w:r w:rsidR="00612891">
        <w:rPr>
          <w:color w:val="000000" w:themeColor="text1"/>
          <w:szCs w:val="24"/>
          <w:u w:color="000000" w:themeColor="text1"/>
        </w:rPr>
        <w:t xml:space="preserve"> </w:t>
      </w:r>
      <w:r w:rsidR="00C2766F">
        <w:rPr>
          <w:color w:val="000000" w:themeColor="text1"/>
          <w:szCs w:val="24"/>
          <w:u w:color="000000" w:themeColor="text1"/>
        </w:rPr>
        <w:t>T</w:t>
      </w:r>
      <w:r w:rsidR="00612891" w:rsidRPr="00B977A7">
        <w:rPr>
          <w:color w:val="000000" w:themeColor="text1"/>
          <w:szCs w:val="24"/>
          <w:u w:color="000000" w:themeColor="text1"/>
        </w:rPr>
        <w:t xml:space="preserve">he 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>
        <w:rPr>
          <w:rFonts w:eastAsia="Times New Roman"/>
        </w:rPr>
        <w:t>; and</w:t>
      </w:r>
    </w:p>
    <w:p w14:paraId="03B2010F" w14:textId="65051D4E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421D38" w14:textId="0ECEBAD5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 xml:space="preserve">Mr. </w:t>
      </w:r>
      <w:r w:rsidRPr="00B977A7">
        <w:rPr>
          <w:color w:val="000000" w:themeColor="text1"/>
          <w:szCs w:val="24"/>
          <w:u w:color="000000" w:themeColor="text1"/>
        </w:rPr>
        <w:t xml:space="preserve">Mize was hired on May 1, 1981 as a Direct Support staff on </w:t>
      </w:r>
      <w:r>
        <w:rPr>
          <w:color w:val="000000" w:themeColor="text1"/>
          <w:szCs w:val="24"/>
          <w:u w:color="000000" w:themeColor="text1"/>
        </w:rPr>
        <w:t>third</w:t>
      </w:r>
      <w:r w:rsidRPr="00B977A7">
        <w:rPr>
          <w:color w:val="000000" w:themeColor="text1"/>
          <w:szCs w:val="24"/>
          <w:u w:color="000000" w:themeColor="text1"/>
        </w:rPr>
        <w:t xml:space="preserve"> shift in residential at $5.25/hour. He had various Direct Support and supervisory positions in residential and the Day Program until he was promoted as the Executive Director in June 1993</w:t>
      </w:r>
      <w:r>
        <w:rPr>
          <w:color w:val="000000" w:themeColor="text1"/>
          <w:szCs w:val="24"/>
          <w:u w:color="000000" w:themeColor="text1"/>
        </w:rPr>
        <w:t>; and</w:t>
      </w:r>
    </w:p>
    <w:p w14:paraId="2BE24875" w14:textId="47544810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75D760B" w14:textId="6209D98B" w:rsidR="00612891" w:rsidRDefault="00612891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B977A7">
        <w:rPr>
          <w:color w:val="000000" w:themeColor="text1"/>
          <w:szCs w:val="24"/>
          <w:u w:color="000000" w:themeColor="text1"/>
        </w:rPr>
        <w:t>in 1993</w:t>
      </w:r>
      <w:r w:rsidR="00082FC2"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Tribble had </w:t>
      </w:r>
      <w:r>
        <w:rPr>
          <w:color w:val="000000" w:themeColor="text1"/>
          <w:szCs w:val="24"/>
          <w:u w:color="000000" w:themeColor="text1"/>
        </w:rPr>
        <w:t>sixty-three</w:t>
      </w:r>
      <w:r w:rsidRPr="00B977A7">
        <w:rPr>
          <w:color w:val="000000" w:themeColor="text1"/>
          <w:szCs w:val="24"/>
          <w:u w:color="000000" w:themeColor="text1"/>
        </w:rPr>
        <w:t xml:space="preserve"> staff </w:t>
      </w:r>
      <w:r w:rsidR="00BB0965">
        <w:rPr>
          <w:color w:val="000000" w:themeColor="text1"/>
          <w:szCs w:val="24"/>
          <w:u w:color="000000" w:themeColor="text1"/>
        </w:rPr>
        <w:t xml:space="preserve">members </w:t>
      </w:r>
      <w:r w:rsidRPr="00B977A7">
        <w:rPr>
          <w:color w:val="000000" w:themeColor="text1"/>
          <w:szCs w:val="24"/>
          <w:u w:color="000000" w:themeColor="text1"/>
        </w:rPr>
        <w:t xml:space="preserve">and served less than </w:t>
      </w:r>
      <w:r>
        <w:rPr>
          <w:color w:val="000000" w:themeColor="text1"/>
          <w:szCs w:val="24"/>
          <w:u w:color="000000" w:themeColor="text1"/>
        </w:rPr>
        <w:t>one hundred</w:t>
      </w:r>
      <w:r w:rsidRPr="00B977A7">
        <w:rPr>
          <w:color w:val="000000" w:themeColor="text1"/>
          <w:szCs w:val="24"/>
          <w:u w:color="000000" w:themeColor="text1"/>
        </w:rPr>
        <w:t xml:space="preserve"> clients. In 1996</w:t>
      </w:r>
      <w:r w:rsidR="00BB0965">
        <w:rPr>
          <w:color w:val="000000" w:themeColor="text1"/>
          <w:szCs w:val="24"/>
          <w:u w:color="000000" w:themeColor="text1"/>
        </w:rPr>
        <w:t xml:space="preserve">, Mr. </w:t>
      </w:r>
      <w:r w:rsidR="00BB0965" w:rsidRPr="00B977A7">
        <w:rPr>
          <w:color w:val="000000" w:themeColor="text1"/>
          <w:szCs w:val="24"/>
          <w:u w:color="000000" w:themeColor="text1"/>
        </w:rPr>
        <w:t>Mize</w:t>
      </w:r>
      <w:r w:rsidR="00BB0965"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 xml:space="preserve">oversaw the funding and construction of the Administration Building. Residential services expanded to include </w:t>
      </w:r>
      <w:r w:rsidR="00BB0965">
        <w:rPr>
          <w:color w:val="000000" w:themeColor="text1"/>
          <w:szCs w:val="24"/>
          <w:u w:color="000000" w:themeColor="text1"/>
        </w:rPr>
        <w:t>thirteen</w:t>
      </w:r>
      <w:r w:rsidRPr="00B977A7">
        <w:rPr>
          <w:color w:val="000000" w:themeColor="text1"/>
          <w:szCs w:val="24"/>
          <w:u w:color="000000" w:themeColor="text1"/>
        </w:rPr>
        <w:t xml:space="preserve"> Community Training Homes serving </w:t>
      </w:r>
      <w:r w:rsidR="00BB0965">
        <w:rPr>
          <w:color w:val="000000" w:themeColor="text1"/>
          <w:szCs w:val="24"/>
          <w:u w:color="000000" w:themeColor="text1"/>
        </w:rPr>
        <w:t>fifty-two</w:t>
      </w:r>
      <w:r w:rsidRPr="00B977A7">
        <w:rPr>
          <w:color w:val="000000" w:themeColor="text1"/>
          <w:szCs w:val="24"/>
          <w:u w:color="000000" w:themeColor="text1"/>
        </w:rPr>
        <w:t xml:space="preserve"> clients and </w:t>
      </w:r>
      <w:r w:rsidR="00BB0965">
        <w:rPr>
          <w:color w:val="000000" w:themeColor="text1"/>
          <w:szCs w:val="24"/>
          <w:u w:color="000000" w:themeColor="text1"/>
        </w:rPr>
        <w:t>three</w:t>
      </w:r>
      <w:r w:rsidRPr="00B977A7">
        <w:rPr>
          <w:color w:val="000000" w:themeColor="text1"/>
          <w:szCs w:val="24"/>
          <w:u w:color="000000" w:themeColor="text1"/>
        </w:rPr>
        <w:t xml:space="preserve"> different levels of the Supervised Living Program serving </w:t>
      </w:r>
      <w:r w:rsidR="00BB0965">
        <w:rPr>
          <w:color w:val="000000" w:themeColor="text1"/>
          <w:szCs w:val="24"/>
          <w:u w:color="000000" w:themeColor="text1"/>
        </w:rPr>
        <w:t>forty-seven</w:t>
      </w:r>
      <w:r w:rsidRPr="00B977A7">
        <w:rPr>
          <w:color w:val="000000" w:themeColor="text1"/>
          <w:szCs w:val="24"/>
          <w:u w:color="000000" w:themeColor="text1"/>
        </w:rPr>
        <w:t xml:space="preserve"> clients</w:t>
      </w:r>
      <w:r w:rsidR="00BB0965">
        <w:rPr>
          <w:color w:val="000000" w:themeColor="text1"/>
          <w:szCs w:val="24"/>
          <w:u w:color="000000" w:themeColor="text1"/>
        </w:rPr>
        <w:t>; and</w:t>
      </w:r>
    </w:p>
    <w:p w14:paraId="490644B7" w14:textId="3254806A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6ECF2245" w14:textId="27972610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Mr. </w:t>
      </w:r>
      <w:r w:rsidRPr="00B977A7">
        <w:rPr>
          <w:color w:val="000000" w:themeColor="text1"/>
          <w:szCs w:val="24"/>
          <w:u w:color="000000" w:themeColor="text1"/>
        </w:rPr>
        <w:t>Mize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was responsible for the development of the Supervised Living Program III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which was a pilot program approved by the South Carolina Department of Disabilities and Special Needs</w:t>
      </w:r>
      <w:r>
        <w:rPr>
          <w:color w:val="000000" w:themeColor="text1"/>
          <w:szCs w:val="24"/>
          <w:u w:color="000000" w:themeColor="text1"/>
        </w:rPr>
        <w:t>. Th</w:t>
      </w:r>
      <w:r w:rsidR="007641E9">
        <w:rPr>
          <w:color w:val="000000" w:themeColor="text1"/>
          <w:szCs w:val="24"/>
          <w:u w:color="000000" w:themeColor="text1"/>
        </w:rPr>
        <w:t>e</w:t>
      </w:r>
      <w:r>
        <w:rPr>
          <w:color w:val="000000" w:themeColor="text1"/>
          <w:szCs w:val="24"/>
          <w:u w:color="000000" w:themeColor="text1"/>
        </w:rPr>
        <w:t xml:space="preserve"> program</w:t>
      </w:r>
      <w:r w:rsidRPr="00B977A7">
        <w:rPr>
          <w:color w:val="000000" w:themeColor="text1"/>
          <w:szCs w:val="24"/>
          <w:u w:color="000000" w:themeColor="text1"/>
        </w:rPr>
        <w:t xml:space="preserve"> serves as a transition for clients who are ready to move </w:t>
      </w:r>
      <w:r w:rsidRPr="00B977A7">
        <w:rPr>
          <w:color w:val="000000" w:themeColor="text1"/>
          <w:szCs w:val="24"/>
          <w:u w:color="000000" w:themeColor="text1"/>
        </w:rPr>
        <w:lastRenderedPageBreak/>
        <w:t>from a Community Training Home to a less restrictive environment</w:t>
      </w:r>
      <w:r>
        <w:rPr>
          <w:color w:val="000000" w:themeColor="text1"/>
          <w:szCs w:val="24"/>
          <w:u w:color="000000" w:themeColor="text1"/>
        </w:rPr>
        <w:t>; and</w:t>
      </w:r>
    </w:p>
    <w:p w14:paraId="56E782FD" w14:textId="3CF6B2D6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F37961B" w14:textId="07887933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Mr. </w:t>
      </w:r>
      <w:r w:rsidRPr="00B977A7">
        <w:rPr>
          <w:color w:val="000000" w:themeColor="text1"/>
          <w:szCs w:val="24"/>
          <w:u w:color="000000" w:themeColor="text1"/>
        </w:rPr>
        <w:t>Mize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 xml:space="preserve">oversaw the expansion of the Day Program and Workshop “C” or what </w:t>
      </w:r>
      <w:r w:rsidR="008A4253">
        <w:rPr>
          <w:color w:val="000000" w:themeColor="text1"/>
          <w:szCs w:val="24"/>
          <w:u w:color="000000" w:themeColor="text1"/>
        </w:rPr>
        <w:t>is commonly referred to as</w:t>
      </w:r>
      <w:r w:rsidRPr="00B977A7">
        <w:rPr>
          <w:color w:val="000000" w:themeColor="text1"/>
          <w:szCs w:val="24"/>
          <w:u w:color="000000" w:themeColor="text1"/>
        </w:rPr>
        <w:t xml:space="preserve"> The Big Workshop.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="00E347A4">
        <w:rPr>
          <w:color w:val="000000" w:themeColor="text1"/>
          <w:szCs w:val="24"/>
          <w:u w:color="000000" w:themeColor="text1"/>
        </w:rPr>
        <w:t>secured</w:t>
      </w:r>
      <w:r w:rsidRPr="00B977A7">
        <w:rPr>
          <w:color w:val="000000" w:themeColor="text1"/>
          <w:szCs w:val="24"/>
          <w:u w:color="000000" w:themeColor="text1"/>
        </w:rPr>
        <w:t xml:space="preserve"> funding to build the Powell Recreation Pond and Complex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a place where clients, their families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and the Oconee </w:t>
      </w:r>
      <w:r w:rsidR="00C2766F">
        <w:rPr>
          <w:color w:val="000000" w:themeColor="text1"/>
          <w:szCs w:val="24"/>
          <w:u w:color="000000" w:themeColor="text1"/>
        </w:rPr>
        <w:t xml:space="preserve">County </w:t>
      </w:r>
      <w:r w:rsidRPr="00B977A7">
        <w:rPr>
          <w:color w:val="000000" w:themeColor="text1"/>
          <w:szCs w:val="24"/>
          <w:u w:color="000000" w:themeColor="text1"/>
        </w:rPr>
        <w:t xml:space="preserve">community </w:t>
      </w:r>
      <w:r w:rsidR="00C2766F">
        <w:rPr>
          <w:color w:val="000000" w:themeColor="text1"/>
          <w:szCs w:val="24"/>
          <w:u w:color="000000" w:themeColor="text1"/>
        </w:rPr>
        <w:t>can</w:t>
      </w:r>
      <w:r w:rsidRPr="00B977A7">
        <w:rPr>
          <w:color w:val="000000" w:themeColor="text1"/>
          <w:szCs w:val="24"/>
          <w:u w:color="000000" w:themeColor="text1"/>
        </w:rPr>
        <w:t xml:space="preserve"> fish, picnic, have a </w:t>
      </w:r>
      <w:r w:rsidR="007C2B15">
        <w:rPr>
          <w:color w:val="000000" w:themeColor="text1"/>
          <w:szCs w:val="24"/>
          <w:u w:color="000000" w:themeColor="text1"/>
        </w:rPr>
        <w:t>barbecue</w:t>
      </w:r>
      <w:r>
        <w:rPr>
          <w:color w:val="000000" w:themeColor="text1"/>
          <w:szCs w:val="24"/>
          <w:u w:color="000000" w:themeColor="text1"/>
        </w:rPr>
        <w:t>,</w:t>
      </w:r>
      <w:r w:rsidRPr="00B977A7">
        <w:rPr>
          <w:color w:val="000000" w:themeColor="text1"/>
          <w:szCs w:val="24"/>
          <w:u w:color="000000" w:themeColor="text1"/>
        </w:rPr>
        <w:t xml:space="preserve"> or just enjoy the view. It was designed to </w:t>
      </w:r>
      <w:r>
        <w:rPr>
          <w:color w:val="000000" w:themeColor="text1"/>
          <w:szCs w:val="24"/>
          <w:u w:color="000000" w:themeColor="text1"/>
        </w:rPr>
        <w:t>offer</w:t>
      </w:r>
      <w:r w:rsidRPr="00B977A7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complete</w:t>
      </w:r>
      <w:r w:rsidRPr="00B977A7">
        <w:rPr>
          <w:color w:val="000000" w:themeColor="text1"/>
          <w:szCs w:val="24"/>
          <w:u w:color="000000" w:themeColor="text1"/>
        </w:rPr>
        <w:t xml:space="preserve"> access to people with disabilities</w:t>
      </w:r>
      <w:r>
        <w:rPr>
          <w:color w:val="000000" w:themeColor="text1"/>
          <w:szCs w:val="24"/>
          <w:u w:color="000000" w:themeColor="text1"/>
        </w:rPr>
        <w:t>; and</w:t>
      </w:r>
    </w:p>
    <w:p w14:paraId="1CEB3C61" w14:textId="5A26A1AD" w:rsidR="00056786" w:rsidRDefault="00056786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71551C7" w14:textId="7FB04803" w:rsidR="00056786" w:rsidRDefault="007C415E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as he retires, Mr. Mize </w:t>
      </w:r>
      <w:r w:rsidRPr="00B977A7">
        <w:rPr>
          <w:color w:val="000000" w:themeColor="text1"/>
          <w:szCs w:val="24"/>
          <w:u w:color="000000" w:themeColor="text1"/>
        </w:rPr>
        <w:t>s</w:t>
      </w:r>
      <w:r>
        <w:rPr>
          <w:color w:val="000000" w:themeColor="text1"/>
          <w:szCs w:val="24"/>
          <w:u w:color="000000" w:themeColor="text1"/>
        </w:rPr>
        <w:t>till has many goals to accomplish, including</w:t>
      </w:r>
      <w:r w:rsidRPr="00B977A7">
        <w:rPr>
          <w:color w:val="000000" w:themeColor="text1"/>
          <w:szCs w:val="24"/>
          <w:u w:color="000000" w:themeColor="text1"/>
        </w:rPr>
        <w:t xml:space="preserve"> working in partnership with the Tribble Foundation to assist those in need by increasing donations; expand</w:t>
      </w:r>
      <w:r w:rsidR="004223B2">
        <w:rPr>
          <w:color w:val="000000" w:themeColor="text1"/>
          <w:szCs w:val="24"/>
          <w:u w:color="000000" w:themeColor="text1"/>
        </w:rPr>
        <w:t>ing</w:t>
      </w:r>
      <w:r w:rsidRPr="00B977A7">
        <w:rPr>
          <w:color w:val="000000" w:themeColor="text1"/>
          <w:szCs w:val="24"/>
          <w:u w:color="000000" w:themeColor="text1"/>
        </w:rPr>
        <w:t xml:space="preserve"> Day and Residential services to address the waiting list; </w:t>
      </w:r>
      <w:r w:rsidR="00C2766F">
        <w:rPr>
          <w:color w:val="000000" w:themeColor="text1"/>
          <w:szCs w:val="24"/>
          <w:u w:color="000000" w:themeColor="text1"/>
        </w:rPr>
        <w:t xml:space="preserve">and </w:t>
      </w:r>
      <w:r w:rsidRPr="00B977A7">
        <w:rPr>
          <w:color w:val="000000" w:themeColor="text1"/>
          <w:szCs w:val="24"/>
          <w:u w:color="000000" w:themeColor="text1"/>
        </w:rPr>
        <w:t>training to assist those waiting to move into supervisory positions</w:t>
      </w:r>
      <w:r>
        <w:rPr>
          <w:color w:val="000000" w:themeColor="text1"/>
          <w:szCs w:val="24"/>
          <w:u w:color="000000" w:themeColor="text1"/>
        </w:rPr>
        <w:t>; and</w:t>
      </w:r>
    </w:p>
    <w:p w14:paraId="0DD37739" w14:textId="7B665E15" w:rsidR="00964F9B" w:rsidRDefault="00964F9B" w:rsidP="00133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2134537A" w14:textId="75AD25C2" w:rsidR="00964F9B" w:rsidRPr="00964F9B" w:rsidRDefault="00964F9B" w:rsidP="00964F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t>Mr. Mize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Dale Mize, and together, they have a son, </w:t>
      </w:r>
      <w:r w:rsidRPr="00B977A7">
        <w:rPr>
          <w:color w:val="000000" w:themeColor="text1"/>
          <w:sz w:val="22"/>
          <w:u w:color="000000" w:themeColor="text1"/>
        </w:rPr>
        <w:t>Jeremy</w:t>
      </w:r>
      <w:r>
        <w:rPr>
          <w:color w:val="000000" w:themeColor="text1"/>
          <w:sz w:val="22"/>
          <w:u w:color="000000" w:themeColor="text1"/>
        </w:rPr>
        <w:t xml:space="preserve">; a daughter, Amy; and grandchildren, </w:t>
      </w:r>
      <w:r w:rsidRPr="00B977A7">
        <w:rPr>
          <w:color w:val="000000" w:themeColor="text1"/>
          <w:sz w:val="22"/>
          <w:u w:color="000000" w:themeColor="text1"/>
        </w:rPr>
        <w:t>Lucas and Damien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44AFC84" w14:textId="77777777" w:rsidR="001332C0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A5CE9B" w14:textId="3D75DE44" w:rsidR="00427825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39F3FD08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3EE4F6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7E28F07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95DB54" w14:textId="4C069926" w:rsidR="00427825" w:rsidRDefault="001332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B977A7">
        <w:rPr>
          <w:color w:val="000000" w:themeColor="text1"/>
          <w:szCs w:val="24"/>
          <w:u w:color="000000" w:themeColor="text1"/>
        </w:rPr>
        <w:t>Jerry Coleman Mize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E77E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AE77E7" w:rsidRPr="00B977A7">
        <w:rPr>
          <w:color w:val="000000" w:themeColor="text1"/>
          <w:szCs w:val="24"/>
          <w:u w:color="000000" w:themeColor="text1"/>
        </w:rPr>
        <w:t>Executive Director</w:t>
      </w:r>
      <w:r w:rsidR="00C2766F">
        <w:rPr>
          <w:color w:val="000000" w:themeColor="text1"/>
          <w:szCs w:val="24"/>
          <w:u w:color="000000" w:themeColor="text1"/>
        </w:rPr>
        <w:t xml:space="preserve"> of the Oconee County Disabilities and Special Needs Board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="00AE77E7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="00AE77E7">
        <w:rPr>
          <w:color w:val="000000" w:themeColor="text1"/>
          <w:u w:color="000000" w:themeColor="text1"/>
        </w:rPr>
        <w:t>him</w:t>
      </w:r>
      <w:r w:rsidR="00AE77E7" w:rsidRPr="00B55F85">
        <w:rPr>
          <w:color w:val="000000" w:themeColor="text1"/>
          <w:u w:color="000000" w:themeColor="text1"/>
        </w:rPr>
        <w:t xml:space="preserve"> </w:t>
      </w:r>
      <w:r w:rsidR="00AE77E7">
        <w:rPr>
          <w:color w:val="000000" w:themeColor="text1"/>
          <w:u w:color="000000" w:themeColor="text1"/>
        </w:rPr>
        <w:t>forty-one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C2766F">
        <w:rPr>
          <w:color w:val="000000" w:themeColor="text1"/>
          <w:szCs w:val="24"/>
          <w:u w:color="000000" w:themeColor="text1"/>
        </w:rPr>
        <w:t>T</w:t>
      </w:r>
      <w:r w:rsidR="009B4A04" w:rsidRPr="00B977A7">
        <w:rPr>
          <w:color w:val="000000" w:themeColor="text1"/>
          <w:szCs w:val="24"/>
          <w:u w:color="000000" w:themeColor="text1"/>
        </w:rPr>
        <w:t xml:space="preserve">he </w:t>
      </w:r>
      <w:r w:rsidR="00AE77E7" w:rsidRPr="00B977A7">
        <w:rPr>
          <w:color w:val="000000" w:themeColor="text1"/>
          <w:szCs w:val="24"/>
          <w:u w:color="000000" w:themeColor="text1"/>
        </w:rPr>
        <w:t xml:space="preserve">Tribble Center in </w:t>
      </w:r>
      <w:r w:rsidR="00C2766F">
        <w:rPr>
          <w:color w:val="000000" w:themeColor="text1"/>
          <w:szCs w:val="24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AE77E7">
        <w:rPr>
          <w:color w:val="000000" w:themeColor="text1"/>
          <w:u w:color="000000" w:themeColor="text1"/>
        </w:rPr>
        <w:t>him</w:t>
      </w:r>
      <w:r w:rsidR="00AE77E7">
        <w:rPr>
          <w:color w:val="000000" w:themeColor="text1"/>
          <w:u w:color="000000" w:themeColor="text1"/>
        </w:rPr>
        <w:t xml:space="preserve"> </w:t>
      </w:r>
      <w:r w:rsidRPr="00B55F85">
        <w:rPr>
          <w:color w:val="000000" w:themeColor="text1"/>
          <w:u w:color="000000" w:themeColor="text1"/>
        </w:rPr>
        <w:t>much happiness and fulfillment in the years ahead</w:t>
      </w:r>
      <w:r>
        <w:rPr>
          <w:rFonts w:eastAsia="Times New Roman"/>
        </w:rPr>
        <w:t>.</w:t>
      </w:r>
    </w:p>
    <w:p w14:paraId="050C12EA" w14:textId="77777777" w:rsidR="00427825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3E55FA" w14:textId="3F47EEDE" w:rsidR="00427825" w:rsidRPr="00522CE0" w:rsidRDefault="004278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332C0" w:rsidRPr="00B977A7">
        <w:rPr>
          <w:color w:val="000000" w:themeColor="text1"/>
          <w:szCs w:val="24"/>
          <w:u w:color="000000" w:themeColor="text1"/>
        </w:rPr>
        <w:t>Jerry Coleman Mize</w:t>
      </w:r>
      <w:r>
        <w:rPr>
          <w:rFonts w:eastAsia="Times New Roman"/>
        </w:rPr>
        <w:t>.</w:t>
      </w:r>
    </w:p>
    <w:p w14:paraId="217C66F6" w14:textId="57284342" w:rsidR="00217454" w:rsidRDefault="00B8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15B3DD0" w14:textId="77777777" w:rsidR="008C7489" w:rsidRDefault="008C7489" w:rsidP="008C7489">
      <w:pPr>
        <w:suppressAutoHyphens/>
        <w:jc w:val="both"/>
        <w:rPr>
          <w:rFonts w:eastAsia="Times New Roman"/>
        </w:rPr>
      </w:pPr>
    </w:p>
    <w:sectPr w:rsidR="008C7489" w:rsidSect="008C748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43783" w14:textId="77777777" w:rsidR="00427825" w:rsidRDefault="00427825" w:rsidP="00522CE0">
      <w:r>
        <w:separator/>
      </w:r>
    </w:p>
  </w:endnote>
  <w:endnote w:type="continuationSeparator" w:id="0">
    <w:p w14:paraId="7CD1964F" w14:textId="77777777" w:rsidR="00427825" w:rsidRDefault="004278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147BBA-5EFC-449B-93FE-1E0AEB3038A3}"/>
    <w:embedBold r:id="rId2" w:fontKey="{17348E70-C427-417D-8066-0C1CB9D74DB2}"/>
    <w:embedItalic r:id="rId3" w:fontKey="{160ED6EB-B54B-4274-AC1B-FE2AD2D7A5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2AC3B86-8B27-4824-A3A1-7B5798A5E6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DA4C1D-4778-4ED8-A1B0-8E6EFACCA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39377" w14:textId="4A53120F" w:rsidR="00217454" w:rsidRPr="008C7489" w:rsidRDefault="008C7489" w:rsidP="008C74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4D466" w14:textId="77777777" w:rsidR="00427825" w:rsidRDefault="00427825" w:rsidP="00522CE0">
      <w:r>
        <w:separator/>
      </w:r>
    </w:p>
  </w:footnote>
  <w:footnote w:type="continuationSeparator" w:id="0">
    <w:p w14:paraId="23C63738" w14:textId="77777777" w:rsidR="00427825" w:rsidRDefault="004278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8JERR.KMM.TCA"/>
    <w:docVar w:name="CoverAttorneyInitials" w:val="KMM"/>
    <w:docVar w:name="CoverAttorneyLastName" w:val="Moffitt"/>
    <w:docVar w:name="CoverBillType" w:val="r"/>
    <w:docVar w:name="CoverSenator" w:val="TCA"/>
    <w:docVar w:name="dvBillNumber" w:val="1362"/>
    <w:docVar w:name="dvBillNumberPrefix" w:val="S. "/>
    <w:docVar w:name="dvOriginalBody" w:val="Senate"/>
    <w:docVar w:name="fulldraftpath" w:val="L:\S-RES\TCA\088JERR.KMM.TCA.DOCX"/>
    <w:docVar w:name="NameofBody" w:val="S"/>
    <w:docVar w:name="vgroup2" w:val="S-RES"/>
  </w:docVars>
  <w:rsids>
    <w:rsidRoot w:val="00427825"/>
    <w:rsid w:val="0003594D"/>
    <w:rsid w:val="00042AC1"/>
    <w:rsid w:val="00046516"/>
    <w:rsid w:val="00056786"/>
    <w:rsid w:val="00072458"/>
    <w:rsid w:val="0007601D"/>
    <w:rsid w:val="00082FC2"/>
    <w:rsid w:val="000B0720"/>
    <w:rsid w:val="000B5EAF"/>
    <w:rsid w:val="001315B2"/>
    <w:rsid w:val="001332C0"/>
    <w:rsid w:val="00170561"/>
    <w:rsid w:val="00174988"/>
    <w:rsid w:val="00186AC9"/>
    <w:rsid w:val="00197DF1"/>
    <w:rsid w:val="001B3DD9"/>
    <w:rsid w:val="001B7E5D"/>
    <w:rsid w:val="001D3BAC"/>
    <w:rsid w:val="00216025"/>
    <w:rsid w:val="00217454"/>
    <w:rsid w:val="00245C4E"/>
    <w:rsid w:val="00250F82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23B2"/>
    <w:rsid w:val="00427825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2891"/>
    <w:rsid w:val="006A1802"/>
    <w:rsid w:val="006C0CBB"/>
    <w:rsid w:val="006C74EA"/>
    <w:rsid w:val="006F56CF"/>
    <w:rsid w:val="00720D40"/>
    <w:rsid w:val="007318D4"/>
    <w:rsid w:val="007641E9"/>
    <w:rsid w:val="00765784"/>
    <w:rsid w:val="007A4390"/>
    <w:rsid w:val="007C2B15"/>
    <w:rsid w:val="007C415E"/>
    <w:rsid w:val="007E5CB7"/>
    <w:rsid w:val="007E5FCE"/>
    <w:rsid w:val="008314D2"/>
    <w:rsid w:val="00870F6F"/>
    <w:rsid w:val="008A4253"/>
    <w:rsid w:val="008B2F42"/>
    <w:rsid w:val="008C3697"/>
    <w:rsid w:val="008C7489"/>
    <w:rsid w:val="008E185F"/>
    <w:rsid w:val="008F023B"/>
    <w:rsid w:val="00904E16"/>
    <w:rsid w:val="009162B3"/>
    <w:rsid w:val="00927C62"/>
    <w:rsid w:val="00964F9B"/>
    <w:rsid w:val="00983951"/>
    <w:rsid w:val="00984124"/>
    <w:rsid w:val="00984640"/>
    <w:rsid w:val="00995C37"/>
    <w:rsid w:val="009B4A04"/>
    <w:rsid w:val="009C118A"/>
    <w:rsid w:val="00A02011"/>
    <w:rsid w:val="00A4011E"/>
    <w:rsid w:val="00A86015"/>
    <w:rsid w:val="00A9594E"/>
    <w:rsid w:val="00AE59C8"/>
    <w:rsid w:val="00AE77E7"/>
    <w:rsid w:val="00B10098"/>
    <w:rsid w:val="00B5790D"/>
    <w:rsid w:val="00B87B31"/>
    <w:rsid w:val="00B945C5"/>
    <w:rsid w:val="00BA20EA"/>
    <w:rsid w:val="00BB0965"/>
    <w:rsid w:val="00BB5AFC"/>
    <w:rsid w:val="00BC026E"/>
    <w:rsid w:val="00BC0A56"/>
    <w:rsid w:val="00C2766F"/>
    <w:rsid w:val="00C45366"/>
    <w:rsid w:val="00C57023"/>
    <w:rsid w:val="00C74052"/>
    <w:rsid w:val="00CB187A"/>
    <w:rsid w:val="00CC0EC7"/>
    <w:rsid w:val="00CC251A"/>
    <w:rsid w:val="00CE082C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66206"/>
    <w:rsid w:val="00D86943"/>
    <w:rsid w:val="00DA3C6B"/>
    <w:rsid w:val="00DA47B9"/>
    <w:rsid w:val="00DE5635"/>
    <w:rsid w:val="00E058D3"/>
    <w:rsid w:val="00E12CA0"/>
    <w:rsid w:val="00E2236D"/>
    <w:rsid w:val="00E347A4"/>
    <w:rsid w:val="00E76AD9"/>
    <w:rsid w:val="00E86EE2"/>
    <w:rsid w:val="00E91E2F"/>
    <w:rsid w:val="00EA3546"/>
    <w:rsid w:val="00EB47AE"/>
    <w:rsid w:val="00EC34E1"/>
    <w:rsid w:val="00F0234A"/>
    <w:rsid w:val="00F05CF2"/>
    <w:rsid w:val="00F3405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BC52C"/>
  <w15:docId w15:val="{32CDF20D-7E55-4245-A229-10994F51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64F9B"/>
    <w:rPr>
      <w:i/>
      <w:iCs/>
    </w:rPr>
  </w:style>
  <w:style w:type="paragraph" w:styleId="NormalWeb">
    <w:name w:val="Normal (Web)"/>
    <w:basedOn w:val="Normal"/>
    <w:uiPriority w:val="99"/>
    <w:unhideWhenUsed/>
    <w:rsid w:val="00964F9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2608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1362 Text of Previous Version (Jun. 28,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2022-06-28T16:58:00Z</dcterms:created>
  <dcterms:modified xsi:type="dcterms:W3CDTF">2022-06-28T16:58:00Z</dcterms:modified>
</cp:coreProperties>
</file>