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370E" w:rsidRPr="00522CE0" w:rsidRDefault="00B3370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337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B3BE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57E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12-37-220(B)(1)(</w:t>
      </w:r>
      <w:r w:rsidR="00C41659">
        <w:rPr>
          <w:rFonts w:eastAsia="Times New Roman"/>
        </w:rPr>
        <w:t>e</w:t>
      </w:r>
      <w:r>
        <w:rPr>
          <w:rFonts w:eastAsia="Times New Roman"/>
        </w:rPr>
        <w:t>)(</w:t>
      </w:r>
      <w:r w:rsidR="00C41659">
        <w:rPr>
          <w:rFonts w:eastAsia="Times New Roman"/>
        </w:rPr>
        <w:t>i</w:t>
      </w:r>
      <w:r>
        <w:rPr>
          <w:rFonts w:eastAsia="Times New Roman"/>
        </w:rPr>
        <w:t xml:space="preserve">) OF THE 1976 CODE, RELATING TO CLASSES OF PROPERTY THAT ARE EXEMPT FROM AD VALOREM TAXATION, TO </w:t>
      </w:r>
      <w:r w:rsidR="00C246DF">
        <w:rPr>
          <w:rFonts w:eastAsia="Times New Roman"/>
        </w:rPr>
        <w:t xml:space="preserve">PROVIDE THAT </w:t>
      </w:r>
      <w:r>
        <w:rPr>
          <w:rFonts w:eastAsia="Times New Roman"/>
        </w:rPr>
        <w:t>CURRENT VOLUNT</w:t>
      </w:r>
      <w:r w:rsidR="00C246DF">
        <w:rPr>
          <w:rFonts w:eastAsia="Times New Roman"/>
        </w:rPr>
        <w:t>EE</w:t>
      </w:r>
      <w:r>
        <w:rPr>
          <w:rFonts w:eastAsia="Times New Roman"/>
        </w:rPr>
        <w:t>R FIREFIGHTERS</w:t>
      </w:r>
      <w:r w:rsidR="00C246DF">
        <w:rPr>
          <w:rFonts w:eastAsia="Times New Roman"/>
        </w:rPr>
        <w:t xml:space="preserve"> ARE ELIGIBLE FOR THE TAX EXEMPTION ON PROPERTY THEY OWN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1655C">
        <w:rPr>
          <w:rFonts w:eastAsia="Times New Roman"/>
        </w:rPr>
        <w:t>Section 12-37-220</w:t>
      </w:r>
      <w:r w:rsidR="00563993">
        <w:rPr>
          <w:rFonts w:eastAsia="Times New Roman"/>
        </w:rPr>
        <w:t>(B)(1)(e)(i) is amended to read:</w:t>
      </w:r>
    </w:p>
    <w:p w:rsidR="00563993" w:rsidRDefault="005639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63993" w:rsidRPr="00563993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 w:rsidR="00C41659">
        <w:rPr>
          <w:rFonts w:eastAsia="Times New Roman"/>
        </w:rPr>
        <w:t>“</w:t>
      </w:r>
      <w:r w:rsidRPr="00563993">
        <w:rPr>
          <w:rFonts w:eastAsia="Times New Roman"/>
        </w:rPr>
        <w:t>(i)</w:t>
      </w:r>
      <w:r w:rsidR="00C41659">
        <w:rPr>
          <w:rFonts w:eastAsia="Times New Roman"/>
        </w:rPr>
        <w:tab/>
        <w:t>‘</w:t>
      </w:r>
      <w:r w:rsidRPr="00563993">
        <w:rPr>
          <w:rFonts w:eastAsia="Times New Roman"/>
        </w:rPr>
        <w:t>eligible owner</w:t>
      </w:r>
      <w:r w:rsidR="00C41659">
        <w:rPr>
          <w:rFonts w:eastAsia="Times New Roman"/>
        </w:rPr>
        <w:t>’</w:t>
      </w:r>
      <w:r w:rsidR="00C41659" w:rsidRPr="00563993">
        <w:rPr>
          <w:rFonts w:eastAsia="Times New Roman"/>
        </w:rPr>
        <w:t xml:space="preserve"> </w:t>
      </w:r>
      <w:r w:rsidRPr="00563993">
        <w:rPr>
          <w:rFonts w:eastAsia="Times New Roman"/>
        </w:rPr>
        <w:t>means:</w:t>
      </w:r>
    </w:p>
    <w:p w:rsidR="00563993" w:rsidRPr="00563993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63993">
        <w:rPr>
          <w:rFonts w:eastAsia="Times New Roman"/>
        </w:rPr>
        <w:tab/>
      </w:r>
      <w:r w:rsidRPr="00563993">
        <w:rPr>
          <w:rFonts w:eastAsia="Times New Roman"/>
        </w:rPr>
        <w:tab/>
        <w:t>(A)</w:t>
      </w:r>
      <w:r w:rsidR="00C41659">
        <w:rPr>
          <w:rFonts w:eastAsia="Times New Roman"/>
        </w:rPr>
        <w:tab/>
      </w:r>
      <w:r w:rsidRPr="00563993">
        <w:rPr>
          <w:rFonts w:eastAsia="Times New Roman"/>
        </w:rPr>
        <w:t>a veteran of the armed forces of the United States who is permanently and totally disabled as a result of a service connected disability and who files with the Department of Revenue a certificate signed by the county service officer certifying this disability;</w:t>
      </w:r>
    </w:p>
    <w:p w:rsidR="00563993" w:rsidRPr="00563993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563993">
        <w:rPr>
          <w:rFonts w:eastAsia="Times New Roman"/>
        </w:rPr>
        <w:tab/>
      </w:r>
      <w:r w:rsidRPr="00563993">
        <w:rPr>
          <w:rFonts w:eastAsia="Times New Roman"/>
        </w:rPr>
        <w:tab/>
        <w:t>(B)</w:t>
      </w:r>
      <w:r w:rsidR="00C41659">
        <w:rPr>
          <w:rFonts w:eastAsia="Times New Roman"/>
        </w:rPr>
        <w:tab/>
      </w:r>
      <w:r w:rsidRPr="00563993">
        <w:rPr>
          <w:rFonts w:eastAsia="Times New Roman"/>
        </w:rPr>
        <w:t>a former law enforcement officer as further defined in Section 23 23 10, who is permanently and totally disabled as a result of a law enforcement service connected disability;</w:t>
      </w:r>
    </w:p>
    <w:p w:rsidR="00563993" w:rsidRPr="00882D21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  <w:r w:rsidRPr="00563993">
        <w:rPr>
          <w:rFonts w:eastAsia="Times New Roman"/>
        </w:rPr>
        <w:tab/>
      </w:r>
      <w:r w:rsidRPr="00563993">
        <w:rPr>
          <w:rFonts w:eastAsia="Times New Roman"/>
        </w:rPr>
        <w:tab/>
        <w:t>(C)</w:t>
      </w:r>
      <w:r w:rsidR="00C41659">
        <w:rPr>
          <w:rFonts w:eastAsia="Times New Roman"/>
        </w:rPr>
        <w:tab/>
      </w:r>
      <w:r w:rsidRPr="00563993">
        <w:rPr>
          <w:rFonts w:eastAsia="Times New Roman"/>
        </w:rPr>
        <w:t xml:space="preserve">a former firefighter, including a </w:t>
      </w:r>
      <w:r>
        <w:rPr>
          <w:rFonts w:eastAsia="Times New Roman"/>
          <w:u w:val="single"/>
        </w:rPr>
        <w:t>former</w:t>
      </w:r>
      <w:r>
        <w:rPr>
          <w:rFonts w:eastAsia="Times New Roman"/>
        </w:rPr>
        <w:t xml:space="preserve"> </w:t>
      </w:r>
      <w:r w:rsidRPr="00563993">
        <w:rPr>
          <w:rFonts w:eastAsia="Times New Roman"/>
        </w:rPr>
        <w:t>volunteer firefighter as further defined in Chapter 80, Title 40, who is permanently and totally disabled as a result of a firefighting service connected disability;</w:t>
      </w:r>
      <w:r w:rsidR="00C246DF">
        <w:rPr>
          <w:rFonts w:eastAsia="Times New Roman"/>
        </w:rPr>
        <w:t xml:space="preserve"> </w:t>
      </w:r>
      <w:r w:rsidR="00C246DF">
        <w:rPr>
          <w:rFonts w:eastAsia="Times New Roman"/>
          <w:u w:val="single"/>
        </w:rPr>
        <w:t>or</w:t>
      </w:r>
    </w:p>
    <w:p w:rsidR="00563993" w:rsidRPr="00882D21" w:rsidRDefault="00563993" w:rsidP="005639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(D)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>a current volunteer firefighter;</w:t>
      </w:r>
      <w:r w:rsidR="00C41659">
        <w:rPr>
          <w:rFonts w:eastAsia="Times New Roman"/>
        </w:rPr>
        <w:t>”</w:t>
      </w:r>
    </w:p>
    <w:p w:rsidR="008B3BE9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3BE9" w:rsidRPr="00522CE0" w:rsidRDefault="008B3BE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C57E7C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E73E6" w:rsidRDefault="001068BE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3370E" w:rsidRDefault="00B3370E" w:rsidP="00B3370E">
      <w:pPr>
        <w:suppressAutoHyphens/>
        <w:jc w:val="both"/>
        <w:rPr>
          <w:rFonts w:eastAsia="Times New Roman"/>
        </w:rPr>
      </w:pPr>
    </w:p>
    <w:sectPr w:rsidR="00B3370E" w:rsidSect="00B3370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993" w:rsidRDefault="00563993" w:rsidP="00522CE0">
      <w:r>
        <w:separator/>
      </w:r>
    </w:p>
  </w:endnote>
  <w:endnote w:type="continuationSeparator" w:id="0">
    <w:p w:rsidR="00563993" w:rsidRDefault="0056399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C73748A-B470-4914-863C-B9FC18962664}"/>
    <w:embedBold r:id="rId2" w:fontKey="{77231DE2-DE2C-41F5-8D42-28752A05AB3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ACA2EBE-B169-40A7-B21C-354A6BAFBCC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CBA748B-3B39-4FC2-9046-55AA28BD79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93509A-4F84-47A5-9DE8-62E13CE49F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73E6" w:rsidRPr="00B3370E" w:rsidRDefault="00B3370E" w:rsidP="00B3370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993" w:rsidRDefault="00563993" w:rsidP="00522CE0">
      <w:r>
        <w:separator/>
      </w:r>
    </w:p>
  </w:footnote>
  <w:footnote w:type="continuationSeparator" w:id="0">
    <w:p w:rsidR="00563993" w:rsidRDefault="0056399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OLU.SP.ASM"/>
    <w:docVar w:name="CoverAttorneyInitials" w:val="SP"/>
    <w:docVar w:name="CoverAttorneyLastName" w:val="Parrish"/>
    <w:docVar w:name="CoverBillType" w:val="b"/>
    <w:docVar w:name="CoverSenator" w:val="ASM"/>
    <w:docVar w:name="dvBillNumber" w:val="149"/>
    <w:docVar w:name="dvBillNumberPrefix" w:val="S. "/>
    <w:docVar w:name="dvOriginalBody" w:val="Senate"/>
    <w:docVar w:name="fulldraftpath" w:val="L:\S-RES\ASM\001VOLU.SP.ASM.DOCX"/>
    <w:docVar w:name="NameofBody" w:val="S"/>
    <w:docVar w:name="vgroup2" w:val="S-RES"/>
  </w:docVars>
  <w:rsids>
    <w:rsidRoot w:val="008B3BE9"/>
    <w:rsid w:val="00042AC1"/>
    <w:rsid w:val="00046516"/>
    <w:rsid w:val="00072458"/>
    <w:rsid w:val="0007601D"/>
    <w:rsid w:val="00096820"/>
    <w:rsid w:val="000A6654"/>
    <w:rsid w:val="000B0720"/>
    <w:rsid w:val="000B5EAF"/>
    <w:rsid w:val="001068BE"/>
    <w:rsid w:val="001315B2"/>
    <w:rsid w:val="00170561"/>
    <w:rsid w:val="00174988"/>
    <w:rsid w:val="00186AC9"/>
    <w:rsid w:val="00197DF1"/>
    <w:rsid w:val="001B3DD9"/>
    <w:rsid w:val="001B7E5D"/>
    <w:rsid w:val="001D3BAC"/>
    <w:rsid w:val="001E73E6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3993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15633"/>
    <w:rsid w:val="008314D2"/>
    <w:rsid w:val="00870F6F"/>
    <w:rsid w:val="00882D21"/>
    <w:rsid w:val="008B2F42"/>
    <w:rsid w:val="008B3BE9"/>
    <w:rsid w:val="008C3697"/>
    <w:rsid w:val="008E185F"/>
    <w:rsid w:val="008F023B"/>
    <w:rsid w:val="00904E16"/>
    <w:rsid w:val="009162B3"/>
    <w:rsid w:val="0091655C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3370E"/>
    <w:rsid w:val="00B5790D"/>
    <w:rsid w:val="00B945C5"/>
    <w:rsid w:val="00BA20EA"/>
    <w:rsid w:val="00BB5AFC"/>
    <w:rsid w:val="00BB6F75"/>
    <w:rsid w:val="00BC026E"/>
    <w:rsid w:val="00BC0A56"/>
    <w:rsid w:val="00C246DF"/>
    <w:rsid w:val="00C41659"/>
    <w:rsid w:val="00C45366"/>
    <w:rsid w:val="00C57023"/>
    <w:rsid w:val="00C57E7C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DCB537BC-9933-4083-A36B-9408C5260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16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65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188</Words>
  <Characters>987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149 Text of Previous Version (Dec. 9, 2020) - South Carolina Legislature Online</dc:title>
  <dc:subject/>
  <dc:creator>Sara Parrish</dc:creator>
  <cp:keywords/>
  <dc:description/>
  <cp:lastModifiedBy>Sade Wilson</cp:lastModifiedBy>
  <cp:revision>2</cp:revision>
  <dcterms:created xsi:type="dcterms:W3CDTF">2020-12-12T02:46:00Z</dcterms:created>
  <dcterms:modified xsi:type="dcterms:W3CDTF">2020-12-12T02:46:00Z</dcterms:modified>
</cp:coreProperties>
</file>