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0D7D" w:rsidRDefault="00E20D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744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37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GARNERS FERRY ROAD IN RICHLAND COUNTY FROM ITS INTERSECTION WITH UNITED STATES HIGHWAY 601 TO THE POINT WHERE IT CROSSES THE WATEREE RIVER “LIEUTENANT ULYSSES FLEMMING MEMORIAL HIGHWAY” AND ERECT APPROPRIATE SIGNS OR MARKERS ALONG THIS PORTION OF HIGHWAY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Lieutenant Ulysses Flemming was born on November 22, 1944, in Richland County and died on May 13, 2014; and</w:t>
      </w: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1963 graduate of Webber High School and served with distinction as a member of the United States Army; and</w:t>
      </w: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joined the South Carolina Wildlife Department in 1970 as the first African American game warden in this State and was assigned to Richland County where he primarily worked on the Wateree and Congaree rivers enforcing fish, game, boating and state criminal laws; and</w:t>
      </w: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Mr. Flemming</w:t>
      </w:r>
      <w:r w:rsidRPr="009E379D">
        <w:t>’</w:t>
      </w:r>
      <w:r>
        <w:t>s thirty</w:t>
      </w:r>
      <w:r>
        <w:noBreakHyphen/>
        <w:t>eight years of service with the department, he rose through the ranks and became a unit supervisor prior to obtaining the rank of lieutenant; and</w:t>
      </w: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bestowed numerous honors and awards while employed with the department. These included being named Law Enforcement Officer of the Year; and</w:t>
      </w: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July 25, 2018, the State honored Lieutenant Flemming by inducting him into the Law Enforcement Officers Hall of Fame; and</w:t>
      </w: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further recognize this distinguished son of South Carolina by naming a portion of highway in Richland County in his honor.  Now, therefore, </w:t>
      </w: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portion of Garners Ferry Road in Richland County from its intersection with United States Highway 601 to the point where it crosses the Wateree River “Lieutenant Ulysses Flemming Memorial Highway” and erect appropriate signs or markers along this portion of highway containing these words.</w:t>
      </w: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444"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Department of Transportation.</w:t>
      </w:r>
    </w:p>
    <w:p w:rsidR="00A76162" w:rsidRDefault="009E379D" w:rsidP="00414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0D7D" w:rsidRDefault="00E20D7D" w:rsidP="00E20D7D">
      <w:pPr>
        <w:suppressAutoHyphens/>
      </w:pPr>
    </w:p>
    <w:sectPr w:rsidR="00E20D7D" w:rsidSect="00E20D7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7444" w:rsidRDefault="00197444" w:rsidP="009F0C77">
      <w:r>
        <w:separator/>
      </w:r>
    </w:p>
  </w:endnote>
  <w:endnote w:type="continuationSeparator" w:id="0">
    <w:p w:rsidR="00197444" w:rsidRDefault="001974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1376DCB-47B3-4449-A050-DE6CE3B6FDF3}"/>
    <w:embedBold r:id="rId2" w:fontKey="{4B05B85E-36AA-46D7-ABD3-4DE309961D82}"/>
  </w:font>
  <w:font w:name="Calibri">
    <w:panose1 w:val="020F0502020204030204"/>
    <w:charset w:val="00"/>
    <w:family w:val="swiss"/>
    <w:pitch w:val="variable"/>
    <w:sig w:usb0="E0002EFF" w:usb1="C000247B" w:usb2="00000009" w:usb3="00000000" w:csb0="000001FF" w:csb1="00000000"/>
    <w:embedRegular r:id="rId3" w:fontKey="{999C7A3A-2485-4BA3-9F1B-3842F0799894}"/>
  </w:font>
  <w:font w:name="Segoe UI">
    <w:panose1 w:val="020B0502040204020203"/>
    <w:charset w:val="00"/>
    <w:family w:val="swiss"/>
    <w:pitch w:val="variable"/>
    <w:sig w:usb0="E4002EFF" w:usb1="C000E47F" w:usb2="00000009" w:usb3="00000000" w:csb0="000001FF" w:csb1="00000000"/>
    <w:embedRegular r:id="rId4" w:fontKey="{403FC1E3-A906-49A8-A978-AE546B7006DA}"/>
  </w:font>
  <w:font w:name="Cambria">
    <w:panose1 w:val="02040503050406030204"/>
    <w:charset w:val="00"/>
    <w:family w:val="roman"/>
    <w:pitch w:val="variable"/>
    <w:sig w:usb0="E00006FF" w:usb1="420024FF" w:usb2="02000000" w:usb3="00000000" w:csb0="0000019F" w:csb1="00000000"/>
    <w:embedRegular r:id="rId5" w:fontKey="{AE6A5694-97D6-4A0F-8ED5-22727092FDE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79A" w:rsidRPr="00E20D7D" w:rsidRDefault="00E20D7D" w:rsidP="00E20D7D">
    <w:pPr>
      <w:pStyle w:val="Footer"/>
      <w:tabs>
        <w:tab w:val="clear" w:pos="4680"/>
        <w:tab w:val="clear" w:pos="9360"/>
        <w:tab w:val="center" w:pos="2995"/>
      </w:tabs>
      <w:spacing w:before="120"/>
    </w:pPr>
    <w:r>
      <w:t>[3739]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7444" w:rsidRDefault="00197444" w:rsidP="009F0C77">
      <w:r>
        <w:separator/>
      </w:r>
    </w:p>
  </w:footnote>
  <w:footnote w:type="continuationSeparator" w:id="0">
    <w:p w:rsidR="00197444" w:rsidRDefault="001974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89CM21"/>
    <w:docVar w:name="CoverBillType" w:val="c"/>
    <w:docVar w:name="DocPath" w:val="L:\Council\bills\GT\5989CM21.DOCX"/>
    <w:docVar w:name="dvBillNumber" w:val="3739"/>
    <w:docVar w:name="dvBillNumberPrefix" w:val="H. "/>
    <w:docVar w:name="dvOriginalBody" w:val="House"/>
    <w:docVar w:name="dvSteno" w:val="GT"/>
    <w:docVar w:name="NameofBody" w:val="h"/>
    <w:docVar w:name="vGroup2" w:val="Council"/>
  </w:docVars>
  <w:rsids>
    <w:rsidRoot w:val="00197444"/>
    <w:rsid w:val="00011869"/>
    <w:rsid w:val="00015CD6"/>
    <w:rsid w:val="000E0100"/>
    <w:rsid w:val="000E1785"/>
    <w:rsid w:val="000F40FA"/>
    <w:rsid w:val="001035F1"/>
    <w:rsid w:val="0010776B"/>
    <w:rsid w:val="00133E66"/>
    <w:rsid w:val="001435A3"/>
    <w:rsid w:val="00146ED3"/>
    <w:rsid w:val="00151044"/>
    <w:rsid w:val="00197444"/>
    <w:rsid w:val="001D08F2"/>
    <w:rsid w:val="001D3A58"/>
    <w:rsid w:val="001D525B"/>
    <w:rsid w:val="001D7F4F"/>
    <w:rsid w:val="001F6AD2"/>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4758"/>
    <w:rsid w:val="0041760A"/>
    <w:rsid w:val="00417C01"/>
    <w:rsid w:val="004403BD"/>
    <w:rsid w:val="00461441"/>
    <w:rsid w:val="00462E29"/>
    <w:rsid w:val="004809EE"/>
    <w:rsid w:val="004E7D54"/>
    <w:rsid w:val="005273C6"/>
    <w:rsid w:val="00530A69"/>
    <w:rsid w:val="00545593"/>
    <w:rsid w:val="00556EBF"/>
    <w:rsid w:val="00577C6C"/>
    <w:rsid w:val="005A62FE"/>
    <w:rsid w:val="005C2FE2"/>
    <w:rsid w:val="005E2BC9"/>
    <w:rsid w:val="00605102"/>
    <w:rsid w:val="006215AA"/>
    <w:rsid w:val="00631C20"/>
    <w:rsid w:val="0063679A"/>
    <w:rsid w:val="006913C9"/>
    <w:rsid w:val="0069470D"/>
    <w:rsid w:val="006D58AA"/>
    <w:rsid w:val="00734F00"/>
    <w:rsid w:val="00736959"/>
    <w:rsid w:val="007A70AE"/>
    <w:rsid w:val="008362E8"/>
    <w:rsid w:val="0085786E"/>
    <w:rsid w:val="008A1768"/>
    <w:rsid w:val="008A489F"/>
    <w:rsid w:val="008D2EA7"/>
    <w:rsid w:val="008F0F33"/>
    <w:rsid w:val="008F4429"/>
    <w:rsid w:val="0094021A"/>
    <w:rsid w:val="009B44AF"/>
    <w:rsid w:val="009C6A0B"/>
    <w:rsid w:val="009E379D"/>
    <w:rsid w:val="009F0C77"/>
    <w:rsid w:val="009F4DD1"/>
    <w:rsid w:val="00A02543"/>
    <w:rsid w:val="00A41684"/>
    <w:rsid w:val="00A64E80"/>
    <w:rsid w:val="00A72BCD"/>
    <w:rsid w:val="00A741D9"/>
    <w:rsid w:val="00A76162"/>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20D7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F84BD7-9DB0-47AD-857E-8FB504B1B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1C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1C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1B720-D4CA-41BB-BFD1-59AAF357C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335</Words>
  <Characters>1772</Characters>
  <Application>Microsoft Office Word</Application>
  <DocSecurity>0</DocSecurity>
  <Lines>60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3739 Text of Previous Version (Jan. 27, 2021) - South Carolina Legislature Online</dc:title>
  <dc:creator>Gwen Thurmond</dc:creator>
  <cp:lastModifiedBy>S Wilson</cp:lastModifiedBy>
  <cp:revision>2</cp:revision>
  <cp:lastPrinted>2021-01-25T21:57:00Z</cp:lastPrinted>
  <dcterms:created xsi:type="dcterms:W3CDTF">2021-01-27T21:40:00Z</dcterms:created>
  <dcterms:modified xsi:type="dcterms:W3CDTF">2021-01-27T21:40:00Z</dcterms:modified>
</cp:coreProperties>
</file>