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738" w:rsidRDefault="00425C96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425C96" w:rsidRDefault="00425C96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3, 2022</w:t>
      </w:r>
    </w:p>
    <w:p w:rsidR="00425C96" w:rsidRDefault="00425C96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C96" w:rsidRPr="00425C96" w:rsidRDefault="00425C96" w:rsidP="00425C9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4576</w:t>
      </w:r>
    </w:p>
    <w:p w:rsidR="00425C96" w:rsidRDefault="00425C96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C96" w:rsidRDefault="00425C96" w:rsidP="00BF7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Tedder, G.R. Smith, Govan, B. Newton and Thigpen</w:t>
      </w:r>
    </w:p>
    <w:p w:rsidR="00425C96" w:rsidRDefault="00425C96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C96" w:rsidRDefault="00425C96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2/3/22--S.</w:t>
      </w:r>
    </w:p>
    <w:p w:rsidR="00425C96" w:rsidRDefault="00425C96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3, 2022.</w:t>
      </w:r>
    </w:p>
    <w:p w:rsidR="00425C96" w:rsidRPr="00425C96" w:rsidRDefault="00425C96" w:rsidP="00425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25C96" w:rsidRDefault="00425C96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C96" w:rsidRDefault="00425C96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738" w:rsidRDefault="00C37738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37738" w:rsidSect="00C3773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64DC" w:rsidRDefault="005364DC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113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407" w:rsidRPr="004F6347" w:rsidRDefault="00BE6407" w:rsidP="00BE6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F6347">
        <w:rPr>
          <w:color w:val="000000" w:themeColor="text1"/>
          <w:u w:color="000000" w:themeColor="text1"/>
        </w:rPr>
        <w:t>TO AMEND THE CODE OF LAWS OF SOUTH CAROLINA, 1976, BY ADDING SECTION 53</w:t>
      </w:r>
      <w:r w:rsidR="004F1A29">
        <w:rPr>
          <w:color w:val="000000" w:themeColor="text1"/>
          <w:u w:color="000000" w:themeColor="text1"/>
        </w:rPr>
        <w:noBreakHyphen/>
      </w:r>
      <w:r w:rsidRPr="004F6347">
        <w:rPr>
          <w:color w:val="000000" w:themeColor="text1"/>
          <w:u w:color="000000" w:themeColor="text1"/>
        </w:rPr>
        <w:t>3</w:t>
      </w:r>
      <w:r w:rsidR="004F1A29">
        <w:rPr>
          <w:color w:val="000000" w:themeColor="text1"/>
          <w:u w:color="000000" w:themeColor="text1"/>
        </w:rPr>
        <w:noBreakHyphen/>
      </w:r>
      <w:r w:rsidRPr="004F6347">
        <w:rPr>
          <w:color w:val="000000" w:themeColor="text1"/>
          <w:u w:color="000000" w:themeColor="text1"/>
        </w:rPr>
        <w:t>260 SO AS TO DECLARE THE THIRD TUESDAY IN FEBRUARY OF EACH YEAR AS “HISTORICALLY BLACK COLLEGES AND UNIVERSITIES DAY”.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1139" w:rsidRDefault="00C0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1139" w:rsidRDefault="00C0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407" w:rsidRPr="004F6347" w:rsidRDefault="00C01139" w:rsidP="00BE6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E6407" w:rsidRPr="004F6347">
        <w:rPr>
          <w:color w:val="000000" w:themeColor="text1"/>
          <w:u w:color="000000" w:themeColor="text1"/>
        </w:rPr>
        <w:t>Chapter 3, Title 53 of the 1976 Code is amended</w:t>
      </w:r>
      <w:r w:rsidR="00435201">
        <w:rPr>
          <w:color w:val="000000" w:themeColor="text1"/>
          <w:u w:color="000000" w:themeColor="text1"/>
        </w:rPr>
        <w:t xml:space="preserve"> by adding</w:t>
      </w:r>
      <w:r w:rsidR="00BE6407" w:rsidRPr="004F6347">
        <w:rPr>
          <w:color w:val="000000" w:themeColor="text1"/>
          <w:u w:color="000000" w:themeColor="text1"/>
        </w:rPr>
        <w:t>:</w:t>
      </w:r>
    </w:p>
    <w:p w:rsidR="00BE6407" w:rsidRPr="004F6347" w:rsidRDefault="00BE6407" w:rsidP="00BE6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407" w:rsidRPr="004F6347" w:rsidRDefault="00BE6407" w:rsidP="00BE6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6347">
        <w:rPr>
          <w:color w:val="000000" w:themeColor="text1"/>
          <w:u w:color="000000" w:themeColor="text1"/>
        </w:rPr>
        <w:tab/>
        <w:t>“Section 53</w:t>
      </w:r>
      <w:r w:rsidR="004F1A29">
        <w:rPr>
          <w:color w:val="000000" w:themeColor="text1"/>
          <w:u w:color="000000" w:themeColor="text1"/>
        </w:rPr>
        <w:noBreakHyphen/>
      </w:r>
      <w:r w:rsidRPr="004F6347">
        <w:rPr>
          <w:color w:val="000000" w:themeColor="text1"/>
          <w:u w:color="000000" w:themeColor="text1"/>
        </w:rPr>
        <w:t>3</w:t>
      </w:r>
      <w:r w:rsidR="004F1A29">
        <w:rPr>
          <w:color w:val="000000" w:themeColor="text1"/>
          <w:u w:color="000000" w:themeColor="text1"/>
        </w:rPr>
        <w:noBreakHyphen/>
      </w:r>
      <w:r w:rsidRPr="004F6347">
        <w:rPr>
          <w:color w:val="000000" w:themeColor="text1"/>
          <w:u w:color="000000" w:themeColor="text1"/>
        </w:rPr>
        <w:t>260.</w:t>
      </w:r>
      <w:r w:rsidRPr="004F6347">
        <w:rPr>
          <w:color w:val="000000" w:themeColor="text1"/>
          <w:u w:color="000000" w:themeColor="text1"/>
        </w:rPr>
        <w:tab/>
        <w:t xml:space="preserve">The third Tuesday in February of each year is designated as </w:t>
      </w:r>
      <w:r w:rsidR="004F1A29">
        <w:rPr>
          <w:color w:val="000000" w:themeColor="text1"/>
          <w:u w:color="000000" w:themeColor="text1"/>
        </w:rPr>
        <w:t>‘</w:t>
      </w:r>
      <w:r w:rsidRPr="004F6347">
        <w:rPr>
          <w:color w:val="000000" w:themeColor="text1"/>
          <w:u w:color="000000" w:themeColor="text1"/>
        </w:rPr>
        <w:t>Historically Black Colleges and Universities Day</w:t>
      </w:r>
      <w:r w:rsidR="004F1A29">
        <w:rPr>
          <w:color w:val="000000" w:themeColor="text1"/>
          <w:u w:color="000000" w:themeColor="text1"/>
        </w:rPr>
        <w:t>’</w:t>
      </w:r>
      <w:r w:rsidRPr="004F6347">
        <w:rPr>
          <w:color w:val="000000" w:themeColor="text1"/>
          <w:u w:color="000000" w:themeColor="text1"/>
        </w:rPr>
        <w:t xml:space="preserve"> in South Carolina</w:t>
      </w:r>
      <w:r w:rsidR="004F1A2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C01139" w:rsidRDefault="00C0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139" w:rsidRDefault="00C0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E6407">
        <w:t>2</w:t>
      </w:r>
      <w:r>
        <w:t>.</w:t>
      </w:r>
      <w:r>
        <w:tab/>
        <w:t>This act takes effect upon approval by the Governor.</w:t>
      </w:r>
    </w:p>
    <w:p w:rsidR="00A21BBA" w:rsidRDefault="004F1A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183D" w:rsidRDefault="0057183D" w:rsidP="0057183D">
      <w:pPr>
        <w:suppressAutoHyphens/>
      </w:pPr>
    </w:p>
    <w:sectPr w:rsidR="0057183D" w:rsidSect="00C3773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139" w:rsidRDefault="00C01139" w:rsidP="009F0C77">
      <w:r>
        <w:separator/>
      </w:r>
    </w:p>
  </w:endnote>
  <w:endnote w:type="continuationSeparator" w:id="0">
    <w:p w:rsidR="00C01139" w:rsidRDefault="00C011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797260-022C-47E6-A648-204382DDACCB}"/>
    <w:embedBold r:id="rId2" w:fontKey="{C0B06834-5271-4111-940C-735A69C9C9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CE43DCA-6C1E-4CC3-8BE9-DA9ADCF6ADBD}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4" w:fontKey="{046AC79F-86CD-4405-ADE7-179536AF64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67CCFF-3063-4CDF-961F-389FAFF03F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BBA" w:rsidRPr="005364DC" w:rsidRDefault="005364DC" w:rsidP="005364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[4576</w:t>
    </w:r>
    <w:r w:rsidR="00C37738">
      <w:t>-</w:t>
    </w:r>
    <w:r w:rsidR="00C37738">
      <w:fldChar w:fldCharType="begin"/>
    </w:r>
    <w:r w:rsidR="00C37738">
      <w:instrText xml:space="preserve"> PAGE  \* MERGEFORMAT </w:instrText>
    </w:r>
    <w:r w:rsidR="00C37738">
      <w:fldChar w:fldCharType="separate"/>
    </w:r>
    <w:r w:rsidR="000A39DA">
      <w:rPr>
        <w:noProof/>
      </w:rPr>
      <w:t>1</w:t>
    </w:r>
    <w:r w:rsidR="00C37738">
      <w:fldChar w:fldCharType="end"/>
    </w:r>
    <w:r w:rsidR="00C37738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738" w:rsidRPr="005364DC" w:rsidRDefault="00C37738" w:rsidP="005364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18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139" w:rsidRDefault="00C01139" w:rsidP="009F0C77">
      <w:r>
        <w:separator/>
      </w:r>
    </w:p>
  </w:footnote>
  <w:footnote w:type="continuationSeparator" w:id="0">
    <w:p w:rsidR="00C01139" w:rsidRDefault="00C011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68SA22"/>
    <w:docVar w:name="CoverBillType" w:val="b"/>
    <w:docVar w:name="DocPath" w:val="L:\Council\bills\JN\3468SA22.DOCX"/>
    <w:docVar w:name="dvBillNumber" w:val="457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01139"/>
    <w:rsid w:val="00011869"/>
    <w:rsid w:val="00015CD6"/>
    <w:rsid w:val="000A39D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C96"/>
    <w:rsid w:val="00435201"/>
    <w:rsid w:val="004403BD"/>
    <w:rsid w:val="00461441"/>
    <w:rsid w:val="004809EE"/>
    <w:rsid w:val="004D2981"/>
    <w:rsid w:val="004E7D54"/>
    <w:rsid w:val="004F1A29"/>
    <w:rsid w:val="005273C6"/>
    <w:rsid w:val="00530A69"/>
    <w:rsid w:val="005364DC"/>
    <w:rsid w:val="00545593"/>
    <w:rsid w:val="00556EBF"/>
    <w:rsid w:val="0057183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1BB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E6407"/>
    <w:rsid w:val="00BF75BB"/>
    <w:rsid w:val="00C01139"/>
    <w:rsid w:val="00C0345E"/>
    <w:rsid w:val="00C21ABE"/>
    <w:rsid w:val="00C31C95"/>
    <w:rsid w:val="00C3483A"/>
    <w:rsid w:val="00C3773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0AB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5B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B3E77B-BD51-4382-8ABA-AB1E84244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A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A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E0B83-ABF7-4E67-B75C-9DD5BB4A6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605</Characters>
  <Application>Microsoft Office Word</Application>
  <DocSecurity>0</DocSecurity>
  <Lines>42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4576 Text of Previous Version (Feb. 3, 2022) - South Carolina Legislature Online</dc:title>
  <dc:creator>Julie Newboult</dc:creator>
  <cp:lastModifiedBy>Danny Crook</cp:lastModifiedBy>
  <cp:revision>2</cp:revision>
  <cp:lastPrinted>2021-11-16T15:18:00Z</cp:lastPrinted>
  <dcterms:created xsi:type="dcterms:W3CDTF">2022-02-03T20:08:00Z</dcterms:created>
  <dcterms:modified xsi:type="dcterms:W3CDTF">2022-02-03T20:08:00Z</dcterms:modified>
</cp:coreProperties>
</file>