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56A" w:rsidRDefault="00583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7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150 TO CHAPTER 3, TITLE 56 SO AS TO PROVIDE THE DEPARTMENT OF MOTOR VEHICLES MAY ISSUE “EMANUEL 9”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74A" w:rsidRDefault="00434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474A" w:rsidRDefault="00434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74A" w:rsidRDefault="00434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78FC">
        <w:t>Chapter 3, Title 56 of the 1976 Code is amended by adding:</w:t>
      </w:r>
    </w:p>
    <w:p w:rsidR="007F25E7" w:rsidRDefault="007F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E7" w:rsidRDefault="007F25E7" w:rsidP="007F2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150</w:t>
      </w:r>
    </w:p>
    <w:p w:rsidR="007F25E7" w:rsidRDefault="007F25E7" w:rsidP="007F2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Emanuel 9 Special License Plates</w:t>
      </w:r>
    </w:p>
    <w:p w:rsidR="009478FC" w:rsidRDefault="00947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8FC" w:rsidRDefault="007F25E7" w:rsidP="0094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78FC">
        <w:t>Section 56</w:t>
      </w:r>
      <w:r w:rsidR="0013757D">
        <w:noBreakHyphen/>
      </w:r>
      <w:r w:rsidR="009478FC">
        <w:t>3</w:t>
      </w:r>
      <w:r w:rsidR="0013757D">
        <w:noBreakHyphen/>
      </w:r>
      <w:r w:rsidR="009478FC">
        <w:t>16010.</w:t>
      </w:r>
      <w:r w:rsidR="009478FC">
        <w:tab/>
      </w:r>
      <w:r>
        <w:t>(A)</w:t>
      </w:r>
      <w:r>
        <w:tab/>
      </w:r>
      <w:r w:rsidR="009478FC" w:rsidRPr="00CB646D">
        <w:t xml:space="preserve">The Department of Motor Vehicles may issue </w:t>
      </w:r>
      <w:r w:rsidR="00405C74">
        <w:t>‘Emanuel 9’</w:t>
      </w:r>
      <w:r w:rsidR="009478FC" w:rsidRPr="00CB646D">
        <w:t xml:space="preserve"> special license plates to owners of private passenger</w:t>
      </w:r>
      <w:r w:rsidR="0013757D">
        <w:noBreakHyphen/>
      </w:r>
      <w:r w:rsidR="009478FC" w:rsidRPr="00CB646D">
        <w:t>carrying motor vehicles, as defined in Section 56</w:t>
      </w:r>
      <w:r w:rsidR="0013757D">
        <w:noBreakHyphen/>
      </w:r>
      <w:r w:rsidR="009478FC" w:rsidRPr="00CB646D">
        <w:t>3</w:t>
      </w:r>
      <w:r w:rsidR="0013757D">
        <w:noBreakHyphen/>
      </w:r>
      <w:r w:rsidR="009478FC" w:rsidRPr="00CB646D">
        <w:t>630, or motorcycles registered in their names. Each special license plate must be issued or revalidated for a biennial period that expires twenty</w:t>
      </w:r>
      <w:r w:rsidR="0013757D">
        <w:noBreakHyphen/>
      </w:r>
      <w:r w:rsidR="009478FC" w:rsidRPr="00CB646D">
        <w:t>four months from the month the special license plate is issued.</w:t>
      </w:r>
    </w:p>
    <w:p w:rsidR="009478FC" w:rsidRDefault="009478FC" w:rsidP="0094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B646D">
        <w:t>This special license plate must be the same size and general design as regular motor vehicle license plates</w:t>
      </w:r>
      <w:r>
        <w:t xml:space="preserve"> and memorialize the members of the </w:t>
      </w:r>
      <w:r w:rsidR="0013757D">
        <w:t>Emanuel</w:t>
      </w:r>
      <w:r>
        <w:t xml:space="preserve"> African American </w:t>
      </w:r>
      <w:r w:rsidR="0013757D">
        <w:t>Methodist Episcopal Church who tragically lost their lives on June 17, 2015</w:t>
      </w:r>
      <w:r w:rsidRPr="00CB646D">
        <w:t>.</w:t>
      </w:r>
    </w:p>
    <w:p w:rsidR="009478FC" w:rsidRDefault="007F25E7" w:rsidP="0094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9478FC" w:rsidRPr="00CB646D">
        <w:t>The requirements for production, collection, and distribution of fees for the plate are those set forth in Section 56</w:t>
      </w:r>
      <w:r w:rsidR="0013757D">
        <w:noBreakHyphen/>
      </w:r>
      <w:r w:rsidR="009478FC" w:rsidRPr="00CB646D">
        <w:t>3</w:t>
      </w:r>
      <w:r w:rsidR="0013757D">
        <w:noBreakHyphen/>
      </w:r>
      <w:r w:rsidR="009478FC" w:rsidRPr="00CB646D">
        <w:t>8100. The biennial fee for each special license plate is thirty dollars plus the regular motor vehicle license fee set forth in Article 5, Chapter 3, Title 56. Any portion of the thirty</w:t>
      </w:r>
      <w:r w:rsidR="0013757D">
        <w:noBreakHyphen/>
      </w:r>
      <w:r w:rsidR="009478FC" w:rsidRPr="00CB646D">
        <w:t>dollar fee in excess of the costs of production and distribution of the license pl</w:t>
      </w:r>
      <w:r w:rsidR="00A44E3C">
        <w:t xml:space="preserve">ates must be distributed </w:t>
      </w:r>
      <w:r w:rsidR="001818CD">
        <w:t>t</w:t>
      </w:r>
      <w:r w:rsidR="009478FC" w:rsidRPr="009478FC">
        <w:t xml:space="preserve">o the </w:t>
      </w:r>
      <w:r w:rsidR="0013757D" w:rsidRPr="009478FC">
        <w:t>Emanuel</w:t>
      </w:r>
      <w:r w:rsidR="009478FC" w:rsidRPr="009478FC">
        <w:t xml:space="preserve"> African American Methodist Episcopal </w:t>
      </w:r>
      <w:r w:rsidR="009478FC" w:rsidRPr="009478FC">
        <w:lastRenderedPageBreak/>
        <w:t xml:space="preserve">Church to be used for scholarships </w:t>
      </w:r>
      <w:r w:rsidR="0013757D">
        <w:t xml:space="preserve">awarded </w:t>
      </w:r>
      <w:r w:rsidR="009478FC" w:rsidRPr="009478FC">
        <w:t>to needy college students</w:t>
      </w:r>
      <w:r w:rsidR="009478FC" w:rsidRPr="00CB646D">
        <w:t>.</w:t>
      </w:r>
      <w:r w:rsidR="0013757D">
        <w:t>”</w:t>
      </w:r>
    </w:p>
    <w:p w:rsidR="0043474A" w:rsidRDefault="00434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74A" w:rsidRDefault="004347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757D">
        <w:t>2</w:t>
      </w:r>
      <w:r>
        <w:t>.</w:t>
      </w:r>
      <w:r>
        <w:tab/>
        <w:t>This act takes effect upon approval by the Governor.</w:t>
      </w:r>
    </w:p>
    <w:p w:rsidR="00840D5D" w:rsidRDefault="001375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56A" w:rsidRDefault="0058356A" w:rsidP="0058356A">
      <w:pPr>
        <w:suppressAutoHyphens/>
      </w:pPr>
    </w:p>
    <w:sectPr w:rsidR="0058356A" w:rsidSect="005835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8FC" w:rsidRDefault="009478FC" w:rsidP="009F0C77">
      <w:r>
        <w:separator/>
      </w:r>
    </w:p>
  </w:endnote>
  <w:endnote w:type="continuationSeparator" w:id="0">
    <w:p w:rsidR="009478FC" w:rsidRDefault="009478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9DF67E-B4CC-4C2F-9E91-20066580190D}"/>
    <w:embedBold r:id="rId2" w:fontKey="{EE0D1FDC-BB31-4511-AA9E-E30DFED1EC01}"/>
  </w:font>
  <w:font w:name="Calibri">
    <w:panose1 w:val="020F0502020204030204"/>
    <w:charset w:val="00"/>
    <w:family w:val="swiss"/>
    <w:pitch w:val="variable"/>
    <w:sig w:usb0="E4002EFF" w:usb1="C000247B" w:usb2="00000009" w:usb3="00000000" w:csb0="000001FF" w:csb1="00000000"/>
    <w:embedRegular r:id="rId3" w:fontKey="{61A1EE8E-7542-43FA-B17F-586AFE5AEA0B}"/>
  </w:font>
  <w:font w:name="Segoe UI">
    <w:panose1 w:val="020B0502040204020203"/>
    <w:charset w:val="00"/>
    <w:family w:val="swiss"/>
    <w:pitch w:val="variable"/>
    <w:sig w:usb0="E4002EFF" w:usb1="C000E47F" w:usb2="00000009" w:usb3="00000000" w:csb0="000001FF" w:csb1="00000000"/>
    <w:embedRegular r:id="rId4" w:fontKey="{59C64AD6-8228-41F1-AF75-3B2F9A7ACB44}"/>
  </w:font>
  <w:font w:name="Cambria">
    <w:panose1 w:val="02040503050406030204"/>
    <w:charset w:val="00"/>
    <w:family w:val="roman"/>
    <w:pitch w:val="variable"/>
    <w:sig w:usb0="E00006FF" w:usb1="420024FF" w:usb2="02000000" w:usb3="00000000" w:csb0="0000019F" w:csb1="00000000"/>
    <w:embedRegular r:id="rId5" w:fontKey="{E1C62BE2-0866-407E-B931-AA5EEF2655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5D" w:rsidRPr="0058356A" w:rsidRDefault="0058356A" w:rsidP="0058356A">
    <w:pPr>
      <w:pStyle w:val="Footer"/>
      <w:tabs>
        <w:tab w:val="clear" w:pos="4680"/>
        <w:tab w:val="clear" w:pos="9360"/>
        <w:tab w:val="center" w:pos="2995"/>
      </w:tabs>
      <w:spacing w:before="120"/>
    </w:pPr>
    <w:r>
      <w:t>[4619]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8FC" w:rsidRDefault="009478FC" w:rsidP="009F0C77">
      <w:r>
        <w:separator/>
      </w:r>
    </w:p>
  </w:footnote>
  <w:footnote w:type="continuationSeparator" w:id="0">
    <w:p w:rsidR="009478FC" w:rsidRDefault="009478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12CM22"/>
    <w:docVar w:name="CoverBillType" w:val="b"/>
    <w:docVar w:name="DocPath" w:val="L:\Council\bills\GT\6112CM22.DOCX"/>
    <w:docVar w:name="dvBillNumber" w:val="4619"/>
    <w:docVar w:name="dvBillNumberPrefix" w:val="H. "/>
    <w:docVar w:name="dvOriginalBody" w:val="House"/>
    <w:docVar w:name="dvSteno" w:val="GT"/>
    <w:docVar w:name="NameofBody" w:val="h"/>
    <w:docVar w:name="vGroup2" w:val="Council"/>
  </w:docVars>
  <w:rsids>
    <w:rsidRoot w:val="0043474A"/>
    <w:rsid w:val="00011869"/>
    <w:rsid w:val="00015CD6"/>
    <w:rsid w:val="000E0100"/>
    <w:rsid w:val="000E1785"/>
    <w:rsid w:val="000F40FA"/>
    <w:rsid w:val="001035F1"/>
    <w:rsid w:val="0010776B"/>
    <w:rsid w:val="00133E66"/>
    <w:rsid w:val="0013757D"/>
    <w:rsid w:val="001435A3"/>
    <w:rsid w:val="00146ED3"/>
    <w:rsid w:val="00151044"/>
    <w:rsid w:val="001818C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20FE"/>
    <w:rsid w:val="003C4DAB"/>
    <w:rsid w:val="003D01E8"/>
    <w:rsid w:val="003E5288"/>
    <w:rsid w:val="003F6D79"/>
    <w:rsid w:val="00405C74"/>
    <w:rsid w:val="0041760A"/>
    <w:rsid w:val="00417C01"/>
    <w:rsid w:val="0043474A"/>
    <w:rsid w:val="004403BD"/>
    <w:rsid w:val="00461441"/>
    <w:rsid w:val="004809EE"/>
    <w:rsid w:val="004E7D54"/>
    <w:rsid w:val="005273C6"/>
    <w:rsid w:val="00530A69"/>
    <w:rsid w:val="00545593"/>
    <w:rsid w:val="00556EBF"/>
    <w:rsid w:val="00577C6C"/>
    <w:rsid w:val="0058356A"/>
    <w:rsid w:val="005A62FE"/>
    <w:rsid w:val="005C2FE2"/>
    <w:rsid w:val="005E2BC9"/>
    <w:rsid w:val="00605102"/>
    <w:rsid w:val="006215AA"/>
    <w:rsid w:val="006913C9"/>
    <w:rsid w:val="0069470D"/>
    <w:rsid w:val="006D58AA"/>
    <w:rsid w:val="00734F00"/>
    <w:rsid w:val="00736959"/>
    <w:rsid w:val="007A70AE"/>
    <w:rsid w:val="007F25E7"/>
    <w:rsid w:val="008362E8"/>
    <w:rsid w:val="00840D5D"/>
    <w:rsid w:val="0085786E"/>
    <w:rsid w:val="008A1768"/>
    <w:rsid w:val="008A489F"/>
    <w:rsid w:val="008F0F33"/>
    <w:rsid w:val="008F4429"/>
    <w:rsid w:val="0094021A"/>
    <w:rsid w:val="009478FC"/>
    <w:rsid w:val="009B44AF"/>
    <w:rsid w:val="009C6A0B"/>
    <w:rsid w:val="009F0C77"/>
    <w:rsid w:val="009F4DD1"/>
    <w:rsid w:val="00A02543"/>
    <w:rsid w:val="00A41684"/>
    <w:rsid w:val="00A44E3C"/>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158839-6CD8-4C60-8D55-BB49D027E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C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A227C-221E-48EE-B34B-1B4032CC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270</Words>
  <Characters>1375</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4619 Text of Previous Version (Nov. 17, 2021) - South Carolina Legislature Online</dc:title>
  <dc:creator>Gwen Thurmond</dc:creator>
  <cp:lastModifiedBy>S Wilson</cp:lastModifiedBy>
  <cp:revision>2</cp:revision>
  <cp:lastPrinted>2021-11-17T16:25:00Z</cp:lastPrinted>
  <dcterms:created xsi:type="dcterms:W3CDTF">2021-11-17T19:59:00Z</dcterms:created>
  <dcterms:modified xsi:type="dcterms:W3CDTF">2021-11-17T19:59:00Z</dcterms:modified>
</cp:coreProperties>
</file>