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EC4" w:rsidRDefault="00316EC4"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9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MATTHEW COCKFIELD OF BOY SCOUT TROOP 801 OF THE PEE DEE AREA COUNCIL, WHO DISPLAYED EXTRAORDINARY PRESENCE OF MIND AND SWIFTNESS OF ACTION TO RENDER AID, TO EXPRESS DEEP</w:t>
      </w:r>
      <w:r w:rsidR="00DC3B09">
        <w:noBreakHyphen/>
      </w:r>
      <w:r>
        <w:t xml:space="preserve">FELT GRATITUDE FOR HIS SELFLESS ACTIONS, AND TO CONGRATULATE HIM ON RECEIVING THE BOY SCOUTS LIFESAVING </w:t>
      </w:r>
      <w:r w:rsidR="00292753">
        <w:t>AND</w:t>
      </w:r>
      <w:r>
        <w:t xml:space="preserve"> MERITORIOUS ACTION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of the actions of Matthew Cockfield, an Eagle Scout of Boy Scout Troop 801 of the Pee Dee Area Council on October 25, 2019;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incorporation of the Boy Scouts of America on February 8, 1910, its mission has been to prepare young people to make ethical and moral choices by instilling in them the values of the Scout Oath and Law, which, among other things, includes the pledge to “do duty to God and our Country and to help other people at all times;”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25, 2019, Matthew Cockfield and Noah Carter both Scouts of Troop 801, came upon a citizen in need while driving along Carolina Forest Boulevard;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pair called for emergency services and, using skills obtained through first aid training as a part of the Boy Scouts, they determined the citizen in need was having a seizure and rendered aid until further assistance could arrive;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proud and cherishe</w:t>
      </w:r>
      <w:r w:rsidR="00DC3B09">
        <w:t>d legacy of Scouting in America</w:t>
      </w:r>
      <w:r>
        <w:t xml:space="preserve"> and in this State. The quickness and decisiveness of </w:t>
      </w:r>
      <w:r>
        <w:lastRenderedPageBreak/>
        <w:t>Matthew Cockfield and Noah Carter</w:t>
      </w:r>
      <w:r w:rsidR="00DC3B09">
        <w:t>’</w:t>
      </w:r>
      <w:r>
        <w:t>s actions directly contributed to the health and safety of another and is a testament to their tremendous character and the effectiveness of prepared Scouts in action;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Matthew Cockfield has attained the prestigious rank of Eagle Scout.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C3B09">
        <w:noBreakHyphen/>
      </w:r>
      <w:r>
        <w:t>one merit badges, actively serve in a position of responsibility within his troop for six months, take part in a Scoutmaster conference, and successfully complete an Eagle Scout board of review;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53"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honored to recognize the heroism and determination of those, like Matthew Cockfield, who go above and beyond in the service of others, and are happy to congratulate him upon receiving the Lifesaving </w:t>
      </w:r>
      <w:r w:rsidR="00292753">
        <w:t>and</w:t>
      </w:r>
      <w:r w:rsidR="00441971">
        <w:t xml:space="preserve"> Meritorious Action Award for his actions on October 25, 2019. Now, therefore,</w:t>
      </w: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7D50">
        <w:t xml:space="preserve"> the members of the South Carolina House of Representatives, by this resolution, recognize and honor Matthew Cockfield of Boy Scout Troop 801 of the Pee Dee Area Council, who displayed extraordinary presence of mind and swiftness of action to render aid, express deep</w:t>
      </w:r>
      <w:r w:rsidR="00DC3B09">
        <w:noBreakHyphen/>
      </w:r>
      <w:r w:rsidR="00397D50">
        <w:t xml:space="preserve">felt gratitude for his selfless actions, and congratulate him on receiving the Boy Scouts Lifesaving </w:t>
      </w:r>
      <w:r w:rsidR="00292753">
        <w:t>and</w:t>
      </w:r>
      <w:r w:rsidR="00397D50">
        <w:t xml:space="preserve"> Meritorious Action Award.</w:t>
      </w: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97D50">
        <w:t xml:space="preserve"> Matthew Cockfield.</w:t>
      </w:r>
    </w:p>
    <w:p w:rsidR="009F5FEF" w:rsidRDefault="00DC3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EC4" w:rsidRDefault="00316EC4" w:rsidP="00316EC4">
      <w:pPr>
        <w:suppressAutoHyphens/>
      </w:pPr>
    </w:p>
    <w:sectPr w:rsidR="00316EC4" w:rsidSect="00316E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D50" w:rsidRDefault="00397D50" w:rsidP="009F0C77">
      <w:r>
        <w:separator/>
      </w:r>
    </w:p>
  </w:endnote>
  <w:endnote w:type="continuationSeparator" w:id="0">
    <w:p w:rsidR="00397D50" w:rsidRDefault="00397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F22BBD-E4BC-4043-817D-EADE33427073}"/>
    <w:embedBold r:id="rId2" w:fontKey="{79AD6735-93BB-4F66-8C6E-FD055259860E}"/>
  </w:font>
  <w:font w:name="Calibri">
    <w:panose1 w:val="020F0502020204030204"/>
    <w:charset w:val="00"/>
    <w:family w:val="swiss"/>
    <w:pitch w:val="variable"/>
    <w:sig w:usb0="E4002EFF" w:usb1="C000247B" w:usb2="00000009" w:usb3="00000000" w:csb0="000001FF" w:csb1="00000000"/>
    <w:embedRegular r:id="rId3" w:fontKey="{B874B9C6-830C-4368-8D52-D9CA5D7B75D2}"/>
  </w:font>
  <w:font w:name="Segoe UI">
    <w:panose1 w:val="020B0502040204020203"/>
    <w:charset w:val="00"/>
    <w:family w:val="swiss"/>
    <w:pitch w:val="variable"/>
    <w:sig w:usb0="E4002EFF" w:usb1="C000E47F" w:usb2="00000009" w:usb3="00000000" w:csb0="000001FF" w:csb1="00000000"/>
    <w:embedRegular r:id="rId4" w:fontKey="{51E13480-3C31-4494-BD11-EB95EE1EA571}"/>
  </w:font>
  <w:font w:name="Cambria">
    <w:panose1 w:val="02040503050406030204"/>
    <w:charset w:val="00"/>
    <w:family w:val="roman"/>
    <w:pitch w:val="variable"/>
    <w:sig w:usb0="E00006FF" w:usb1="420024FF" w:usb2="02000000" w:usb3="00000000" w:csb0="0000019F" w:csb1="00000000"/>
    <w:embedRegular r:id="rId5" w:fontKey="{50639CF0-9DD2-4023-A142-E8F613CBB6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FEF" w:rsidRPr="00316EC4" w:rsidRDefault="00316EC4" w:rsidP="00316EC4">
    <w:pPr>
      <w:pStyle w:val="Footer"/>
      <w:tabs>
        <w:tab w:val="clear" w:pos="4680"/>
        <w:tab w:val="clear" w:pos="9360"/>
        <w:tab w:val="center" w:pos="2995"/>
      </w:tabs>
      <w:spacing w:before="120"/>
    </w:pPr>
    <w:r>
      <w:t>[4667]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D50" w:rsidRDefault="00397D50" w:rsidP="009F0C77">
      <w:r>
        <w:separator/>
      </w:r>
    </w:p>
  </w:footnote>
  <w:footnote w:type="continuationSeparator" w:id="0">
    <w:p w:rsidR="00397D50" w:rsidRDefault="00397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SA21"/>
    <w:docVar w:name="CoverBillType" w:val="r"/>
    <w:docVar w:name="DocPath" w:val="L:\Council\bills\LK\9184SA21.DOCX"/>
    <w:docVar w:name="dvBillNumber" w:val="4667"/>
    <w:docVar w:name="dvBillNumberPrefix" w:val="H. "/>
    <w:docVar w:name="dvOriginalBody" w:val="House"/>
    <w:docVar w:name="dvSteno" w:val="LK"/>
    <w:docVar w:name="NameofBody" w:val="h"/>
    <w:docVar w:name="vGroup2" w:val="Council"/>
  </w:docVars>
  <w:rsids>
    <w:rsidRoot w:val="0061095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753"/>
    <w:rsid w:val="002E5912"/>
    <w:rsid w:val="00301B21"/>
    <w:rsid w:val="00316EC4"/>
    <w:rsid w:val="00325348"/>
    <w:rsid w:val="0032732C"/>
    <w:rsid w:val="00336AD0"/>
    <w:rsid w:val="0037079A"/>
    <w:rsid w:val="00397D50"/>
    <w:rsid w:val="003C4DAB"/>
    <w:rsid w:val="003D01E8"/>
    <w:rsid w:val="003E5288"/>
    <w:rsid w:val="003F6D79"/>
    <w:rsid w:val="0041760A"/>
    <w:rsid w:val="00417C01"/>
    <w:rsid w:val="004403BD"/>
    <w:rsid w:val="00441971"/>
    <w:rsid w:val="00461441"/>
    <w:rsid w:val="004809EE"/>
    <w:rsid w:val="00486041"/>
    <w:rsid w:val="004A3D9A"/>
    <w:rsid w:val="004E7D54"/>
    <w:rsid w:val="005273C6"/>
    <w:rsid w:val="00530A69"/>
    <w:rsid w:val="00545593"/>
    <w:rsid w:val="00556EBF"/>
    <w:rsid w:val="00577C6C"/>
    <w:rsid w:val="005A62FE"/>
    <w:rsid w:val="005C2FE2"/>
    <w:rsid w:val="005E2BC9"/>
    <w:rsid w:val="00605102"/>
    <w:rsid w:val="00610953"/>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3D90"/>
    <w:rsid w:val="009B44AF"/>
    <w:rsid w:val="009C6A0B"/>
    <w:rsid w:val="009F0C77"/>
    <w:rsid w:val="009F4DD1"/>
    <w:rsid w:val="009F5FEF"/>
    <w:rsid w:val="00A02543"/>
    <w:rsid w:val="00A13D0A"/>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B0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151E33-B872-4C28-98AF-8BB244316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D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D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93511-3268-4BAD-A473-9A93CF56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2630</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4667 Text of Previous Version (Dec. 6, 2021) - South Carolina Legislature Online</dc:title>
  <dc:creator>Lindsey Knipp</dc:creator>
  <cp:lastModifiedBy>S Wilson</cp:lastModifiedBy>
  <cp:revision>2</cp:revision>
  <cp:lastPrinted>2021-11-19T16:10:00Z</cp:lastPrinted>
  <dcterms:created xsi:type="dcterms:W3CDTF">2021-12-06T17:19:00Z</dcterms:created>
  <dcterms:modified xsi:type="dcterms:W3CDTF">2021-12-06T17:19:00Z</dcterms:modified>
</cp:coreProperties>
</file>