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DBB" w:rsidRDefault="00025D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5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098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48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THE INTERSECTION LOCATED AT THE JUNCTION OF SOUTH CAROLINA HIGHWAY 9 BYPASS AND GILLSBROOK ROAD IN THE CITY OF LANCASTER IN LANCASTER COUNTY “C.D. </w:t>
      </w:r>
      <w:r w:rsidR="009C1A7C">
        <w:t>‘</w:t>
      </w:r>
      <w:r>
        <w:t>BUBBER</w:t>
      </w:r>
      <w:r w:rsidR="009C1A7C">
        <w:t>’</w:t>
      </w:r>
      <w:r>
        <w:t xml:space="preserve"> GREGORY, JR. INTERSECTION</w:t>
      </w:r>
      <w:r w:rsidR="009C1A7C">
        <w:t>”</w:t>
      </w:r>
      <w:r>
        <w:t xml:space="preserve"> AND ERECT APPROPRIATE MARKERS OR SIGNS AT THIS INTERSECTION CONTAINING THESE WORDS.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1996" w:rsidRDefault="000609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948BF">
        <w:t>Mr. C.D. “Bubber” Grego</w:t>
      </w:r>
      <w:r w:rsidR="003C799A">
        <w:t>ry, Jr., was born in Lancaster o</w:t>
      </w:r>
      <w:r w:rsidR="00F948BF">
        <w:t>n June</w:t>
      </w:r>
      <w:r w:rsidR="000E1996">
        <w:t xml:space="preserve"> 15,</w:t>
      </w:r>
      <w:r w:rsidR="00F948BF">
        <w:t xml:space="preserve"> 1928</w:t>
      </w:r>
      <w:r w:rsidR="000E1996">
        <w:t>,</w:t>
      </w:r>
      <w:r w:rsidR="00F948BF">
        <w:t xml:space="preserve"> and died on August 25, 2021. He was the son of the late </w:t>
      </w:r>
      <w:r w:rsidR="000E1996">
        <w:t>Chauncey D. Gregory, Sr., and Gladys Gray Gregory; and</w:t>
      </w:r>
    </w:p>
    <w:p w:rsidR="000E1996" w:rsidRDefault="000E19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1996" w:rsidRDefault="000E19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served his country with honor and distinction as a member of the United States Navy in the mid 1940s, and played on the USS Princeton</w:t>
      </w:r>
      <w:r w:rsidR="009C1A7C">
        <w:t>’</w:t>
      </w:r>
      <w:r>
        <w:t>s baseball team</w:t>
      </w:r>
      <w:r w:rsidR="00E07E3A">
        <w:t>,</w:t>
      </w:r>
      <w:r>
        <w:t xml:space="preserve"> which helped introduce baseball to the citizens of Japan and the surrounding areas; and</w:t>
      </w:r>
    </w:p>
    <w:p w:rsidR="000E1996" w:rsidRDefault="000E19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19F" w:rsidRDefault="000E19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</w:t>
      </w:r>
      <w:r w:rsidR="00E07E3A">
        <w:t>llowing his discharge from the N</w:t>
      </w:r>
      <w:r>
        <w:t xml:space="preserve">avy, Mr. Gregory </w:t>
      </w:r>
      <w:r w:rsidR="0099619F">
        <w:t>entered</w:t>
      </w:r>
      <w:r>
        <w:t xml:space="preserve"> Furman University</w:t>
      </w:r>
      <w:r w:rsidR="00381DDA">
        <w:t>, graduating</w:t>
      </w:r>
      <w:r>
        <w:t xml:space="preserve"> in 1951. He </w:t>
      </w:r>
      <w:r w:rsidR="00381DDA">
        <w:t>later</w:t>
      </w:r>
      <w:r>
        <w:t xml:space="preserve"> joined his father at Builder</w:t>
      </w:r>
      <w:r w:rsidR="009C1A7C">
        <w:t>’</w:t>
      </w:r>
      <w:r w:rsidR="00381DDA">
        <w:t>s Supply Company,</w:t>
      </w:r>
      <w:r>
        <w:t xml:space="preserve"> a business established by his grandfather, William Thurlow</w:t>
      </w:r>
      <w:r w:rsidR="0099619F">
        <w:t xml:space="preserve"> Gregory</w:t>
      </w:r>
      <w:r>
        <w:t>,</w:t>
      </w:r>
      <w:r w:rsidR="0099619F">
        <w:t xml:space="preserve"> in 1908; and </w:t>
      </w:r>
    </w:p>
    <w:p w:rsidR="0099619F" w:rsidRDefault="00996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929" w:rsidRDefault="00996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named president of Builder</w:t>
      </w:r>
      <w:r w:rsidR="009C1A7C">
        <w:t>’</w:t>
      </w:r>
      <w:r>
        <w:t xml:space="preserve">s Supply Company in 1966. He then became </w:t>
      </w:r>
      <w:r w:rsidR="00653929">
        <w:t>active in numerous national trade organizations, including serving on the Dealers Advisory Board of Builders Mart</w:t>
      </w:r>
      <w:r w:rsidR="00E07E3A">
        <w:t>s</w:t>
      </w:r>
      <w:r w:rsidR="00653929">
        <w:t xml:space="preserve"> of America and as president of the Carolinas</w:t>
      </w:r>
      <w:r w:rsidR="009C1A7C">
        <w:noBreakHyphen/>
      </w:r>
      <w:r w:rsidR="00653929">
        <w:t xml:space="preserve">Tennessee Building </w:t>
      </w:r>
      <w:r w:rsidR="00E07E3A">
        <w:t xml:space="preserve">Dealers </w:t>
      </w:r>
      <w:r w:rsidR="00653929">
        <w:t>Material Association; and</w:t>
      </w:r>
    </w:p>
    <w:p w:rsidR="00653929" w:rsidRDefault="006539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984" w:rsidRDefault="006539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Gregory</w:t>
      </w:r>
      <w:r w:rsidR="009C1A7C">
        <w:t>’</w:t>
      </w:r>
      <w:r>
        <w:t xml:space="preserve">s commitment to his local community included: president of the Merchants Association which became the Lancaster County Chamber of Commerce; chairman of the </w:t>
      </w:r>
      <w:r w:rsidR="00846B96">
        <w:lastRenderedPageBreak/>
        <w:t xml:space="preserve">executive committee of the Elliott White Springs Memorial Hospital; member of the Lancaster County Medical Endowment </w:t>
      </w:r>
      <w:r w:rsidR="00C41761">
        <w:t xml:space="preserve">board of directors; member of the Furman University board of trustees; and chairman of the Educational Foundation of the University of South Carolina Lancaster; and </w:t>
      </w:r>
      <w:r w:rsidR="00060984">
        <w:t xml:space="preserve"> </w:t>
      </w:r>
    </w:p>
    <w:p w:rsidR="00060984" w:rsidRDefault="000609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48D" w:rsidRDefault="00C41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an active member and deacon of First Baptist</w:t>
      </w:r>
      <w:r w:rsidR="005A548D">
        <w:t xml:space="preserve"> Church and a founding member of Covenant Baptist Church; and</w:t>
      </w:r>
    </w:p>
    <w:p w:rsidR="005A548D" w:rsidRDefault="005A54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48D" w:rsidRDefault="005A54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is survived by his wife of forty years, Betsy Woltz Gregory, their four children, and a host of other relatives and friends; and</w:t>
      </w:r>
    </w:p>
    <w:p w:rsidR="005A548D" w:rsidRDefault="005A54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1761" w:rsidRDefault="005A54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recognize the good works of this son of South Carolina b</w:t>
      </w:r>
      <w:r w:rsidR="00381DDA">
        <w:t>y</w:t>
      </w:r>
      <w:r>
        <w:t xml:space="preserve"> naming an intersection in his honor in the City of Lancaster.  Now, therefore,</w:t>
      </w:r>
    </w:p>
    <w:p w:rsidR="005A548D" w:rsidRDefault="005A54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984" w:rsidRDefault="000609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60984" w:rsidRDefault="000609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984" w:rsidRDefault="000609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A548D">
        <w:t xml:space="preserve"> the members of the General Assembly request the Department of Transportation name the intersection located at the junction of South Carolina Highway 9 Bypass </w:t>
      </w:r>
      <w:r w:rsidR="009C1A7C">
        <w:t>a</w:t>
      </w:r>
      <w:r w:rsidR="005A548D">
        <w:t>nd Gill</w:t>
      </w:r>
      <w:r w:rsidR="009C1A7C">
        <w:t>sbrook</w:t>
      </w:r>
      <w:r w:rsidR="0027047B">
        <w:t xml:space="preserve"> </w:t>
      </w:r>
      <w:r w:rsidR="009C1A7C">
        <w:t>Road in the City of Lancaster in Lancaster County “C.D. ‘Bubber’ Gregory, Jr. Intersection” and erect appropriate markers or signs at this intersection containing these words.</w:t>
      </w:r>
    </w:p>
    <w:p w:rsidR="00060984" w:rsidRDefault="000609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984" w:rsidRDefault="000609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C1A7C">
        <w:t>forwarded to the</w:t>
      </w:r>
      <w:r>
        <w:t xml:space="preserve"> </w:t>
      </w:r>
      <w:r w:rsidR="009C1A7C">
        <w:t>Department of Transportation.</w:t>
      </w:r>
    </w:p>
    <w:p w:rsidR="00AC40B1" w:rsidRDefault="009C1A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5DBB" w:rsidRDefault="00025DBB" w:rsidP="00025DBB">
      <w:pPr>
        <w:suppressAutoHyphens/>
      </w:pPr>
    </w:p>
    <w:sectPr w:rsidR="00025DBB" w:rsidSect="00025D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DDA" w:rsidRDefault="00381DDA" w:rsidP="009F0C77">
      <w:r>
        <w:separator/>
      </w:r>
    </w:p>
  </w:endnote>
  <w:endnote w:type="continuationSeparator" w:id="0">
    <w:p w:rsidR="00381DDA" w:rsidRDefault="00381D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404C70E-FC64-46A4-A4D1-0D8D05A9F537}"/>
    <w:embedBold r:id="rId2" w:fontKey="{55F0F1AE-596A-490A-AA71-B91B3CAC1B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3346725-267B-449D-8E01-61AC98F906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695155A-17F8-45F3-8807-32FB370C37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781D43-ACA8-45FE-864B-DEF13868BA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0B1" w:rsidRPr="00025DBB" w:rsidRDefault="00025DBB" w:rsidP="00025D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DDA" w:rsidRDefault="00381DDA" w:rsidP="009F0C77">
      <w:r>
        <w:separator/>
      </w:r>
    </w:p>
  </w:footnote>
  <w:footnote w:type="continuationSeparator" w:id="0">
    <w:p w:rsidR="00381DDA" w:rsidRDefault="00381D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20CM22"/>
    <w:docVar w:name="CoverBillType" w:val="c"/>
    <w:docVar w:name="DocPath" w:val="L:\Council\bills\GT\6120CM22.DOCX"/>
    <w:docVar w:name="dvBillNumber" w:val="475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60984"/>
    <w:rsid w:val="00011869"/>
    <w:rsid w:val="00015CD6"/>
    <w:rsid w:val="00025DBB"/>
    <w:rsid w:val="00060984"/>
    <w:rsid w:val="000E0100"/>
    <w:rsid w:val="000E1785"/>
    <w:rsid w:val="000E1996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047B"/>
    <w:rsid w:val="00284AAE"/>
    <w:rsid w:val="002E5912"/>
    <w:rsid w:val="00301B21"/>
    <w:rsid w:val="00325348"/>
    <w:rsid w:val="0032732C"/>
    <w:rsid w:val="00336AD0"/>
    <w:rsid w:val="0037079A"/>
    <w:rsid w:val="00381DDA"/>
    <w:rsid w:val="003C4DAB"/>
    <w:rsid w:val="003C799A"/>
    <w:rsid w:val="003D01E8"/>
    <w:rsid w:val="003E5288"/>
    <w:rsid w:val="003F6D79"/>
    <w:rsid w:val="0041760A"/>
    <w:rsid w:val="00417C01"/>
    <w:rsid w:val="004403BD"/>
    <w:rsid w:val="004426AD"/>
    <w:rsid w:val="00461441"/>
    <w:rsid w:val="004809EE"/>
    <w:rsid w:val="004E7D54"/>
    <w:rsid w:val="005273C6"/>
    <w:rsid w:val="00530A69"/>
    <w:rsid w:val="00545593"/>
    <w:rsid w:val="00556EBF"/>
    <w:rsid w:val="00577C6C"/>
    <w:rsid w:val="005A548D"/>
    <w:rsid w:val="005A62FE"/>
    <w:rsid w:val="005C2FE2"/>
    <w:rsid w:val="005E2BC9"/>
    <w:rsid w:val="00605102"/>
    <w:rsid w:val="006215AA"/>
    <w:rsid w:val="00653929"/>
    <w:rsid w:val="006913C9"/>
    <w:rsid w:val="0069470D"/>
    <w:rsid w:val="006C618B"/>
    <w:rsid w:val="006D58AA"/>
    <w:rsid w:val="00734F00"/>
    <w:rsid w:val="00736959"/>
    <w:rsid w:val="007A70AE"/>
    <w:rsid w:val="008362E8"/>
    <w:rsid w:val="00846B96"/>
    <w:rsid w:val="0085786E"/>
    <w:rsid w:val="008A1768"/>
    <w:rsid w:val="008A489F"/>
    <w:rsid w:val="008F0F33"/>
    <w:rsid w:val="008F4429"/>
    <w:rsid w:val="008F5D0F"/>
    <w:rsid w:val="0094021A"/>
    <w:rsid w:val="0099619F"/>
    <w:rsid w:val="009B44AF"/>
    <w:rsid w:val="009C1A7C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40B1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1761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7E3A"/>
    <w:rsid w:val="00E41911"/>
    <w:rsid w:val="00E44B57"/>
    <w:rsid w:val="00E92EEF"/>
    <w:rsid w:val="00EB78D6"/>
    <w:rsid w:val="00EF2368"/>
    <w:rsid w:val="00F24442"/>
    <w:rsid w:val="00F50AE3"/>
    <w:rsid w:val="00F655B7"/>
    <w:rsid w:val="00F656BA"/>
    <w:rsid w:val="00F67CF1"/>
    <w:rsid w:val="00F728AA"/>
    <w:rsid w:val="00F840F0"/>
    <w:rsid w:val="00F948B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52DBE0-A7E5-4073-BE9B-1CDF199E2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26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6A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98DEB-41C9-41A3-B934-542B75EC3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435</Words>
  <Characters>2331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4755 Text of Previous Version (Jan. 12, 2022) - South Carolina Legislature Online</dc:title>
  <dc:creator>Gwen Thurmond</dc:creator>
  <cp:lastModifiedBy>S Wilson</cp:lastModifiedBy>
  <cp:revision>2</cp:revision>
  <cp:lastPrinted>2021-12-20T13:49:00Z</cp:lastPrinted>
  <dcterms:created xsi:type="dcterms:W3CDTF">2022-01-12T20:47:00Z</dcterms:created>
  <dcterms:modified xsi:type="dcterms:W3CDTF">2022-01-12T20:47:00Z</dcterms:modified>
</cp:coreProperties>
</file>