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40F" w:rsidRDefault="002D740F" w:rsidP="00581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811DB" w:rsidRDefault="005811DB" w:rsidP="00581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1DB" w:rsidRDefault="005811DB" w:rsidP="00581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1DB" w:rsidRDefault="005811DB" w:rsidP="00581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1DB" w:rsidRDefault="005811DB" w:rsidP="00581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1DB" w:rsidRDefault="005811DB" w:rsidP="00581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1DB" w:rsidRDefault="005811DB" w:rsidP="00581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1DB" w:rsidRDefault="005811DB" w:rsidP="00581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7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35E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6AE" w:rsidRDefault="0018279D" w:rsidP="00160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606AE" w:rsidRPr="00EE5FFC">
        <w:rPr>
          <w:color w:val="000000" w:themeColor="text1"/>
          <w:u w:color="000000" w:themeColor="text1"/>
        </w:rPr>
        <w:t>HON</w:t>
      </w:r>
      <w:r w:rsidR="009C27B8">
        <w:rPr>
          <w:color w:val="000000" w:themeColor="text1"/>
          <w:u w:color="000000" w:themeColor="text1"/>
        </w:rPr>
        <w:t>OR THE LIFE AND ACHIEVEMENTS OF</w:t>
      </w:r>
      <w:r w:rsidR="001606AE">
        <w:rPr>
          <w:color w:val="000000" w:themeColor="text1"/>
          <w:u w:color="000000" w:themeColor="text1"/>
        </w:rPr>
        <w:t xml:space="preserve"> STEPHEN ATKINS SWAILS, </w:t>
      </w:r>
      <w:r w:rsidR="009C27B8">
        <w:rPr>
          <w:color w:val="000000" w:themeColor="text1"/>
          <w:u w:color="000000" w:themeColor="text1"/>
        </w:rPr>
        <w:t xml:space="preserve">A </w:t>
      </w:r>
      <w:r w:rsidR="009C27B8" w:rsidRPr="00EE5FFC">
        <w:rPr>
          <w:color w:val="000000" w:themeColor="text1"/>
          <w:u w:color="000000" w:themeColor="text1"/>
        </w:rPr>
        <w:t>P</w:t>
      </w:r>
      <w:r w:rsidR="009C27B8">
        <w:rPr>
          <w:color w:val="000000" w:themeColor="text1"/>
          <w:u w:color="000000" w:themeColor="text1"/>
        </w:rPr>
        <w:t xml:space="preserve">ROMINENT AFRICAN AMERICAN STATESMAN </w:t>
      </w:r>
      <w:r w:rsidR="00AE5ABE">
        <w:rPr>
          <w:color w:val="000000" w:themeColor="text1"/>
          <w:u w:color="000000" w:themeColor="text1"/>
        </w:rPr>
        <w:t xml:space="preserve">IN SOUTH CAROLINA </w:t>
      </w:r>
      <w:r w:rsidR="009C27B8">
        <w:rPr>
          <w:color w:val="000000" w:themeColor="text1"/>
          <w:u w:color="000000" w:themeColor="text1"/>
        </w:rPr>
        <w:t xml:space="preserve">FOLLOWING THE </w:t>
      </w:r>
      <w:r w:rsidR="000A45DA">
        <w:rPr>
          <w:color w:val="000000" w:themeColor="text1"/>
          <w:u w:color="000000" w:themeColor="text1"/>
        </w:rPr>
        <w:t xml:space="preserve">AMERICAN </w:t>
      </w:r>
      <w:r w:rsidR="009C27B8">
        <w:rPr>
          <w:color w:val="000000" w:themeColor="text1"/>
          <w:u w:color="000000" w:themeColor="text1"/>
        </w:rPr>
        <w:t>CIVIL WAR</w:t>
      </w:r>
      <w:r w:rsidR="001606AE" w:rsidRPr="00EE5FF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0B2E" w:rsidRDefault="00FB31DD" w:rsidP="00230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30B2E">
        <w:rPr>
          <w:color w:val="000000" w:themeColor="text1"/>
          <w:u w:color="000000" w:themeColor="text1"/>
        </w:rPr>
        <w:t>b</w:t>
      </w:r>
      <w:r w:rsidR="00230B2E" w:rsidRPr="003933D2">
        <w:rPr>
          <w:color w:val="000000" w:themeColor="text1"/>
          <w:u w:color="000000" w:themeColor="text1"/>
        </w:rPr>
        <w:t>orn February 23, 1832, Stephen Atkins Swails was a soldier in the Union Army during the American Civil War. Although originally enlist</w:t>
      </w:r>
      <w:r w:rsidR="00E7678C">
        <w:rPr>
          <w:color w:val="000000" w:themeColor="text1"/>
          <w:u w:color="000000" w:themeColor="text1"/>
        </w:rPr>
        <w:t>ed</w:t>
      </w:r>
      <w:r w:rsidR="00230B2E" w:rsidRPr="003933D2">
        <w:rPr>
          <w:color w:val="000000" w:themeColor="text1"/>
          <w:u w:color="000000" w:themeColor="text1"/>
        </w:rPr>
        <w:t xml:space="preserve"> as a private, he was the first African</w:t>
      </w:r>
      <w:r w:rsidR="00230B2E">
        <w:rPr>
          <w:color w:val="000000" w:themeColor="text1"/>
          <w:u w:color="000000" w:themeColor="text1"/>
        </w:rPr>
        <w:t xml:space="preserve"> </w:t>
      </w:r>
      <w:r w:rsidR="00230B2E" w:rsidRPr="003933D2">
        <w:rPr>
          <w:color w:val="000000" w:themeColor="text1"/>
          <w:u w:color="000000" w:themeColor="text1"/>
        </w:rPr>
        <w:t>American soldier promoted to commissioned rank, as a line officer, in that conflict</w:t>
      </w:r>
      <w:r w:rsidR="00230B2E">
        <w:rPr>
          <w:color w:val="000000" w:themeColor="text1"/>
          <w:u w:color="000000" w:themeColor="text1"/>
        </w:rPr>
        <w:t>; and</w:t>
      </w:r>
    </w:p>
    <w:p w:rsidR="00230B2E" w:rsidRDefault="00230B2E" w:rsidP="00230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B2E" w:rsidRDefault="00230B2E" w:rsidP="00230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933D2">
        <w:rPr>
          <w:color w:val="000000" w:themeColor="text1"/>
          <w:u w:color="000000" w:themeColor="text1"/>
        </w:rPr>
        <w:t xml:space="preserve">n May 1864, while </w:t>
      </w:r>
      <w:r w:rsidR="00A74314">
        <w:rPr>
          <w:color w:val="000000" w:themeColor="text1"/>
          <w:u w:color="000000" w:themeColor="text1"/>
        </w:rPr>
        <w:t>his</w:t>
      </w:r>
      <w:r w:rsidRPr="003933D2">
        <w:rPr>
          <w:color w:val="000000" w:themeColor="text1"/>
          <w:u w:color="000000" w:themeColor="text1"/>
        </w:rPr>
        <w:t xml:space="preserve"> regiment was posted on Morris Island</w:t>
      </w:r>
      <w:r>
        <w:rPr>
          <w:color w:val="000000" w:themeColor="text1"/>
          <w:u w:color="000000" w:themeColor="text1"/>
        </w:rPr>
        <w:t xml:space="preserve"> </w:t>
      </w:r>
      <w:r w:rsidRPr="003933D2">
        <w:rPr>
          <w:color w:val="000000" w:themeColor="text1"/>
          <w:u w:color="000000" w:themeColor="text1"/>
        </w:rPr>
        <w:t>during the siege of Charleston, Swails</w:t>
      </w:r>
      <w:r w:rsidR="00944181">
        <w:rPr>
          <w:color w:val="000000" w:themeColor="text1"/>
          <w:u w:color="000000" w:themeColor="text1"/>
        </w:rPr>
        <w:t>’</w:t>
      </w:r>
      <w:r w:rsidRPr="003933D2">
        <w:rPr>
          <w:color w:val="000000" w:themeColor="text1"/>
          <w:u w:color="000000" w:themeColor="text1"/>
        </w:rPr>
        <w:t xml:space="preserve"> application to muster as a </w:t>
      </w:r>
      <w:r>
        <w:rPr>
          <w:color w:val="000000" w:themeColor="text1"/>
          <w:u w:color="000000" w:themeColor="text1"/>
        </w:rPr>
        <w:t>second</w:t>
      </w:r>
      <w:r w:rsidRPr="003933D2">
        <w:rPr>
          <w:color w:val="000000" w:themeColor="text1"/>
          <w:u w:color="000000" w:themeColor="text1"/>
        </w:rPr>
        <w:t xml:space="preserve"> lieutenant with the regiment was refused by the War Department. The reason given was “Lie</w:t>
      </w:r>
      <w:r>
        <w:rPr>
          <w:color w:val="000000" w:themeColor="text1"/>
          <w:u w:color="000000" w:themeColor="text1"/>
        </w:rPr>
        <w:t>utenant Swails</w:t>
      </w:r>
      <w:r w:rsidR="009441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African descent”; and</w:t>
      </w:r>
    </w:p>
    <w:p w:rsidR="00230B2E" w:rsidRDefault="00230B2E" w:rsidP="00230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B2E" w:rsidRDefault="00230B2E" w:rsidP="00230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933D2">
        <w:rPr>
          <w:color w:val="000000" w:themeColor="text1"/>
          <w:u w:color="000000" w:themeColor="text1"/>
        </w:rPr>
        <w:t xml:space="preserve">Second Lieutenant Swails was promoted to </w:t>
      </w:r>
      <w:r>
        <w:rPr>
          <w:color w:val="000000" w:themeColor="text1"/>
          <w:u w:color="000000" w:themeColor="text1"/>
        </w:rPr>
        <w:t xml:space="preserve">first lieutenant on </w:t>
      </w:r>
      <w:r w:rsidRPr="003933D2">
        <w:rPr>
          <w:color w:val="000000" w:themeColor="text1"/>
          <w:u w:color="000000" w:themeColor="text1"/>
        </w:rPr>
        <w:t xml:space="preserve">April </w:t>
      </w:r>
      <w:r>
        <w:rPr>
          <w:color w:val="000000" w:themeColor="text1"/>
          <w:u w:color="000000" w:themeColor="text1"/>
        </w:rPr>
        <w:t xml:space="preserve">28, </w:t>
      </w:r>
      <w:r w:rsidRPr="003933D2">
        <w:rPr>
          <w:color w:val="000000" w:themeColor="text1"/>
          <w:u w:color="000000" w:themeColor="text1"/>
        </w:rPr>
        <w:t>1865</w:t>
      </w:r>
      <w:r>
        <w:rPr>
          <w:color w:val="000000" w:themeColor="text1"/>
          <w:u w:color="000000" w:themeColor="text1"/>
        </w:rPr>
        <w:t xml:space="preserve">, and discharged on </w:t>
      </w:r>
      <w:r w:rsidRPr="003933D2">
        <w:rPr>
          <w:color w:val="000000" w:themeColor="text1"/>
          <w:u w:color="000000" w:themeColor="text1"/>
        </w:rPr>
        <w:t xml:space="preserve">August </w:t>
      </w:r>
      <w:r>
        <w:rPr>
          <w:color w:val="000000" w:themeColor="text1"/>
          <w:u w:color="000000" w:themeColor="text1"/>
        </w:rPr>
        <w:t xml:space="preserve">20, </w:t>
      </w:r>
      <w:r w:rsidRPr="003933D2">
        <w:rPr>
          <w:color w:val="000000" w:themeColor="text1"/>
          <w:u w:color="000000" w:themeColor="text1"/>
        </w:rPr>
        <w:t xml:space="preserve">1865. After the war, </w:t>
      </w:r>
      <w:r>
        <w:rPr>
          <w:color w:val="000000" w:themeColor="text1"/>
          <w:u w:color="000000" w:themeColor="text1"/>
        </w:rPr>
        <w:t>he</w:t>
      </w:r>
      <w:r w:rsidRPr="003933D2">
        <w:rPr>
          <w:color w:val="000000" w:themeColor="text1"/>
          <w:u w:color="000000" w:themeColor="text1"/>
        </w:rPr>
        <w:t xml:space="preserve"> worked as an agent for the Freedmen</w:t>
      </w:r>
      <w:r w:rsidR="00944181">
        <w:rPr>
          <w:color w:val="000000" w:themeColor="text1"/>
          <w:u w:color="000000" w:themeColor="text1"/>
        </w:rPr>
        <w:t>’</w:t>
      </w:r>
      <w:r w:rsidRPr="003933D2">
        <w:rPr>
          <w:color w:val="000000" w:themeColor="text1"/>
          <w:u w:color="000000" w:themeColor="text1"/>
        </w:rPr>
        <w:t xml:space="preserve">s Bureau, practiced law in the South, and became active in the political life of South Carolina. He was the mayor of Kingstree, where he lived from 1868 to 1879. </w:t>
      </w:r>
      <w:r>
        <w:rPr>
          <w:color w:val="000000" w:themeColor="text1"/>
          <w:u w:color="000000" w:themeColor="text1"/>
        </w:rPr>
        <w:t>Further, h</w:t>
      </w:r>
      <w:r w:rsidRPr="003933D2">
        <w:rPr>
          <w:color w:val="000000" w:themeColor="text1"/>
          <w:u w:color="000000" w:themeColor="text1"/>
        </w:rPr>
        <w:t>e served as a state senator for ten years (1868</w:t>
      </w:r>
      <w:r w:rsidR="00944181">
        <w:rPr>
          <w:color w:val="000000" w:themeColor="text1"/>
          <w:u w:color="000000" w:themeColor="text1"/>
        </w:rPr>
        <w:noBreakHyphen/>
      </w:r>
      <w:r w:rsidRPr="003933D2">
        <w:rPr>
          <w:color w:val="000000" w:themeColor="text1"/>
          <w:u w:color="000000" w:themeColor="text1"/>
        </w:rPr>
        <w:t>1878), including three terms as president pro tem</w:t>
      </w:r>
      <w:r>
        <w:rPr>
          <w:color w:val="000000" w:themeColor="text1"/>
          <w:u w:color="000000" w:themeColor="text1"/>
        </w:rPr>
        <w:t xml:space="preserve">; </w:t>
      </w:r>
      <w:r w:rsidR="00B3596E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230B2E" w:rsidRDefault="00230B2E" w:rsidP="00230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0B2E" w:rsidRDefault="00230B2E" w:rsidP="00230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933D2">
        <w:rPr>
          <w:color w:val="000000" w:themeColor="text1"/>
          <w:u w:color="000000" w:themeColor="text1"/>
        </w:rPr>
        <w:t xml:space="preserve">e was forced out of politics </w:t>
      </w:r>
      <w:r w:rsidR="00FF25E4">
        <w:rPr>
          <w:color w:val="000000" w:themeColor="text1"/>
          <w:u w:color="000000" w:themeColor="text1"/>
        </w:rPr>
        <w:t>following</w:t>
      </w:r>
      <w:r w:rsidRPr="003933D2">
        <w:rPr>
          <w:color w:val="000000" w:themeColor="text1"/>
          <w:u w:color="000000" w:themeColor="text1"/>
        </w:rPr>
        <w:t xml:space="preserve"> Reconstruction. After a white mob tried to assassinate him, he resigned from office and, through his Republican connections, obtained jobs in Washington, D.C.</w:t>
      </w:r>
      <w:r>
        <w:rPr>
          <w:color w:val="000000" w:themeColor="text1"/>
          <w:u w:color="000000" w:themeColor="text1"/>
        </w:rPr>
        <w:t>,</w:t>
      </w:r>
      <w:r w:rsidRPr="003933D2">
        <w:rPr>
          <w:color w:val="000000" w:themeColor="text1"/>
          <w:u w:color="000000" w:themeColor="text1"/>
        </w:rPr>
        <w:t xml:space="preserve"> with the U</w:t>
      </w:r>
      <w:r>
        <w:rPr>
          <w:color w:val="000000" w:themeColor="text1"/>
          <w:u w:color="000000" w:themeColor="text1"/>
        </w:rPr>
        <w:t>nited States</w:t>
      </w:r>
      <w:r w:rsidRPr="003933D2">
        <w:rPr>
          <w:color w:val="000000" w:themeColor="text1"/>
          <w:u w:color="000000" w:themeColor="text1"/>
        </w:rPr>
        <w:t xml:space="preserve"> Postal Service and the United States Treasury Department</w:t>
      </w:r>
      <w:r>
        <w:rPr>
          <w:color w:val="000000" w:themeColor="text1"/>
          <w:u w:color="000000" w:themeColor="text1"/>
        </w:rPr>
        <w:t>; and</w:t>
      </w:r>
    </w:p>
    <w:p w:rsidR="00230B2E" w:rsidRDefault="00230B2E" w:rsidP="00230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33EF" w:rsidRDefault="00230B2E" w:rsidP="007D3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>Whereas, a</w:t>
      </w:r>
      <w:r w:rsidRPr="003933D2">
        <w:rPr>
          <w:color w:val="000000" w:themeColor="text1"/>
          <w:u w:color="000000" w:themeColor="text1"/>
        </w:rPr>
        <w:t>fter a life</w:t>
      </w:r>
      <w:r>
        <w:rPr>
          <w:color w:val="000000" w:themeColor="text1"/>
          <w:u w:color="000000" w:themeColor="text1"/>
        </w:rPr>
        <w:t>time</w:t>
      </w:r>
      <w:r w:rsidRPr="003933D2">
        <w:rPr>
          <w:color w:val="000000" w:themeColor="text1"/>
          <w:u w:color="000000" w:themeColor="text1"/>
        </w:rPr>
        <w:t xml:space="preserve"> of service, Stephen Swails passed away </w:t>
      </w:r>
      <w:r>
        <w:rPr>
          <w:color w:val="000000" w:themeColor="text1"/>
          <w:u w:color="000000" w:themeColor="text1"/>
        </w:rPr>
        <w:t xml:space="preserve">on </w:t>
      </w:r>
      <w:r w:rsidRPr="003933D2">
        <w:rPr>
          <w:color w:val="000000" w:themeColor="text1"/>
          <w:u w:color="000000" w:themeColor="text1"/>
        </w:rPr>
        <w:t xml:space="preserve">May 17, 1900, and </w:t>
      </w:r>
      <w:r>
        <w:rPr>
          <w:color w:val="000000" w:themeColor="text1"/>
          <w:u w:color="000000" w:themeColor="text1"/>
        </w:rPr>
        <w:t xml:space="preserve">was </w:t>
      </w:r>
      <w:r w:rsidRPr="003933D2">
        <w:rPr>
          <w:color w:val="000000" w:themeColor="text1"/>
          <w:u w:color="000000" w:themeColor="text1"/>
        </w:rPr>
        <w:t>buried in the Friendly Society Cemetery</w:t>
      </w:r>
      <w:r>
        <w:rPr>
          <w:color w:val="000000" w:themeColor="text1"/>
          <w:u w:color="000000" w:themeColor="text1"/>
        </w:rPr>
        <w:t xml:space="preserve"> in </w:t>
      </w:r>
      <w:r w:rsidRPr="003933D2">
        <w:rPr>
          <w:color w:val="000000" w:themeColor="text1"/>
          <w:u w:color="000000" w:themeColor="text1"/>
        </w:rPr>
        <w:t>Charleston</w:t>
      </w:r>
      <w:r>
        <w:rPr>
          <w:color w:val="000000" w:themeColor="text1"/>
          <w:u w:color="000000" w:themeColor="text1"/>
        </w:rPr>
        <w:t xml:space="preserve">. </w:t>
      </w:r>
      <w:r w:rsidR="007D33EF">
        <w:rPr>
          <w:color w:val="000000" w:themeColor="text1"/>
          <w:u w:color="000000" w:themeColor="text1"/>
        </w:rPr>
        <w:t>N</w:t>
      </w:r>
      <w:r w:rsidR="007D33EF">
        <w:t>ow, therefore,</w:t>
      </w:r>
    </w:p>
    <w:p w:rsidR="007D33EF" w:rsidRDefault="007D33EF" w:rsidP="007D3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3EF" w:rsidRPr="00105FA2" w:rsidRDefault="007D33EF" w:rsidP="007D3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>Be it resolved by the House of Representatives:</w:t>
      </w:r>
    </w:p>
    <w:p w:rsidR="007D33EF" w:rsidRPr="00105FA2" w:rsidRDefault="007D33EF" w:rsidP="007D3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33EF" w:rsidRDefault="007D33EF" w:rsidP="007D33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Pr="00EE5FFC">
        <w:rPr>
          <w:color w:val="000000" w:themeColor="text1"/>
          <w:u w:color="000000" w:themeColor="text1"/>
        </w:rPr>
        <w:t>hon</w:t>
      </w:r>
      <w:r>
        <w:rPr>
          <w:color w:val="000000" w:themeColor="text1"/>
          <w:u w:color="000000" w:themeColor="text1"/>
        </w:rPr>
        <w:t xml:space="preserve">or the life and achievements of Stephen Atkins Swails, a </w:t>
      </w:r>
      <w:r w:rsidRPr="00EE5FF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rominent African American statesman </w:t>
      </w:r>
      <w:r w:rsidR="00170114">
        <w:rPr>
          <w:color w:val="000000" w:themeColor="text1"/>
          <w:u w:color="000000" w:themeColor="text1"/>
        </w:rPr>
        <w:t xml:space="preserve">in South Carolina </w:t>
      </w:r>
      <w:r>
        <w:rPr>
          <w:color w:val="000000" w:themeColor="text1"/>
          <w:u w:color="000000" w:themeColor="text1"/>
        </w:rPr>
        <w:t>following the American Civil War</w:t>
      </w:r>
      <w:r w:rsidRPr="00EE5FFC">
        <w:rPr>
          <w:color w:val="000000" w:themeColor="text1"/>
          <w:u w:color="000000" w:themeColor="text1"/>
        </w:rPr>
        <w:t>.</w:t>
      </w:r>
    </w:p>
    <w:p w:rsidR="00703E3C" w:rsidRDefault="00944181" w:rsidP="00DE1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740F" w:rsidRDefault="002D740F" w:rsidP="002D740F">
      <w:pPr>
        <w:suppressAutoHyphens/>
      </w:pPr>
    </w:p>
    <w:sectPr w:rsidR="002D740F" w:rsidSect="002D74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5E5" w:rsidRDefault="001E35E5" w:rsidP="009F0C77">
      <w:r>
        <w:separator/>
      </w:r>
    </w:p>
  </w:endnote>
  <w:endnote w:type="continuationSeparator" w:id="0">
    <w:p w:rsidR="001E35E5" w:rsidRDefault="001E35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8EA172-2E89-4A5F-81B5-1F401B4C17D8}"/>
    <w:embedBold r:id="rId2" w:fontKey="{EC819B52-F972-44DF-84A9-D52E8132A0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F5D0FF0-61FC-43A5-90E9-2CB99BFDEB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1DE23C2-89D2-4946-BEC8-DA749825EC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6BA365-CBC3-4D4D-AFF6-097BFD8A60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921" w:rsidRPr="002D740F" w:rsidRDefault="002D740F" w:rsidP="002D74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5E5" w:rsidRDefault="001E35E5" w:rsidP="009F0C77">
      <w:r>
        <w:separator/>
      </w:r>
    </w:p>
  </w:footnote>
  <w:footnote w:type="continuationSeparator" w:id="0">
    <w:p w:rsidR="001E35E5" w:rsidRDefault="001E35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7SA22"/>
    <w:docVar w:name="CoverBillType" w:val="r"/>
    <w:docVar w:name="DocPath" w:val="L:\Council\bills\RM\1357SA22.DOCX"/>
    <w:docVar w:name="dvBillNumber" w:val="48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E35E5"/>
    <w:rsid w:val="00011869"/>
    <w:rsid w:val="00015CD6"/>
    <w:rsid w:val="0006363D"/>
    <w:rsid w:val="00076AF8"/>
    <w:rsid w:val="000A45DA"/>
    <w:rsid w:val="000E0100"/>
    <w:rsid w:val="000E1785"/>
    <w:rsid w:val="000F40FA"/>
    <w:rsid w:val="001035F1"/>
    <w:rsid w:val="0010776B"/>
    <w:rsid w:val="00130A05"/>
    <w:rsid w:val="00133E66"/>
    <w:rsid w:val="001435A3"/>
    <w:rsid w:val="00146ED3"/>
    <w:rsid w:val="00151044"/>
    <w:rsid w:val="001606AE"/>
    <w:rsid w:val="00170114"/>
    <w:rsid w:val="0018279D"/>
    <w:rsid w:val="001D08F2"/>
    <w:rsid w:val="001D3A58"/>
    <w:rsid w:val="001D525B"/>
    <w:rsid w:val="001D7F4F"/>
    <w:rsid w:val="001E35E5"/>
    <w:rsid w:val="00205238"/>
    <w:rsid w:val="00230B2E"/>
    <w:rsid w:val="002321B6"/>
    <w:rsid w:val="00232912"/>
    <w:rsid w:val="00250967"/>
    <w:rsid w:val="002543C8"/>
    <w:rsid w:val="0025541D"/>
    <w:rsid w:val="00263997"/>
    <w:rsid w:val="00284AAE"/>
    <w:rsid w:val="00294465"/>
    <w:rsid w:val="002D740F"/>
    <w:rsid w:val="002E5912"/>
    <w:rsid w:val="002F4921"/>
    <w:rsid w:val="00301B21"/>
    <w:rsid w:val="00325348"/>
    <w:rsid w:val="0032732C"/>
    <w:rsid w:val="00336AD0"/>
    <w:rsid w:val="00352BBD"/>
    <w:rsid w:val="0037079A"/>
    <w:rsid w:val="00372800"/>
    <w:rsid w:val="00384945"/>
    <w:rsid w:val="003C4DAB"/>
    <w:rsid w:val="003D01E8"/>
    <w:rsid w:val="003E5288"/>
    <w:rsid w:val="003F6D79"/>
    <w:rsid w:val="0041760A"/>
    <w:rsid w:val="00417C01"/>
    <w:rsid w:val="004310C3"/>
    <w:rsid w:val="004403BD"/>
    <w:rsid w:val="00461441"/>
    <w:rsid w:val="004809EE"/>
    <w:rsid w:val="004E7D54"/>
    <w:rsid w:val="004F39BD"/>
    <w:rsid w:val="005273C6"/>
    <w:rsid w:val="00530A69"/>
    <w:rsid w:val="00545593"/>
    <w:rsid w:val="00556EBF"/>
    <w:rsid w:val="00577C6C"/>
    <w:rsid w:val="005811DB"/>
    <w:rsid w:val="005A62FE"/>
    <w:rsid w:val="005C2FE2"/>
    <w:rsid w:val="005E2BC9"/>
    <w:rsid w:val="00605102"/>
    <w:rsid w:val="006215AA"/>
    <w:rsid w:val="00680150"/>
    <w:rsid w:val="00686952"/>
    <w:rsid w:val="006913C9"/>
    <w:rsid w:val="0069470D"/>
    <w:rsid w:val="006A0FBA"/>
    <w:rsid w:val="006D58AA"/>
    <w:rsid w:val="006E5843"/>
    <w:rsid w:val="00703E3C"/>
    <w:rsid w:val="00734F00"/>
    <w:rsid w:val="00736959"/>
    <w:rsid w:val="0075564B"/>
    <w:rsid w:val="007A70AE"/>
    <w:rsid w:val="007B51D2"/>
    <w:rsid w:val="007D33EF"/>
    <w:rsid w:val="0082614E"/>
    <w:rsid w:val="008362E8"/>
    <w:rsid w:val="008421DC"/>
    <w:rsid w:val="00844C9B"/>
    <w:rsid w:val="0085786E"/>
    <w:rsid w:val="0087250F"/>
    <w:rsid w:val="008A1768"/>
    <w:rsid w:val="008A489F"/>
    <w:rsid w:val="008F0F33"/>
    <w:rsid w:val="008F4429"/>
    <w:rsid w:val="0094021A"/>
    <w:rsid w:val="00944181"/>
    <w:rsid w:val="0097593C"/>
    <w:rsid w:val="009B44AF"/>
    <w:rsid w:val="009C27B8"/>
    <w:rsid w:val="009C6A0B"/>
    <w:rsid w:val="009F0C77"/>
    <w:rsid w:val="009F4DD1"/>
    <w:rsid w:val="00A02543"/>
    <w:rsid w:val="00A106A0"/>
    <w:rsid w:val="00A41684"/>
    <w:rsid w:val="00A42586"/>
    <w:rsid w:val="00A64E80"/>
    <w:rsid w:val="00A72BCD"/>
    <w:rsid w:val="00A741D9"/>
    <w:rsid w:val="00A74314"/>
    <w:rsid w:val="00A833AB"/>
    <w:rsid w:val="00A9741D"/>
    <w:rsid w:val="00AB04E6"/>
    <w:rsid w:val="00AC34A2"/>
    <w:rsid w:val="00AD1C9A"/>
    <w:rsid w:val="00AD4B17"/>
    <w:rsid w:val="00AE5ABE"/>
    <w:rsid w:val="00B3596E"/>
    <w:rsid w:val="00B412D4"/>
    <w:rsid w:val="00B62EE9"/>
    <w:rsid w:val="00B64FFF"/>
    <w:rsid w:val="00B70A49"/>
    <w:rsid w:val="00BE3C22"/>
    <w:rsid w:val="00BE6E87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06E5"/>
    <w:rsid w:val="00CD2089"/>
    <w:rsid w:val="00D006A4"/>
    <w:rsid w:val="00D73A67"/>
    <w:rsid w:val="00D87492"/>
    <w:rsid w:val="00D970A9"/>
    <w:rsid w:val="00DE1ADB"/>
    <w:rsid w:val="00DF3845"/>
    <w:rsid w:val="00E22755"/>
    <w:rsid w:val="00E41911"/>
    <w:rsid w:val="00E44B57"/>
    <w:rsid w:val="00E7678C"/>
    <w:rsid w:val="00E92EEF"/>
    <w:rsid w:val="00EB227D"/>
    <w:rsid w:val="00EF2368"/>
    <w:rsid w:val="00EF6955"/>
    <w:rsid w:val="00F24442"/>
    <w:rsid w:val="00F50AE3"/>
    <w:rsid w:val="00F655B7"/>
    <w:rsid w:val="00F656BA"/>
    <w:rsid w:val="00F67CF1"/>
    <w:rsid w:val="00F728AA"/>
    <w:rsid w:val="00F840F0"/>
    <w:rsid w:val="00FB0D0D"/>
    <w:rsid w:val="00FB31DD"/>
    <w:rsid w:val="00FB43B4"/>
    <w:rsid w:val="00FB6B0B"/>
    <w:rsid w:val="00FF25E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633EDB-3B0B-4273-97DE-EB7464C03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67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78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41F17-FCAF-42C7-9E20-2F1FF11E0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1608</Characters>
  <Application>Microsoft Office Word</Application>
  <DocSecurity>0</DocSecurity>
  <Lines>52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4897 Text of Previous Version (Feb. 2, 2022) - South Carolina Legislature Online</dc:title>
  <dc:creator>Rosanne McDowell</dc:creator>
  <cp:lastModifiedBy>S Wilson</cp:lastModifiedBy>
  <cp:revision>2</cp:revision>
  <cp:lastPrinted>2022-02-01T20:16:00Z</cp:lastPrinted>
  <dcterms:created xsi:type="dcterms:W3CDTF">2022-02-02T16:20:00Z</dcterms:created>
  <dcterms:modified xsi:type="dcterms:W3CDTF">2022-02-02T16:20:00Z</dcterms:modified>
</cp:coreProperties>
</file>