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48CE59" w14:textId="77777777" w:rsidR="00DE01B7" w:rsidRDefault="00DE01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784E891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EF53C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6D301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DAAA8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CC3A5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E79C1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5BC87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265A37" w14:textId="77777777" w:rsidR="0010776B" w:rsidRPr="00325348" w:rsidRDefault="0010776B" w:rsidP="00DE01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3620">
        <w:rPr>
          <w:b/>
          <w:sz w:val="30"/>
          <w:szCs w:val="30"/>
        </w:rPr>
        <w:t>CONCURRENT RESOLUTION</w:t>
      </w:r>
    </w:p>
    <w:p w14:paraId="545FD9C7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329369" w14:textId="46C4C2E2" w:rsidR="0010776B" w:rsidRDefault="00951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WACCAMAW SWAMP BRIDGE ALONG SOUTH CAROLINA HIGHWAY 9 IN HORRY COUNTY “SERGEANT GORDON BEST MEMORIAL BRIDGE” AND ERECT APPROPRIATE MARKERS OR SIGNS AT THIS LOCATION CONTAINING THESE WORDS.</w:t>
      </w:r>
    </w:p>
    <w:p w14:paraId="3B4E2778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3B71955E" w14:textId="77777777" w:rsidR="00EB0A37" w:rsidRDefault="00D536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B0A37">
        <w:t>Sergeant Gordon Best, the son of Gordon and Renee Best, was born on November 12, 1990, in Myrtle Beach; and</w:t>
      </w:r>
    </w:p>
    <w:p w14:paraId="4FEC127C" w14:textId="77777777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CE6755E" w14:textId="4F52FA06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tragically departed his earthly life on January 1, 2021, </w:t>
      </w:r>
      <w:r w:rsidR="00951A9B">
        <w:t>the</w:t>
      </w:r>
      <w:r>
        <w:t xml:space="preserve"> result of a motor vehicle accident while on patrol with the North Myrtle Beach Public Safety Department; and</w:t>
      </w:r>
    </w:p>
    <w:p w14:paraId="141E0907" w14:textId="77777777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2DB05DE" w14:textId="0EDDBB06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Sergeant Best earned his associates degree in criminal justice from Horry</w:t>
      </w:r>
      <w:r w:rsidR="00951A9B">
        <w:noBreakHyphen/>
      </w:r>
      <w:r>
        <w:t>Georgetown Technical College and was a graduate of the South Carolina Criminal Justice Academy; and</w:t>
      </w:r>
    </w:p>
    <w:p w14:paraId="19DF8C4B" w14:textId="77777777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BDAC5F" w14:textId="77777777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loved serving his community as a law enforcement officer and will be remembered as a devoted husband and father; and</w:t>
      </w:r>
    </w:p>
    <w:p w14:paraId="110A0642" w14:textId="77777777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111950" w14:textId="77777777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leaves to cherish his memories his wife, Taylor Best, their children, Braxton Best and Blakely Best, and a host of other relatives and friends; and</w:t>
      </w:r>
    </w:p>
    <w:p w14:paraId="2B60F54B" w14:textId="77777777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4CF80B" w14:textId="2F51911C" w:rsidR="00D53620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recognize the many good works of this fallen officer by naming a bridge in Sergeant Best</w:t>
      </w:r>
      <w:r w:rsidR="00951A9B">
        <w:t>’</w:t>
      </w:r>
      <w:r>
        <w:t>s honor in his native Horry County</w:t>
      </w:r>
      <w:r w:rsidR="00D53620">
        <w:t xml:space="preserve">.  Now, therefore, </w:t>
      </w:r>
    </w:p>
    <w:p w14:paraId="63D4827B" w14:textId="77777777" w:rsidR="00D53620" w:rsidRDefault="00D536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A9E8345" w14:textId="77777777" w:rsidR="00D53620" w:rsidRDefault="00D536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14:paraId="5E1EDF0F" w14:textId="77777777" w:rsidR="00D53620" w:rsidRDefault="00D536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6018FD" w14:textId="5D0541E6" w:rsidR="00D53620" w:rsidRDefault="00D536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51A9B">
        <w:t xml:space="preserve"> the members of the General Assembly request the Department of Transportation name the Waccamaw Swamp Bridge along South Carolina Highway 9 in Horry County “Sergeant Gordon Best Memorial Bridge” and erect appropriate markers or signs at this location containing these words.</w:t>
      </w:r>
    </w:p>
    <w:p w14:paraId="3EAB9A3F" w14:textId="77777777" w:rsidR="00D53620" w:rsidRDefault="00D536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4931C9" w14:textId="74AD9CC1" w:rsidR="00D53620" w:rsidRDefault="00D536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51A9B">
        <w:t>forward</w:t>
      </w:r>
      <w:r>
        <w:t>ed to</w:t>
      </w:r>
      <w:r w:rsidR="00951A9B">
        <w:t xml:space="preserve"> the Department of Transportation.</w:t>
      </w:r>
    </w:p>
    <w:p w14:paraId="17A5CA84" w14:textId="485CF2DB" w:rsidR="000B7422" w:rsidRDefault="00951A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7447BFB" w14:textId="77777777" w:rsidR="00DE01B7" w:rsidRDefault="00DE01B7" w:rsidP="00DE01B7">
      <w:pPr>
        <w:suppressAutoHyphens/>
      </w:pPr>
    </w:p>
    <w:sectPr w:rsidR="00DE01B7" w:rsidSect="00DE01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619554" w14:textId="77777777" w:rsidR="00D53620" w:rsidRDefault="00D53620" w:rsidP="009F0C77">
      <w:r>
        <w:separator/>
      </w:r>
    </w:p>
  </w:endnote>
  <w:endnote w:type="continuationSeparator" w:id="0">
    <w:p w14:paraId="21224C18" w14:textId="77777777" w:rsidR="00D53620" w:rsidRDefault="00D536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A0B3C1-1F27-4D43-A2A8-D233AF85E583}"/>
    <w:embedBold r:id="rId2" w:fontKey="{9C1A5E5F-6513-4F7F-A99A-08BC931CB4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A386DA1-495B-4D41-8DCC-4BB1695BB1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FD3A420-24E2-46AD-A0B0-EB9C07C220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5DE8D" w14:textId="000AB9C9" w:rsidR="000B7422" w:rsidRPr="00DE01B7" w:rsidRDefault="00DE01B7" w:rsidP="00DE01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12CE16" w14:textId="77777777" w:rsidR="00D53620" w:rsidRDefault="00D53620" w:rsidP="009F0C77">
      <w:r>
        <w:separator/>
      </w:r>
    </w:p>
  </w:footnote>
  <w:footnote w:type="continuationSeparator" w:id="0">
    <w:p w14:paraId="7CBDE7E9" w14:textId="77777777" w:rsidR="00D53620" w:rsidRDefault="00D536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54CM22"/>
    <w:docVar w:name="CoverBillType" w:val="c"/>
    <w:docVar w:name="DocPath" w:val="L:\Council\bills\GT\6154CM22.DOCX"/>
    <w:docVar w:name="dvBillNumber" w:val="499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53620"/>
    <w:rsid w:val="00011869"/>
    <w:rsid w:val="00015CD6"/>
    <w:rsid w:val="000B742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1E5A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1A9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54E5"/>
    <w:rsid w:val="00D53620"/>
    <w:rsid w:val="00D73A67"/>
    <w:rsid w:val="00D970A9"/>
    <w:rsid w:val="00DE01B7"/>
    <w:rsid w:val="00DF3845"/>
    <w:rsid w:val="00E41911"/>
    <w:rsid w:val="00E44B57"/>
    <w:rsid w:val="00E92EEF"/>
    <w:rsid w:val="00EB0A3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3C816"/>
  <w15:docId w15:val="{6E252A2D-8E35-4CCE-B6F3-05CA7F720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2FCDC-4162-4B7B-9950-C77FA6D4E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269</Words>
  <Characters>1417</Characters>
  <Application>Microsoft Office Word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4992 Text of Previous Version (Feb. 17, 2022) - South Carolina Legislature Online</dc:title>
  <dc:creator>Gwen Thurmond</dc:creator>
  <cp:lastModifiedBy>Derrick Williamson</cp:lastModifiedBy>
  <cp:revision>2</cp:revision>
  <cp:lastPrinted>2022-02-16T21:13:00Z</cp:lastPrinted>
  <dcterms:created xsi:type="dcterms:W3CDTF">2022-02-17T16:32:00Z</dcterms:created>
  <dcterms:modified xsi:type="dcterms:W3CDTF">2022-02-17T16:32:00Z</dcterms:modified>
</cp:coreProperties>
</file>