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873" w:rsidRDefault="003F38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71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3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w:t>
      </w:r>
      <w:r w:rsidR="00B9794B">
        <w:t xml:space="preserve">ECTION LOCATED AT THE JUNCTURE </w:t>
      </w:r>
      <w:r>
        <w:t xml:space="preserve">OF NINTH STREET AND </w:t>
      </w:r>
      <w:r w:rsidR="00D0038A">
        <w:t xml:space="preserve">JARVIS </w:t>
      </w:r>
      <w:r>
        <w:t>KLAPMAN BOULEVARD IN THE CITY OF WEST COLUMBIA “DANIEL WAYNE COGBURN INTERCHANGE” AND ERECT APPROPRIATE SIGNS OR MARKERS AT THIS LOCATION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dedicated men and women who have chosen law enforcement as a career face extraordinary risk and danger in</w:t>
      </w:r>
      <w:r w:rsidR="00275EC7">
        <w:t xml:space="preserve"> preserving the safety and well</w:t>
      </w:r>
      <w:r w:rsidR="00D0038A">
        <w:noBreakHyphen/>
      </w:r>
      <w:r>
        <w:t>being of their community; and</w:t>
      </w: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April 12, 1983, Officer Daniel Wayne Cogburn, age 29, of </w:t>
      </w:r>
      <w:r w:rsidR="00275EC7">
        <w:t xml:space="preserve">the </w:t>
      </w:r>
      <w:r>
        <w:t>West Columbia Police Department was killed in the line of duty while performing a routine traffic stop. His death brought immense sorrow and loss to his family, friends, the West Columbia Police Department, and the community; and</w:t>
      </w: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9D" w:rsidRDefault="00B97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7739D">
        <w:t xml:space="preserve">, Officer Cogburn was an outstanding police officer and cared deeply about making the </w:t>
      </w:r>
      <w:r>
        <w:t>West Columbia community a better and safer place; and</w:t>
      </w: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739D">
        <w:t xml:space="preserve">the members of the General Assembly believe it would be fitting and proper to forever express their deepest appreciation for Officer Cogburn who made the ultimate sacrifice while serving and protecting the citizens of West Columbia </w:t>
      </w:r>
      <w:r w:rsidR="00D0038A">
        <w:t>by naming a highway facility in</w:t>
      </w:r>
      <w:r w:rsidR="0007739D">
        <w:t xml:space="preserve"> his honor.</w:t>
      </w:r>
      <w:r>
        <w:t xml:space="preserve">  Now, therefore, </w:t>
      </w: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B9794B">
        <w:t xml:space="preserve"> the members of the South Carolina General Assembly, by this resolution, request the Department of Transportation name the intersection located at the juncture of Ninth Street and </w:t>
      </w:r>
      <w:r w:rsidR="00D0038A">
        <w:t xml:space="preserve">Jarvis </w:t>
      </w:r>
      <w:r w:rsidR="00B9794B">
        <w:t>Klapman Boulevard in the City of West Columbia “Daniel Wayne Cogburn Interchange” and erect  appropriate signs or markers at this location containing these words.</w:t>
      </w: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9794B">
        <w:t>forward</w:t>
      </w:r>
      <w:r>
        <w:t>ed to</w:t>
      </w:r>
      <w:r w:rsidR="00B9794B">
        <w:t xml:space="preserve"> the Department of Transportation.</w:t>
      </w:r>
    </w:p>
    <w:p w:rsidR="0002442C" w:rsidRDefault="00D003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3873" w:rsidRDefault="003F3873" w:rsidP="003F3873">
      <w:pPr>
        <w:suppressAutoHyphens/>
      </w:pPr>
    </w:p>
    <w:sectPr w:rsidR="003F3873" w:rsidSect="003F38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1E5" w:rsidRDefault="002B71E5" w:rsidP="009F0C77">
      <w:r>
        <w:separator/>
      </w:r>
    </w:p>
  </w:endnote>
  <w:endnote w:type="continuationSeparator" w:id="0">
    <w:p w:rsidR="002B71E5" w:rsidRDefault="002B71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5971A3-29E3-419D-BC3C-D2DA3AA110CC}"/>
    <w:embedBold r:id="rId2" w:fontKey="{3961B1BA-4470-4009-B67E-34927395EAED}"/>
  </w:font>
  <w:font w:name="Calibri">
    <w:panose1 w:val="020F0502020204030204"/>
    <w:charset w:val="00"/>
    <w:family w:val="swiss"/>
    <w:pitch w:val="variable"/>
    <w:sig w:usb0="E4002EFF" w:usb1="C000247B" w:usb2="00000009" w:usb3="00000000" w:csb0="000001FF" w:csb1="00000000"/>
    <w:embedRegular r:id="rId3" w:fontKey="{F2396FB8-C7E2-4A2B-AE36-33EE74B4BCC3}"/>
  </w:font>
  <w:font w:name="Segoe UI">
    <w:panose1 w:val="020B0502040204020203"/>
    <w:charset w:val="00"/>
    <w:family w:val="swiss"/>
    <w:pitch w:val="variable"/>
    <w:sig w:usb0="E4002EFF" w:usb1="C000E47F" w:usb2="00000009" w:usb3="00000000" w:csb0="000001FF" w:csb1="00000000"/>
    <w:embedRegular r:id="rId4" w:fontKey="{F50A2338-F853-4875-8151-E60DB8C427F1}"/>
  </w:font>
  <w:font w:name="Cambria">
    <w:panose1 w:val="02040503050406030204"/>
    <w:charset w:val="00"/>
    <w:family w:val="roman"/>
    <w:pitch w:val="variable"/>
    <w:sig w:usb0="E00006FF" w:usb1="420024FF" w:usb2="02000000" w:usb3="00000000" w:csb0="0000019F" w:csb1="00000000"/>
    <w:embedRegular r:id="rId5" w:fontKey="{FC289D10-4461-469D-99A6-5812ABAB77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2C" w:rsidRPr="003F3873" w:rsidRDefault="003F3873" w:rsidP="003F3873">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1E5" w:rsidRDefault="002B71E5" w:rsidP="009F0C77">
      <w:r>
        <w:separator/>
      </w:r>
    </w:p>
  </w:footnote>
  <w:footnote w:type="continuationSeparator" w:id="0">
    <w:p w:rsidR="002B71E5" w:rsidRDefault="002B71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28CM21"/>
    <w:docVar w:name="CoverBillType" w:val="c"/>
    <w:docVar w:name="DocPath" w:val="L:\Council\bills\GT\5928CM21.DOCX"/>
    <w:docVar w:name="dvBillNumber" w:val="4"/>
    <w:docVar w:name="dvBillNumberPrefix" w:val="S. "/>
    <w:docVar w:name="dvOriginalBody" w:val="Senate"/>
    <w:docVar w:name="dvSteno" w:val="GT"/>
    <w:docVar w:name="NameofBody" w:val="s"/>
    <w:docVar w:name="vGroup2" w:val="Council"/>
  </w:docVars>
  <w:rsids>
    <w:rsidRoot w:val="002B71E5"/>
    <w:rsid w:val="0002442C"/>
    <w:rsid w:val="000263D9"/>
    <w:rsid w:val="00026C9A"/>
    <w:rsid w:val="0007739D"/>
    <w:rsid w:val="00081F3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5EC7"/>
    <w:rsid w:val="00277DEE"/>
    <w:rsid w:val="00280D88"/>
    <w:rsid w:val="00294ABE"/>
    <w:rsid w:val="002A3EB4"/>
    <w:rsid w:val="002B71E5"/>
    <w:rsid w:val="00312732"/>
    <w:rsid w:val="00325348"/>
    <w:rsid w:val="00393688"/>
    <w:rsid w:val="003D411E"/>
    <w:rsid w:val="003E3C1E"/>
    <w:rsid w:val="003E6148"/>
    <w:rsid w:val="003E7D04"/>
    <w:rsid w:val="003F3873"/>
    <w:rsid w:val="00400EAA"/>
    <w:rsid w:val="0041760A"/>
    <w:rsid w:val="004203D7"/>
    <w:rsid w:val="00423F46"/>
    <w:rsid w:val="00461588"/>
    <w:rsid w:val="004809EE"/>
    <w:rsid w:val="004B2A8B"/>
    <w:rsid w:val="00511EE9"/>
    <w:rsid w:val="00521E00"/>
    <w:rsid w:val="00577C6C"/>
    <w:rsid w:val="0058501B"/>
    <w:rsid w:val="005947D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1B2A"/>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794B"/>
    <w:rsid w:val="00BB6347"/>
    <w:rsid w:val="00BD2134"/>
    <w:rsid w:val="00C038D8"/>
    <w:rsid w:val="00C045DD"/>
    <w:rsid w:val="00C3136F"/>
    <w:rsid w:val="00C3483A"/>
    <w:rsid w:val="00C74E9D"/>
    <w:rsid w:val="00C82FD3"/>
    <w:rsid w:val="00CC6B7B"/>
    <w:rsid w:val="00CD3619"/>
    <w:rsid w:val="00CF4447"/>
    <w:rsid w:val="00D0038A"/>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332B8F-A330-42BA-B06D-65AD09E2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5E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27728-70A8-413C-9E91-0D1A6A5D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1496</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 Text of Previous Version (Dec. 9, 2020) - South Carolina Legislature Online</dc:title>
  <dc:subject/>
  <dc:creator>Gwen Thurmond</dc:creator>
  <cp:keywords/>
  <dc:description/>
  <cp:lastModifiedBy>Sade Wilson</cp:lastModifiedBy>
  <cp:revision>2</cp:revision>
  <cp:lastPrinted>2020-12-08T14:44:00Z</cp:lastPrinted>
  <dcterms:created xsi:type="dcterms:W3CDTF">2020-12-12T05:23:00Z</dcterms:created>
  <dcterms:modified xsi:type="dcterms:W3CDTF">2020-12-12T05:23:00Z</dcterms:modified>
</cp:coreProperties>
</file>