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37D62" w14:textId="77777777" w:rsidR="00CE4866" w:rsidRDefault="00CE48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0A5DE807" w14:textId="77777777" w:rsidR="00CE4866" w:rsidRDefault="00CE48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2022</w:t>
      </w:r>
    </w:p>
    <w:p w14:paraId="4F9B1CB3" w14:textId="77777777" w:rsidR="00CE4866" w:rsidRDefault="00CE48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A8D5CC" w14:textId="77777777" w:rsidR="00CE4866" w:rsidRPr="00CE4866" w:rsidRDefault="00CE4866" w:rsidP="00CE4866">
      <w:pPr>
        <w:tabs>
          <w:tab w:val="right" w:pos="5933"/>
        </w:tabs>
        <w:suppressAutoHyphens/>
      </w:pPr>
      <w:r>
        <w:tab/>
      </w:r>
      <w:r>
        <w:rPr>
          <w:b/>
          <w:sz w:val="36"/>
        </w:rPr>
        <w:t>H. 5088</w:t>
      </w:r>
    </w:p>
    <w:p w14:paraId="441EB39F" w14:textId="77777777" w:rsidR="00CE4866" w:rsidRDefault="00CE48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DDC3A9" w14:textId="77777777" w:rsidR="00CE4866" w:rsidRDefault="00CE4866" w:rsidP="00CE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167BF">
        <w:t>Rep. Chumley</w:t>
      </w:r>
    </w:p>
    <w:p w14:paraId="1EA80FA0" w14:textId="77777777" w:rsidR="00CE4866" w:rsidRDefault="00CE48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06C2FD0" w14:textId="77777777" w:rsidR="00CE4866" w:rsidRDefault="00CE48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4/27/22--H.</w:t>
      </w:r>
    </w:p>
    <w:p w14:paraId="41730B5D" w14:textId="77777777" w:rsidR="00CE4866" w:rsidRDefault="00CE48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2022.</w:t>
      </w:r>
    </w:p>
    <w:p w14:paraId="7587CF97" w14:textId="77777777" w:rsidR="00CE4866" w:rsidRPr="00CE4866" w:rsidRDefault="00CE4866" w:rsidP="00CE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7633C7C4" w14:textId="77777777" w:rsidR="00CE4866" w:rsidRDefault="00CE48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83AA68" w14:textId="77777777" w:rsidR="00CE4866" w:rsidRDefault="00CE4866" w:rsidP="00CE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452D2987" w14:textId="77777777" w:rsidR="00CE4866" w:rsidRPr="00CE4866" w:rsidRDefault="00CE4866" w:rsidP="00CE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14:paraId="709F0066" w14:textId="77777777" w:rsidR="00CE4866" w:rsidRDefault="00CE48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5088) to request the Department of Transportation erect appropriate markers or signs at the intersection of South Carolina Highway 417 and Green Pond Road in Spartanburg County containing the words “United States Postal, etc., respectfully</w:t>
      </w:r>
    </w:p>
    <w:p w14:paraId="1EDF3986" w14:textId="77777777" w:rsidR="00CE4866" w:rsidRPr="00CE4866" w:rsidRDefault="00CE4866" w:rsidP="00CE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74AE95E1" w14:textId="77777777" w:rsidR="00CE4866" w:rsidRDefault="00CE48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68B8CE86" w14:textId="77777777" w:rsidR="00CE4866" w:rsidRDefault="00CE48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D7D934" w14:textId="77777777" w:rsidR="00CE4866" w:rsidRDefault="00CE48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14:paraId="37B4504C" w14:textId="77777777" w:rsidR="00CE4866" w:rsidRPr="00CE4866" w:rsidRDefault="00CE4866" w:rsidP="00CE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B793420" w14:textId="77777777" w:rsidR="00CE4866" w:rsidRDefault="00CE48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D1722A" w14:textId="77777777" w:rsidR="00CE4866" w:rsidRDefault="00CE48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E4866" w:rsidSect="00CE4866">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6515741F" w14:textId="77777777" w:rsidR="003A1233" w:rsidRDefault="003A12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14B25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0973D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AEC61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F26B4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70A2D2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72168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D6A36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46FA49" w14:textId="77777777" w:rsidR="0010776B" w:rsidRPr="00325348" w:rsidRDefault="0010776B" w:rsidP="003A1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91649">
        <w:rPr>
          <w:b/>
          <w:sz w:val="30"/>
          <w:szCs w:val="30"/>
        </w:rPr>
        <w:t>CONCURRENT RESOLUTION</w:t>
      </w:r>
    </w:p>
    <w:p w14:paraId="45FC9CE2"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1B6631" w14:textId="77777777" w:rsidR="0010776B" w:rsidRDefault="00DE2B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THE DEPARTMENT OF TRANSPORTATION ERECT APPROPRIATE MARKERS OR SIGNS AT THE INTERSECTION OF SOUTH CAROLINA HIGHWAY 417 AND GREEN POND ROAD IN SPARTANBURG COUNTY CONTAINING THE WORDS “UNITED STATES POSTAL SERVICE AIRMAIL DIRECTIONAL ARROW SITE”.</w:t>
      </w:r>
    </w:p>
    <w:p w14:paraId="412C2258"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552E5AD1" w14:textId="77777777" w:rsidR="00200B9F" w:rsidRDefault="007916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00B9F">
        <w:t>located at the intersection of South Carolina Highway 417 and Green Pond Road in Spartanburg County is a large concrete arrow; and</w:t>
      </w:r>
    </w:p>
    <w:p w14:paraId="6E5EDD63" w14:textId="77777777" w:rsidR="00200B9F" w:rsidRDefault="00200B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601A85" w14:textId="77777777" w:rsidR="00200B9F" w:rsidRDefault="00200B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site was once a part of a network of ground</w:t>
      </w:r>
      <w:r w:rsidR="00DE2B8F">
        <w:noBreakHyphen/>
      </w:r>
      <w:r>
        <w:t>based navigational beacons established in the 1920s to guide United States Postal Service airmail pilots around the clock. The beacons stood atop concrete foundations in the shape of giant arrows measuring between fifty to seventy feet long; and</w:t>
      </w:r>
    </w:p>
    <w:p w14:paraId="29E64E63" w14:textId="77777777" w:rsidR="00200B9F" w:rsidRDefault="00200B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59FF4A" w14:textId="77777777" w:rsidR="00200B9F" w:rsidRDefault="00200B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airmail beacon program operated full</w:t>
      </w:r>
      <w:r w:rsidR="00DE2B8F">
        <w:noBreakHyphen/>
      </w:r>
      <w:r>
        <w:t>scale until 1933, when technological advancements and the high cost of operation rendered the service obsolete. The last airway beacon was officially retired in 1976; and</w:t>
      </w:r>
    </w:p>
    <w:p w14:paraId="2EA36CC3" w14:textId="77777777" w:rsidR="00200B9F" w:rsidRDefault="00200B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903521" w14:textId="77777777" w:rsidR="00791649" w:rsidRDefault="00200B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w:t>
      </w:r>
      <w:r w:rsidR="00DE2B8F">
        <w:t>recognize the role of the navigational beacon site in Spartanburg County, which guided airplanes flying along the postal service’s Atlanta</w:t>
      </w:r>
      <w:r w:rsidR="00DE2B8F">
        <w:noBreakHyphen/>
        <w:t>New York route, for its historical significance</w:t>
      </w:r>
      <w:r w:rsidR="00791649">
        <w:t xml:space="preserve">.  Now, therefore, </w:t>
      </w:r>
    </w:p>
    <w:p w14:paraId="0D5306FC" w14:textId="77777777" w:rsidR="00791649" w:rsidRDefault="007916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3FBCC6" w14:textId="77777777" w:rsidR="00791649" w:rsidRDefault="007916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3939DFDB" w14:textId="77777777" w:rsidR="00791649" w:rsidRDefault="007916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4DABEC" w14:textId="77777777" w:rsidR="00791649" w:rsidRDefault="007916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E2B8F">
        <w:t xml:space="preserve"> the members of the General Assembly request the Department of Transportation erect appropriate markers or signs at the </w:t>
      </w:r>
      <w:r w:rsidR="00DE2B8F">
        <w:lastRenderedPageBreak/>
        <w:t>intersection of South Carolina Highway 417 and Green Pond Road in Spartanburg County containing the words “United States Postal Service Airmail Directional Arrow Site”.</w:t>
      </w:r>
    </w:p>
    <w:p w14:paraId="4AC974FE" w14:textId="77777777" w:rsidR="00791649" w:rsidRDefault="007916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9A22A5" w14:textId="77777777" w:rsidR="00791649" w:rsidRDefault="007916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E2B8F">
        <w:t>forward</w:t>
      </w:r>
      <w:r>
        <w:t>ed to</w:t>
      </w:r>
      <w:r w:rsidR="00DE2B8F">
        <w:t xml:space="preserve"> the Department of Transportation.</w:t>
      </w:r>
    </w:p>
    <w:p w14:paraId="0D2FDCC6" w14:textId="77777777" w:rsidR="00F502D6" w:rsidRDefault="00DE2B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30ECF5A0" w14:textId="77777777" w:rsidR="00546B00" w:rsidRDefault="00546B00" w:rsidP="00546B00">
      <w:pPr>
        <w:suppressAutoHyphens/>
      </w:pPr>
    </w:p>
    <w:sectPr w:rsidR="00546B00" w:rsidSect="00CE486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4C8B8" w14:textId="77777777" w:rsidR="00791649" w:rsidRDefault="00791649" w:rsidP="009F0C77">
      <w:r>
        <w:separator/>
      </w:r>
    </w:p>
  </w:endnote>
  <w:endnote w:type="continuationSeparator" w:id="0">
    <w:p w14:paraId="6A9F91AF" w14:textId="77777777" w:rsidR="00791649" w:rsidRDefault="007916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91A306A-3829-4AD2-B26D-A440E8C3497B}"/>
    <w:embedBold r:id="rId2" w:fontKey="{791AA298-E942-4E1E-AC70-5FB5B2BB0E5E}"/>
  </w:font>
  <w:font w:name="Calibri">
    <w:panose1 w:val="020F0502020204030204"/>
    <w:charset w:val="00"/>
    <w:family w:val="swiss"/>
    <w:pitch w:val="variable"/>
    <w:sig w:usb0="E4002EFF" w:usb1="C000247B" w:usb2="00000009" w:usb3="00000000" w:csb0="000001FF" w:csb1="00000000"/>
    <w:embedRegular r:id="rId3" w:fontKey="{5F240E4C-01EF-40B4-8151-23EC57DC6F49}"/>
  </w:font>
  <w:font w:name="Segoe UI">
    <w:panose1 w:val="020B0502040204020203"/>
    <w:charset w:val="00"/>
    <w:family w:val="swiss"/>
    <w:pitch w:val="variable"/>
    <w:sig w:usb0="E4002EFF" w:usb1="C000E47F" w:usb2="00000009" w:usb3="00000000" w:csb0="000001FF" w:csb1="00000000"/>
    <w:embedRegular r:id="rId4" w:fontKey="{37BBB495-51A0-4A8F-9CFF-06B48A1A668D}"/>
  </w:font>
  <w:font w:name="Cambria">
    <w:panose1 w:val="02040503050406030204"/>
    <w:charset w:val="00"/>
    <w:family w:val="roman"/>
    <w:pitch w:val="variable"/>
    <w:sig w:usb0="E00006FF" w:usb1="420024FF" w:usb2="02000000" w:usb3="00000000" w:csb0="0000019F" w:csb1="00000000"/>
    <w:embedRegular r:id="rId5" w:fontKey="{64491A38-DB91-4ED1-B21E-904E501C70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17B88" w14:textId="77777777" w:rsidR="00F502D6" w:rsidRPr="003A1233" w:rsidRDefault="003A1233" w:rsidP="003A1233">
    <w:pPr>
      <w:pStyle w:val="Footer"/>
      <w:tabs>
        <w:tab w:val="clear" w:pos="4680"/>
        <w:tab w:val="clear" w:pos="9360"/>
        <w:tab w:val="center" w:pos="2995"/>
      </w:tabs>
      <w:spacing w:before="120"/>
    </w:pPr>
    <w:r>
      <w:t>[5088</w:t>
    </w:r>
    <w:r w:rsidR="00CE4866">
      <w:t>-</w:t>
    </w:r>
    <w:r w:rsidR="00CE4866">
      <w:fldChar w:fldCharType="begin"/>
    </w:r>
    <w:r w:rsidR="00CE4866">
      <w:instrText xml:space="preserve"> PAGE  \* MERGEFORMAT </w:instrText>
    </w:r>
    <w:r w:rsidR="00CE4866">
      <w:fldChar w:fldCharType="separate"/>
    </w:r>
    <w:r w:rsidR="00CE4866">
      <w:rPr>
        <w:noProof/>
      </w:rPr>
      <w:t>1</w:t>
    </w:r>
    <w:r w:rsidR="00CE4866">
      <w:fldChar w:fldCharType="end"/>
    </w:r>
    <w:r w:rsidR="00CE4866">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7068E" w14:textId="77777777" w:rsidR="00CE4866" w:rsidRPr="003A1233" w:rsidRDefault="00CE4866" w:rsidP="003A1233">
    <w:pPr>
      <w:pStyle w:val="Footer"/>
      <w:tabs>
        <w:tab w:val="clear" w:pos="4680"/>
        <w:tab w:val="clear" w:pos="9360"/>
        <w:tab w:val="center" w:pos="2995"/>
      </w:tabs>
      <w:spacing w:before="120"/>
    </w:pPr>
    <w:r>
      <w:t>[5088]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B01BA" w14:textId="77777777" w:rsidR="00791649" w:rsidRDefault="00791649" w:rsidP="009F0C77">
      <w:r>
        <w:separator/>
      </w:r>
    </w:p>
  </w:footnote>
  <w:footnote w:type="continuationSeparator" w:id="0">
    <w:p w14:paraId="2981FC9B" w14:textId="77777777" w:rsidR="00791649" w:rsidRDefault="007916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6177CM22"/>
    <w:docVar w:name="CoverBillType" w:val="c"/>
    <w:docVar w:name="DocPath" w:val="L:\Council\bills\GT\6177CM22.DOCX"/>
    <w:docVar w:name="dvBillNumber" w:val="5088"/>
    <w:docVar w:name="dvBillNumberPrefix" w:val="H. "/>
    <w:docVar w:name="dvOriginalBody" w:val="House"/>
    <w:docVar w:name="dvSteno" w:val="GT"/>
    <w:docVar w:name="NameofBody" w:val="h"/>
    <w:docVar w:name="vGroup2" w:val="Council"/>
  </w:docVars>
  <w:rsids>
    <w:rsidRoot w:val="00791649"/>
    <w:rsid w:val="00011869"/>
    <w:rsid w:val="00015CD6"/>
    <w:rsid w:val="000E0100"/>
    <w:rsid w:val="000E1785"/>
    <w:rsid w:val="000F40FA"/>
    <w:rsid w:val="001035F1"/>
    <w:rsid w:val="0010776B"/>
    <w:rsid w:val="00133E66"/>
    <w:rsid w:val="001435A3"/>
    <w:rsid w:val="00146ED3"/>
    <w:rsid w:val="00151044"/>
    <w:rsid w:val="001C316E"/>
    <w:rsid w:val="001D08F2"/>
    <w:rsid w:val="001D3A58"/>
    <w:rsid w:val="001D525B"/>
    <w:rsid w:val="001D7F4F"/>
    <w:rsid w:val="00200B9F"/>
    <w:rsid w:val="00205238"/>
    <w:rsid w:val="002321B6"/>
    <w:rsid w:val="00232912"/>
    <w:rsid w:val="00250967"/>
    <w:rsid w:val="002543C8"/>
    <w:rsid w:val="0025541D"/>
    <w:rsid w:val="00284AAE"/>
    <w:rsid w:val="002E5912"/>
    <w:rsid w:val="00301B21"/>
    <w:rsid w:val="00325348"/>
    <w:rsid w:val="0032732C"/>
    <w:rsid w:val="00336AD0"/>
    <w:rsid w:val="0037079A"/>
    <w:rsid w:val="003A1233"/>
    <w:rsid w:val="003C4DAB"/>
    <w:rsid w:val="003D01E8"/>
    <w:rsid w:val="003E5288"/>
    <w:rsid w:val="003F6D79"/>
    <w:rsid w:val="0041760A"/>
    <w:rsid w:val="00417C01"/>
    <w:rsid w:val="004403BD"/>
    <w:rsid w:val="00461441"/>
    <w:rsid w:val="004809EE"/>
    <w:rsid w:val="004E7D54"/>
    <w:rsid w:val="005273C6"/>
    <w:rsid w:val="00530A69"/>
    <w:rsid w:val="00545593"/>
    <w:rsid w:val="00546B00"/>
    <w:rsid w:val="00556EBF"/>
    <w:rsid w:val="00577C6C"/>
    <w:rsid w:val="005A62FE"/>
    <w:rsid w:val="005C2FE2"/>
    <w:rsid w:val="005E2BC9"/>
    <w:rsid w:val="00605102"/>
    <w:rsid w:val="006215AA"/>
    <w:rsid w:val="006913C9"/>
    <w:rsid w:val="0069470D"/>
    <w:rsid w:val="006D58AA"/>
    <w:rsid w:val="00734F00"/>
    <w:rsid w:val="00736959"/>
    <w:rsid w:val="007839EA"/>
    <w:rsid w:val="0079164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A115C"/>
    <w:rsid w:val="00BE3C22"/>
    <w:rsid w:val="00C0345E"/>
    <w:rsid w:val="00C21ABE"/>
    <w:rsid w:val="00C31C95"/>
    <w:rsid w:val="00C3483A"/>
    <w:rsid w:val="00C74E9D"/>
    <w:rsid w:val="00C826DD"/>
    <w:rsid w:val="00C82FD3"/>
    <w:rsid w:val="00C92819"/>
    <w:rsid w:val="00CC6B7B"/>
    <w:rsid w:val="00CD2089"/>
    <w:rsid w:val="00CE4866"/>
    <w:rsid w:val="00D73A67"/>
    <w:rsid w:val="00D970A9"/>
    <w:rsid w:val="00DE2B8F"/>
    <w:rsid w:val="00DF3845"/>
    <w:rsid w:val="00E41911"/>
    <w:rsid w:val="00E44B57"/>
    <w:rsid w:val="00E92EEF"/>
    <w:rsid w:val="00EF2368"/>
    <w:rsid w:val="00F24442"/>
    <w:rsid w:val="00F502D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3AFFE"/>
  <w15:docId w15:val="{EACEF6DE-44AF-4600-B977-4348AB441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11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15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11E6A1-FDE9-4F77-B4B3-A5D8BA5CF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347</Words>
  <Characters>1921</Characters>
  <Application>Microsoft Office Word</Application>
  <DocSecurity>0</DocSecurity>
  <Lines>75</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5088 Text of Previous Version (Apr. 27, 2022) - South Carolina Legislature Online</dc:title>
  <dc:creator>Gwen Thurmond</dc:creator>
  <cp:lastModifiedBy>Miriam Cook</cp:lastModifiedBy>
  <cp:revision>2</cp:revision>
  <cp:lastPrinted>2022-03-08T18:49:00Z</cp:lastPrinted>
  <dcterms:created xsi:type="dcterms:W3CDTF">2022-04-28T00:27:00Z</dcterms:created>
  <dcterms:modified xsi:type="dcterms:W3CDTF">2022-04-28T00:27:00Z</dcterms:modified>
</cp:coreProperties>
</file>