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889" w:rsidRDefault="00B308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30889" w:rsidRDefault="00B308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2021</w:t>
      </w:r>
    </w:p>
    <w:p w:rsidR="00B30889" w:rsidRDefault="00B308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89" w:rsidRPr="00B30889" w:rsidRDefault="00B30889" w:rsidP="00B30889">
      <w:pPr>
        <w:tabs>
          <w:tab w:val="right" w:pos="5933"/>
        </w:tabs>
        <w:suppressAutoHyphens/>
      </w:pPr>
      <w:r>
        <w:tab/>
      </w:r>
      <w:r>
        <w:rPr>
          <w:b/>
          <w:sz w:val="36"/>
        </w:rPr>
        <w:t>S. 662</w:t>
      </w:r>
    </w:p>
    <w:p w:rsidR="00B30889" w:rsidRDefault="00B308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89" w:rsidRDefault="00B30889" w:rsidP="00B3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66D6A">
        <w:t>Education Committee</w:t>
      </w:r>
    </w:p>
    <w:p w:rsidR="00B30889" w:rsidRDefault="00B308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89" w:rsidRDefault="00B308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3/11/21--S.</w:t>
      </w:r>
    </w:p>
    <w:p w:rsidR="00B30889" w:rsidRDefault="00B308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2021.</w:t>
      </w:r>
    </w:p>
    <w:p w:rsidR="00B30889" w:rsidRPr="00B30889" w:rsidRDefault="00B30889" w:rsidP="00B3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0889" w:rsidRDefault="00B308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889" w:rsidRDefault="00B308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30889" w:rsidSect="00B308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489E" w:rsidRDefault="005448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5083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10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PALMETTO FELLOWS SCHOLARSHIP PROGRAM, DESIGNATED AS REGULATION DOCUMENT NUMBER 5005, PURSUANT TO THE PROVISIONS OF ARTICLE 1, CHAPTER 23, TITLE 1 OF THE 1976 CODE.</w:t>
      </w:r>
      <w:bookmarkEnd w:id="1"/>
    </w:p>
    <w:p w:rsidR="00C50837" w:rsidRDefault="00C50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837" w:rsidRDefault="00C50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0837" w:rsidRDefault="00C50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837" w:rsidRDefault="00C50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Palmetto Fellows Scholarship Program, designated as Regulation Document Number 5005, and submitted to the General Assembly pursuant to the provisions of Article 1, Chapter 23, Title 1 of the 1976 Code, are approved.</w:t>
      </w:r>
    </w:p>
    <w:p w:rsidR="00C50837" w:rsidRDefault="00C50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837" w:rsidRDefault="00C508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107D">
        <w:t>2</w:t>
      </w:r>
      <w:r>
        <w:t>.</w:t>
      </w:r>
      <w:r>
        <w:tab/>
        <w:t>This joint resolution takes effect upon approval by the Governor.</w:t>
      </w:r>
    </w:p>
    <w:p w:rsidR="00C50837" w:rsidRDefault="00C50837"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50837" w:rsidRDefault="00C50837"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50837" w:rsidRDefault="00C50837"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50837" w:rsidRDefault="00C50837"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50837" w:rsidRPr="0027319A" w:rsidRDefault="00C50837"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19A">
        <w:t>The South Carolina Commission on Higher Education proposes the following revisions to Chapter 62 regulation, R.62</w:t>
      </w:r>
      <w:r w:rsidRPr="0027319A">
        <w:noBreakHyphen/>
        <w:t>300 through 62</w:t>
      </w:r>
      <w:r w:rsidRPr="0027319A">
        <w:noBreakHyphen/>
        <w:t xml:space="preserve">375, Palmetto Fellows Scholarship Program and Palmetto Fellows Scholarship Enhancement. Revisions to the existing regulation for the Palmetto Fellows Scholarship are being considered to clarify the policies and procedures for administrating the program. In the proposed amendment, the application process is being updated. This will include changing the test administration qualifying dates. In addition, language was modified to reflect the proration of the final term of enrollment for Palmetto Fellows </w:t>
      </w:r>
      <w:r w:rsidRPr="0027319A">
        <w:lastRenderedPageBreak/>
        <w:t>Scholarship recipients. There are also additional changes being proposed to clarify the reapplication process for students utilizing a gap year, language was modified to allow the ACT Test to be Superscored, matching the current allowance for the SAT Test. Lastly, other changes to the regulation include updating of definitions and minor language changes to promote consistency.</w:t>
      </w:r>
    </w:p>
    <w:p w:rsidR="00C50837" w:rsidRPr="0027319A" w:rsidRDefault="00C50837"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837" w:rsidRPr="0027319A" w:rsidRDefault="00C50837"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19A">
        <w:t xml:space="preserve">The proposed regulation will require legislative review. </w:t>
      </w:r>
    </w:p>
    <w:p w:rsidR="00C50837" w:rsidRPr="0027319A" w:rsidRDefault="00C50837"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837" w:rsidRPr="0027319A" w:rsidRDefault="00C50837" w:rsidP="00C5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19A">
        <w:t xml:space="preserve">A Notice of Drafting was published in the </w:t>
      </w:r>
      <w:r w:rsidRPr="0027319A">
        <w:rPr>
          <w:i/>
        </w:rPr>
        <w:t>State Register</w:t>
      </w:r>
      <w:r w:rsidRPr="0027319A">
        <w:t xml:space="preserve"> on August 28, 2020.</w:t>
      </w:r>
    </w:p>
    <w:p w:rsidR="00CC16D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8203D" w:rsidRDefault="0028203D" w:rsidP="0028203D">
      <w:pPr>
        <w:suppressAutoHyphens/>
      </w:pPr>
    </w:p>
    <w:sectPr w:rsidR="0028203D" w:rsidSect="00B308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0837" w:rsidRDefault="00C50837" w:rsidP="009F0C77">
      <w:r>
        <w:separator/>
      </w:r>
    </w:p>
  </w:endnote>
  <w:endnote w:type="continuationSeparator" w:id="0">
    <w:p w:rsidR="00C50837" w:rsidRDefault="00C508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B9C10B-706F-4617-B2E4-BB3F9F849B69}"/>
    <w:embedBold r:id="rId2" w:fontKey="{E7DE57A5-49EB-44FA-97DF-07160F5D33EC}"/>
    <w:embedItalic r:id="rId3" w:fontKey="{14F76A08-C554-4CA4-A5E4-F3CF207891B5}"/>
  </w:font>
  <w:font w:name="Calibri">
    <w:panose1 w:val="020F0502020204030204"/>
    <w:charset w:val="00"/>
    <w:family w:val="swiss"/>
    <w:pitch w:val="variable"/>
    <w:sig w:usb0="E0002EFF" w:usb1="C000247B" w:usb2="00000009" w:usb3="00000000" w:csb0="000001FF" w:csb1="00000000"/>
    <w:embedRegular r:id="rId4" w:fontKey="{1ACC6A58-5DBD-48B7-A92C-4FEEBE970590}"/>
  </w:font>
  <w:font w:name="Segoe UI">
    <w:panose1 w:val="020B0502040204020203"/>
    <w:charset w:val="00"/>
    <w:family w:val="swiss"/>
    <w:pitch w:val="variable"/>
    <w:sig w:usb0="E4002EFF" w:usb1="C000E47F" w:usb2="00000009" w:usb3="00000000" w:csb0="000001FF" w:csb1="00000000"/>
    <w:embedRegular r:id="rId5" w:fontKey="{5F5CE597-8C3D-4EB2-972B-857EC1D8C627}"/>
  </w:font>
  <w:font w:name="Cambria">
    <w:panose1 w:val="02040503050406030204"/>
    <w:charset w:val="00"/>
    <w:family w:val="roman"/>
    <w:pitch w:val="variable"/>
    <w:sig w:usb0="E00006FF" w:usb1="420024FF" w:usb2="02000000" w:usb3="00000000" w:csb0="0000019F" w:csb1="00000000"/>
    <w:embedRegular r:id="rId6" w:fontKey="{DA7DADC3-4396-4750-9354-DD1E1B54EA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6D6" w:rsidRPr="0054489E" w:rsidRDefault="0054489E" w:rsidP="0054489E">
    <w:pPr>
      <w:pStyle w:val="Footer"/>
      <w:tabs>
        <w:tab w:val="clear" w:pos="4680"/>
        <w:tab w:val="clear" w:pos="9360"/>
        <w:tab w:val="center" w:pos="2995"/>
      </w:tabs>
      <w:spacing w:before="120"/>
    </w:pPr>
    <w:r>
      <w:t>[662</w:t>
    </w:r>
    <w:r w:rsidR="00B30889">
      <w:t>-</w:t>
    </w:r>
    <w:r w:rsidR="00B30889">
      <w:fldChar w:fldCharType="begin"/>
    </w:r>
    <w:r w:rsidR="00B30889">
      <w:instrText xml:space="preserve"> PAGE  \* MERGEFORMAT </w:instrText>
    </w:r>
    <w:r w:rsidR="00B30889">
      <w:fldChar w:fldCharType="separate"/>
    </w:r>
    <w:r w:rsidR="005A161F">
      <w:rPr>
        <w:noProof/>
      </w:rPr>
      <w:t>1</w:t>
    </w:r>
    <w:r w:rsidR="00B30889">
      <w:fldChar w:fldCharType="end"/>
    </w:r>
    <w:r w:rsidR="00B3088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889" w:rsidRPr="0054489E" w:rsidRDefault="00B30889" w:rsidP="0054489E">
    <w:pPr>
      <w:pStyle w:val="Footer"/>
      <w:tabs>
        <w:tab w:val="clear" w:pos="4680"/>
        <w:tab w:val="clear" w:pos="9360"/>
        <w:tab w:val="center" w:pos="2995"/>
      </w:tabs>
      <w:spacing w:before="120"/>
    </w:pPr>
    <w:r>
      <w:t>[662]</w:t>
    </w:r>
    <w:r>
      <w:tab/>
    </w:r>
    <w:r>
      <w:fldChar w:fldCharType="begin"/>
    </w:r>
    <w:r>
      <w:instrText xml:space="preserve"> PAGE  \* MERGEFORMAT </w:instrText>
    </w:r>
    <w:r>
      <w:fldChar w:fldCharType="separate"/>
    </w:r>
    <w:r w:rsidR="002820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0837" w:rsidRDefault="00C50837" w:rsidP="009F0C77">
      <w:r>
        <w:separator/>
      </w:r>
    </w:p>
  </w:footnote>
  <w:footnote w:type="continuationSeparator" w:id="0">
    <w:p w:rsidR="00C50837" w:rsidRDefault="00C508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3CZ21"/>
    <w:docVar w:name="CoverBillType" w:val="a"/>
    <w:docVar w:name="DocPath" w:val="L:\Council\bills\DBS\31583CZ21.DOCX"/>
    <w:docVar w:name="dvBillNumber" w:val="662"/>
    <w:docVar w:name="dvBillNumberPrefix" w:val="S. "/>
    <w:docVar w:name="dvOriginalBody" w:val="Senate"/>
    <w:docVar w:name="dvSteno" w:val="DBS"/>
    <w:docVar w:name="NameofBody" w:val="s"/>
    <w:docVar w:name="vGroup2" w:val="Council"/>
  </w:docVars>
  <w:rsids>
    <w:rsidRoot w:val="00C5083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203D"/>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4489E"/>
    <w:rsid w:val="00577C6C"/>
    <w:rsid w:val="0058501B"/>
    <w:rsid w:val="005A161F"/>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011B"/>
    <w:rsid w:val="00990668"/>
    <w:rsid w:val="009B397B"/>
    <w:rsid w:val="009F0C77"/>
    <w:rsid w:val="009F4DD1"/>
    <w:rsid w:val="00A64E80"/>
    <w:rsid w:val="00A741D9"/>
    <w:rsid w:val="00A85589"/>
    <w:rsid w:val="00A9741D"/>
    <w:rsid w:val="00AB0576"/>
    <w:rsid w:val="00AD4B17"/>
    <w:rsid w:val="00B26FA6"/>
    <w:rsid w:val="00B30889"/>
    <w:rsid w:val="00B741CB"/>
    <w:rsid w:val="00B87AF8"/>
    <w:rsid w:val="00B934F3"/>
    <w:rsid w:val="00BB6347"/>
    <w:rsid w:val="00BD2134"/>
    <w:rsid w:val="00C038D8"/>
    <w:rsid w:val="00C045DD"/>
    <w:rsid w:val="00C3136F"/>
    <w:rsid w:val="00C3483A"/>
    <w:rsid w:val="00C50837"/>
    <w:rsid w:val="00C74E9D"/>
    <w:rsid w:val="00C82FD3"/>
    <w:rsid w:val="00CC16D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085C"/>
    <w:rsid w:val="00DE68F0"/>
    <w:rsid w:val="00DF3845"/>
    <w:rsid w:val="00DF7E17"/>
    <w:rsid w:val="00E437DA"/>
    <w:rsid w:val="00E5107D"/>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6A34C-32A9-4781-8BCB-D1B0F36CB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10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0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0C0B9-5FF5-4BAA-8379-11A633170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304</Words>
  <Characters>1739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662 Text of Previous Version (Mar. 11, 2021) - South Carolina Legislature Online</dc:title>
  <dc:subject/>
  <dc:creator>Deirdre Brevard-Smith</dc:creator>
  <cp:keywords/>
  <dc:description/>
  <cp:lastModifiedBy>Danny Crook</cp:lastModifiedBy>
  <cp:revision>2</cp:revision>
  <cp:lastPrinted>2021-03-10T18:21:00Z</cp:lastPrinted>
  <dcterms:created xsi:type="dcterms:W3CDTF">2021-03-11T19:47:00Z</dcterms:created>
  <dcterms:modified xsi:type="dcterms:W3CDTF">2021-03-11T19:47:00Z</dcterms:modified>
</cp:coreProperties>
</file>