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3A76BA">
        <w:t>1</w:t>
      </w:r>
      <w:r w:rsidR="005B596A">
        <w:t>0</w:t>
      </w:r>
      <w:r w:rsidR="003A76BA">
        <w:t xml:space="preserve">:00 </w:t>
      </w:r>
      <w:r w:rsidR="005B596A">
        <w:t>A</w:t>
      </w:r>
      <w:r w:rsidR="003A76BA">
        <w:t>.M.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A76BA">
        <w:rPr>
          <w:b/>
          <w:sz w:val="26"/>
          <w:szCs w:val="26"/>
        </w:rPr>
        <w:t>61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71250881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A76BA" w:rsidP="00407CDE">
      <w:pPr>
        <w:jc w:val="center"/>
        <w:rPr>
          <w:b/>
        </w:rPr>
      </w:pPr>
      <w:r>
        <w:rPr>
          <w:b/>
        </w:rPr>
        <w:t>WEDNESDAY, APRIL 27,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A76BA" w:rsidP="0062310D">
      <w:pPr>
        <w:tabs>
          <w:tab w:val="left" w:pos="432"/>
          <w:tab w:val="left" w:pos="864"/>
        </w:tabs>
        <w:jc w:val="center"/>
        <w:rPr>
          <w:b/>
        </w:rPr>
      </w:pPr>
      <w:r>
        <w:rPr>
          <w:b/>
        </w:rPr>
        <w:lastRenderedPageBreak/>
        <w:t>Wednesday, April 27, 2022</w:t>
      </w:r>
    </w:p>
    <w:p w:rsidR="0036113A" w:rsidRDefault="0036113A" w:rsidP="0062310D">
      <w:pPr>
        <w:tabs>
          <w:tab w:val="left" w:pos="432"/>
          <w:tab w:val="left" w:pos="864"/>
        </w:tabs>
      </w:pPr>
    </w:p>
    <w:p w:rsidR="0036113A" w:rsidRDefault="0036113A" w:rsidP="0062310D">
      <w:pPr>
        <w:tabs>
          <w:tab w:val="left" w:pos="432"/>
          <w:tab w:val="left" w:pos="864"/>
        </w:tabs>
      </w:pPr>
    </w:p>
    <w:p w:rsidR="005A6A4F" w:rsidRPr="00AC7D47" w:rsidRDefault="005A6A4F" w:rsidP="005A6A4F">
      <w:pPr>
        <w:pStyle w:val="CALENDARHEADING"/>
      </w:pPr>
      <w:r>
        <w:t>INVITATIONS</w:t>
      </w:r>
    </w:p>
    <w:p w:rsidR="005A6A4F" w:rsidRDefault="005A6A4F" w:rsidP="005A6A4F">
      <w:pPr>
        <w:tabs>
          <w:tab w:val="left" w:pos="432"/>
          <w:tab w:val="left" w:pos="864"/>
        </w:tabs>
      </w:pPr>
    </w:p>
    <w:p w:rsidR="005A6A4F" w:rsidRDefault="005A6A4F" w:rsidP="005A6A4F">
      <w:pPr>
        <w:tabs>
          <w:tab w:val="left" w:pos="432"/>
          <w:tab w:val="left" w:pos="864"/>
        </w:tabs>
      </w:pPr>
    </w:p>
    <w:p w:rsidR="005A6A4F" w:rsidRPr="0035097D" w:rsidRDefault="005A6A4F" w:rsidP="005A6A4F">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5A6A4F" w:rsidRPr="0035097D" w:rsidRDefault="005A6A4F" w:rsidP="005A6A4F">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5A6A4F" w:rsidRDefault="005A6A4F" w:rsidP="005A6A4F">
      <w:pPr>
        <w:rPr>
          <w:rFonts w:cs="Arial"/>
          <w:color w:val="000000"/>
          <w:szCs w:val="24"/>
        </w:rPr>
      </w:pPr>
      <w:r>
        <w:rPr>
          <w:rFonts w:cs="Arial"/>
          <w:color w:val="000000"/>
          <w:szCs w:val="24"/>
        </w:rPr>
        <w:t>(Accepted--March 28, 2022)</w:t>
      </w:r>
    </w:p>
    <w:p w:rsidR="005A6A4F" w:rsidRPr="0035097D" w:rsidRDefault="005A6A4F" w:rsidP="005A6A4F">
      <w:pPr>
        <w:rPr>
          <w:rFonts w:cs="Arial"/>
          <w:color w:val="000000"/>
          <w:szCs w:val="24"/>
        </w:rPr>
      </w:pPr>
    </w:p>
    <w:p w:rsidR="005A6A4F" w:rsidRPr="0035097D" w:rsidRDefault="005A6A4F" w:rsidP="005A6A4F">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5A6A4F" w:rsidRPr="0035097D" w:rsidRDefault="005A6A4F" w:rsidP="005A6A4F">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5A6A4F" w:rsidRDefault="005A6A4F" w:rsidP="005A6A4F">
      <w:pPr>
        <w:keepNext/>
        <w:keepLines/>
        <w:rPr>
          <w:rFonts w:cs="Arial"/>
          <w:color w:val="000000"/>
          <w:szCs w:val="24"/>
        </w:rPr>
      </w:pPr>
      <w:r>
        <w:rPr>
          <w:rFonts w:cs="Arial"/>
          <w:color w:val="000000"/>
          <w:szCs w:val="24"/>
        </w:rPr>
        <w:t>(Accepted--March 28, 2022)</w:t>
      </w:r>
    </w:p>
    <w:p w:rsidR="005A6A4F" w:rsidRDefault="005A6A4F" w:rsidP="005A6A4F">
      <w:pPr>
        <w:rPr>
          <w:rFonts w:cs="Arial"/>
          <w:color w:val="000000"/>
          <w:szCs w:val="24"/>
        </w:rPr>
      </w:pPr>
    </w:p>
    <w:p w:rsidR="005A6A4F" w:rsidRPr="0035097D" w:rsidRDefault="005A6A4F" w:rsidP="005A6A4F">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5A6A4F" w:rsidRDefault="005A6A4F" w:rsidP="005A6A4F">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5A6A4F" w:rsidRDefault="005A6A4F" w:rsidP="005A6A4F">
      <w:pPr>
        <w:rPr>
          <w:rFonts w:cs="Arial"/>
          <w:color w:val="000000"/>
          <w:szCs w:val="24"/>
        </w:rPr>
      </w:pPr>
      <w:r>
        <w:rPr>
          <w:rFonts w:cs="Arial"/>
          <w:color w:val="000000"/>
          <w:szCs w:val="24"/>
        </w:rPr>
        <w:t>(Accepted--March 28, 2022)</w:t>
      </w:r>
    </w:p>
    <w:p w:rsidR="005A6A4F" w:rsidRDefault="005A6A4F" w:rsidP="005A6A4F">
      <w:pPr>
        <w:rPr>
          <w:rFonts w:cs="Arial"/>
          <w:color w:val="000000"/>
          <w:szCs w:val="24"/>
        </w:rPr>
      </w:pPr>
    </w:p>
    <w:p w:rsidR="005A6A4F" w:rsidRPr="00036FF4" w:rsidRDefault="005A6A4F" w:rsidP="005A6A4F">
      <w:pPr>
        <w:rPr>
          <w:rFonts w:cs="Arial"/>
          <w:b/>
          <w:color w:val="000000"/>
          <w:szCs w:val="24"/>
        </w:rPr>
      </w:pPr>
      <w:r w:rsidRPr="00036FF4">
        <w:rPr>
          <w:rFonts w:cs="Arial"/>
          <w:b/>
          <w:noProof/>
          <w:color w:val="000000"/>
          <w:szCs w:val="24"/>
        </w:rPr>
        <w:t>Thursday, April 28</w:t>
      </w:r>
      <w:r w:rsidRPr="00036FF4">
        <w:rPr>
          <w:rFonts w:cs="Arial"/>
          <w:b/>
          <w:color w:val="000000"/>
          <w:szCs w:val="24"/>
        </w:rPr>
        <w:t>, 2022 - 8</w:t>
      </w:r>
      <w:r w:rsidRPr="00036FF4">
        <w:rPr>
          <w:rFonts w:cs="Arial"/>
          <w:b/>
          <w:noProof/>
          <w:color w:val="000000"/>
          <w:szCs w:val="24"/>
        </w:rPr>
        <w:t>:00am - 10:00am</w:t>
      </w:r>
    </w:p>
    <w:p w:rsidR="005A6A4F" w:rsidRPr="00036FF4" w:rsidRDefault="005A6A4F" w:rsidP="005A6A4F">
      <w:pPr>
        <w:rPr>
          <w:rFonts w:cs="Arial"/>
          <w:b/>
          <w:noProof/>
          <w:color w:val="000000"/>
          <w:szCs w:val="24"/>
        </w:rPr>
      </w:pPr>
      <w:r>
        <w:rPr>
          <w:rFonts w:cs="Arial"/>
          <w:noProof/>
          <w:color w:val="000000"/>
          <w:szCs w:val="24"/>
        </w:rPr>
        <w:t>Members</w:t>
      </w:r>
      <w:r w:rsidRPr="00036FF4">
        <w:rPr>
          <w:rFonts w:cs="Arial"/>
          <w:color w:val="000000"/>
          <w:szCs w:val="24"/>
        </w:rPr>
        <w:t xml:space="preserve">, Breakfast, 112 Blatt Building, by the </w:t>
      </w:r>
      <w:r w:rsidRPr="00036FF4">
        <w:rPr>
          <w:rFonts w:cs="Arial"/>
          <w:b/>
          <w:color w:val="000000"/>
          <w:szCs w:val="24"/>
        </w:rPr>
        <w:t>G</w:t>
      </w:r>
      <w:r w:rsidRPr="00036FF4">
        <w:rPr>
          <w:rFonts w:cs="Arial"/>
          <w:b/>
          <w:noProof/>
          <w:color w:val="000000"/>
          <w:szCs w:val="24"/>
        </w:rPr>
        <w:t>OODWILL INDUSTRIES OF UPSTATE/</w:t>
      </w:r>
      <w:r>
        <w:rPr>
          <w:rFonts w:cs="Arial"/>
          <w:b/>
          <w:noProof/>
          <w:color w:val="000000"/>
          <w:szCs w:val="24"/>
        </w:rPr>
        <w:t xml:space="preserve"> </w:t>
      </w:r>
      <w:r w:rsidRPr="00036FF4">
        <w:rPr>
          <w:rFonts w:cs="Arial"/>
          <w:b/>
          <w:noProof/>
          <w:color w:val="000000"/>
          <w:szCs w:val="24"/>
        </w:rPr>
        <w:t xml:space="preserve">MIDLANDS SOUTH CAROLINA </w:t>
      </w:r>
    </w:p>
    <w:p w:rsidR="005A6A4F" w:rsidRDefault="005A6A4F" w:rsidP="005A6A4F">
      <w:pPr>
        <w:rPr>
          <w:rFonts w:cs="Arial"/>
          <w:color w:val="000000"/>
          <w:szCs w:val="24"/>
        </w:rPr>
      </w:pPr>
      <w:r>
        <w:rPr>
          <w:rFonts w:cs="Arial"/>
          <w:color w:val="000000"/>
          <w:szCs w:val="24"/>
        </w:rPr>
        <w:t>(Accepted--April 13, 2022)</w:t>
      </w:r>
    </w:p>
    <w:p w:rsidR="005A6A4F" w:rsidRPr="00332B3C" w:rsidRDefault="005A6A4F" w:rsidP="005A6A4F">
      <w:pPr>
        <w:rPr>
          <w:rFonts w:cs="Arial"/>
          <w:color w:val="000000"/>
          <w:szCs w:val="24"/>
        </w:rPr>
      </w:pPr>
    </w:p>
    <w:p w:rsidR="005A6A4F" w:rsidRDefault="005A6A4F"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0C09E0" w:rsidRDefault="000C09E0" w:rsidP="005A6A4F">
      <w:pPr>
        <w:tabs>
          <w:tab w:val="left" w:pos="432"/>
          <w:tab w:val="left" w:pos="864"/>
        </w:tabs>
        <w:jc w:val="center"/>
        <w:rPr>
          <w:b/>
        </w:rPr>
      </w:pPr>
    </w:p>
    <w:p w:rsidR="005A6A4F" w:rsidRPr="00F1128F" w:rsidRDefault="005A6A4F" w:rsidP="005A6A4F">
      <w:pPr>
        <w:pStyle w:val="CALENDARHEADING"/>
        <w:rPr>
          <w:b w:val="0"/>
        </w:rPr>
      </w:pPr>
      <w:r>
        <w:lastRenderedPageBreak/>
        <w:t>GENERAL APPROPRIATIONS BILLS</w:t>
      </w:r>
    </w:p>
    <w:p w:rsidR="005A6A4F" w:rsidRDefault="005A6A4F" w:rsidP="005A6A4F"/>
    <w:p w:rsidR="005A6A4F" w:rsidRDefault="005A6A4F" w:rsidP="005A6A4F"/>
    <w:p w:rsidR="005A6A4F" w:rsidRPr="004D4C9F" w:rsidRDefault="005A6A4F" w:rsidP="005A6A4F">
      <w:pPr>
        <w:pStyle w:val="BILLTITLE"/>
        <w:rPr>
          <w:rFonts w:eastAsia="Calibri"/>
        </w:rPr>
      </w:pPr>
      <w:r w:rsidRPr="004D4C9F">
        <w:rPr>
          <w:rFonts w:eastAsia="Calibri"/>
        </w:rPr>
        <w:t>H</w:t>
      </w:r>
      <w:r>
        <w:rPr>
          <w:rFonts w:eastAsia="Calibri"/>
        </w:rPr>
        <w:t>.</w:t>
      </w:r>
      <w:r>
        <w:rPr>
          <w:rFonts w:eastAsia="Calibri"/>
        </w:rPr>
        <w:tab/>
      </w:r>
      <w:r w:rsidRPr="004D4C9F">
        <w:rPr>
          <w:rFonts w:eastAsia="Calibri"/>
        </w:rPr>
        <w:t>5150</w:t>
      </w:r>
      <w:r w:rsidRPr="004D4C9F">
        <w:rPr>
          <w:rFonts w:eastAsia="Calibri"/>
        </w:rPr>
        <w:fldChar w:fldCharType="begin"/>
      </w:r>
      <w:r w:rsidRPr="004D4C9F">
        <w:rPr>
          <w:rFonts w:eastAsia="Calibri"/>
        </w:rPr>
        <w:instrText xml:space="preserve"> XE "H. 5150" \b </w:instrText>
      </w:r>
      <w:r w:rsidRPr="004D4C9F">
        <w:rPr>
          <w:rFonts w:eastAsia="Calibri"/>
        </w:rPr>
        <w:fldChar w:fldCharType="end"/>
      </w:r>
      <w:r w:rsidRPr="004D4C9F">
        <w:rPr>
          <w:rFonts w:eastAsia="Calibri"/>
        </w:rPr>
        <w:t xml:space="preserve">--Ways and Means Committee:  </w:t>
      </w:r>
      <w:r w:rsidRPr="004D4C9F">
        <w:rPr>
          <w:rFonts w:eastAsia="Calibri"/>
          <w:color w:val="000000"/>
          <w:szCs w:val="36"/>
        </w:rPr>
        <w:t xml:space="preserve">A BILL </w:t>
      </w:r>
      <w:r w:rsidRPr="004D4C9F">
        <w:rPr>
          <w:rFonts w:eastAsia="Calibri"/>
        </w:rPr>
        <w:t>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5A6A4F" w:rsidRDefault="005A6A4F" w:rsidP="005A6A4F">
      <w:pPr>
        <w:pStyle w:val="CALENDARHISTORY"/>
        <w:rPr>
          <w:rFonts w:eastAsia="Calibri"/>
        </w:rPr>
      </w:pPr>
      <w:r>
        <w:rPr>
          <w:rFonts w:eastAsia="Calibri"/>
        </w:rPr>
        <w:t>(Read the first time--March 15, 2022)</w:t>
      </w:r>
    </w:p>
    <w:p w:rsidR="005A6A4F" w:rsidRDefault="005A6A4F" w:rsidP="005A6A4F">
      <w:pPr>
        <w:pStyle w:val="CALENDARHISTORY"/>
        <w:rPr>
          <w:rFonts w:eastAsia="Calibri"/>
        </w:rPr>
      </w:pPr>
      <w:r>
        <w:rPr>
          <w:rFonts w:eastAsia="Calibri"/>
        </w:rPr>
        <w:t>(Reported by Committee on Finance--April 21, 2022)</w:t>
      </w:r>
    </w:p>
    <w:p w:rsidR="005A6A4F" w:rsidRDefault="005A6A4F" w:rsidP="005A6A4F">
      <w:pPr>
        <w:pStyle w:val="CALENDARHISTORY"/>
        <w:rPr>
          <w:rFonts w:eastAsia="Calibri"/>
        </w:rPr>
      </w:pPr>
      <w:r>
        <w:rPr>
          <w:rFonts w:eastAsia="Calibri"/>
        </w:rPr>
        <w:t>(Favorable with amendments)</w:t>
      </w:r>
    </w:p>
    <w:p w:rsidR="005A6A4F" w:rsidRDefault="00AB08F9" w:rsidP="00AB08F9">
      <w:pPr>
        <w:pStyle w:val="CALENDARHISTORY"/>
      </w:pPr>
      <w:r>
        <w:t>(Committee Amendment Adopted--April 26, 2022)</w:t>
      </w:r>
    </w:p>
    <w:p w:rsidR="006C1EFA" w:rsidRDefault="006C1EFA" w:rsidP="006C1EFA">
      <w:pPr>
        <w:pStyle w:val="CALENDARHISTORY"/>
      </w:pPr>
      <w:r>
        <w:t>(Amended--April 26, 2022)</w:t>
      </w:r>
    </w:p>
    <w:p w:rsidR="006C1EFA" w:rsidRDefault="00550CC6" w:rsidP="00550CC6">
      <w:pPr>
        <w:ind w:left="864"/>
      </w:pPr>
      <w:r>
        <w:t>(Amendment proposed--April 26, 2022)</w:t>
      </w:r>
    </w:p>
    <w:p w:rsidR="00550CC6" w:rsidRPr="006C1EFA" w:rsidRDefault="00550CC6" w:rsidP="00550CC6">
      <w:pPr>
        <w:pStyle w:val="CALENDARHISTORY"/>
      </w:pPr>
      <w:r>
        <w:t>(Document No. SENATE\AMEND\COUNCIL\5150C022.JN.SA22)</w:t>
      </w:r>
    </w:p>
    <w:p w:rsidR="00AB08F9" w:rsidRDefault="00AB08F9" w:rsidP="005A6A4F"/>
    <w:p w:rsidR="005A6A4F" w:rsidRPr="004A7A04" w:rsidRDefault="005A6A4F" w:rsidP="005A6A4F">
      <w:pPr>
        <w:pStyle w:val="BILLTITLE"/>
        <w:rPr>
          <w:u w:color="000000" w:themeColor="text1"/>
        </w:rPr>
      </w:pPr>
      <w:r w:rsidRPr="004A7A04">
        <w:t>H.</w:t>
      </w:r>
      <w:r w:rsidRPr="004A7A04">
        <w:tab/>
        <w:t>5151</w:t>
      </w:r>
      <w:r w:rsidRPr="004A7A04">
        <w:fldChar w:fldCharType="begin"/>
      </w:r>
      <w:r w:rsidRPr="004A7A04">
        <w:instrText xml:space="preserve"> XE "H. 5151" \b </w:instrText>
      </w:r>
      <w:r w:rsidRPr="004A7A04">
        <w:fldChar w:fldCharType="end"/>
      </w:r>
      <w:r w:rsidRPr="004A7A04">
        <w:t xml:space="preserve">--Ways and Means Committee:  </w:t>
      </w:r>
      <w:r w:rsidRPr="004A7A04">
        <w:rPr>
          <w:szCs w:val="30"/>
        </w:rPr>
        <w:t xml:space="preserve">A JOINT RESOLUTION </w:t>
      </w:r>
      <w:r w:rsidRPr="004A7A04">
        <w:rPr>
          <w:u w:color="000000" w:themeColor="text1"/>
        </w:rPr>
        <w:t>TO APPROPRIATE MONIES FROM THE CAPITAL RESERVE FUND FOR FISCAL YEAR 2021</w:t>
      </w:r>
      <w:r w:rsidRPr="004A7A04">
        <w:rPr>
          <w:u w:color="000000" w:themeColor="text1"/>
        </w:rPr>
        <w:noBreakHyphen/>
        <w:t>2022, AND TO ALLOW UNEXPENDED FUNDS APPROPRIATED TO BE CARRIED FORWARD TO SUCCEEDING FISCAL YEARS AND EXPENDED FOR THE SAME PURPOSES.</w:t>
      </w:r>
    </w:p>
    <w:p w:rsidR="005A6A4F" w:rsidRDefault="005A6A4F" w:rsidP="005A6A4F">
      <w:pPr>
        <w:pStyle w:val="CALENDARHISTORY"/>
      </w:pPr>
      <w:r>
        <w:t>(Read the first time--March 15, 2022)</w:t>
      </w:r>
    </w:p>
    <w:p w:rsidR="005A6A4F" w:rsidRDefault="005A6A4F" w:rsidP="005A6A4F">
      <w:pPr>
        <w:pStyle w:val="CALENDARHISTORY"/>
      </w:pPr>
      <w:r>
        <w:t>(Reported by Committee on Finance--April 21, 2022)</w:t>
      </w:r>
    </w:p>
    <w:p w:rsidR="005A6A4F" w:rsidRDefault="005A6A4F" w:rsidP="005A6A4F">
      <w:pPr>
        <w:pStyle w:val="CALENDARHISTORY"/>
      </w:pPr>
      <w:r>
        <w:t>(Favorable)</w:t>
      </w:r>
    </w:p>
    <w:p w:rsidR="005A6A4F" w:rsidRPr="00525D54" w:rsidRDefault="005A6A4F" w:rsidP="005A6A4F"/>
    <w:p w:rsidR="005A6A4F" w:rsidRDefault="005A6A4F" w:rsidP="005A6A4F">
      <w:pPr>
        <w:jc w:val="center"/>
        <w:rPr>
          <w:b/>
        </w:rPr>
      </w:pPr>
    </w:p>
    <w:p w:rsidR="005A6A4F" w:rsidRDefault="005A6A4F" w:rsidP="005A6A4F">
      <w:pPr>
        <w:jc w:val="center"/>
        <w:rPr>
          <w:b/>
        </w:rPr>
      </w:pPr>
      <w:r>
        <w:rPr>
          <w:b/>
        </w:rPr>
        <w:t>UNCONTESTED LOCAL</w:t>
      </w:r>
    </w:p>
    <w:p w:rsidR="005A6A4F" w:rsidRDefault="005A6A4F" w:rsidP="005A6A4F">
      <w:pPr>
        <w:pStyle w:val="CALENDARHEADING"/>
      </w:pPr>
      <w:r>
        <w:t>THIRD READING BILLS</w:t>
      </w:r>
    </w:p>
    <w:p w:rsidR="005A6A4F" w:rsidRPr="00846687" w:rsidRDefault="005A6A4F" w:rsidP="005A6A4F"/>
    <w:p w:rsidR="005A6A4F" w:rsidRDefault="005A6A4F" w:rsidP="005A6A4F">
      <w:pPr>
        <w:jc w:val="center"/>
        <w:rPr>
          <w:b/>
        </w:rPr>
      </w:pPr>
    </w:p>
    <w:p w:rsidR="005A6A4F" w:rsidRPr="00653E55" w:rsidRDefault="005A6A4F" w:rsidP="005A6A4F">
      <w:pPr>
        <w:pStyle w:val="BILLTITLE"/>
        <w:rPr>
          <w:u w:color="000000" w:themeColor="text1"/>
        </w:rPr>
      </w:pPr>
      <w:r w:rsidRPr="00653E55">
        <w:t>S.</w:t>
      </w:r>
      <w:r w:rsidRPr="00653E55">
        <w:tab/>
        <w:t>1264</w:t>
      </w:r>
      <w:r w:rsidRPr="00653E55">
        <w:fldChar w:fldCharType="begin"/>
      </w:r>
      <w:r w:rsidRPr="00653E55">
        <w:instrText xml:space="preserve"> XE "S. 1264" \b </w:instrText>
      </w:r>
      <w:r w:rsidRPr="00653E55">
        <w:fldChar w:fldCharType="end"/>
      </w:r>
      <w:r w:rsidRPr="00653E55">
        <w:t xml:space="preserve">--Senator Hutto:  </w:t>
      </w:r>
      <w:r w:rsidRPr="00653E55">
        <w:rPr>
          <w:szCs w:val="30"/>
        </w:rPr>
        <w:t xml:space="preserve">A BILL </w:t>
      </w:r>
      <w:r w:rsidRPr="00653E55">
        <w:rPr>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653E55">
        <w:rPr>
          <w:u w:color="000000" w:themeColor="text1"/>
        </w:rPr>
        <w:noBreakHyphen/>
        <w:t xml:space="preserve">MEMBER ELECTION DISTRICTS FROM </w:t>
      </w:r>
      <w:r w:rsidRPr="00653E55">
        <w:rPr>
          <w:u w:color="000000" w:themeColor="text1"/>
        </w:rPr>
        <w:lastRenderedPageBreak/>
        <w:t>WHICH CERTAIN MEMBERS OF THE HAMPTON COUNTY SCHOOL DISTRICT BOARD OF TRUSTEES MUST BE ELECTED BEGINNING WITH THE 2022 SCHOOL DISTRICT ELECTIONS, TO DESIGNATE A MAP NUMBER ON WHICH THESE ELECTION DISTRICTS</w:t>
      </w:r>
      <w:r>
        <w:rPr>
          <w:u w:color="000000" w:themeColor="text1"/>
        </w:rPr>
        <w:t xml:space="preserve"> </w:t>
      </w:r>
      <w:r w:rsidRPr="00653E55">
        <w:rPr>
          <w:u w:color="000000" w:themeColor="text1"/>
        </w:rPr>
        <w:t>ARE DELINEATED, AND TO PROVIDE DEMOGRAPHIC INFORMATION PERTAINING TO THESE ELECTION DISTRICTS.</w:t>
      </w:r>
    </w:p>
    <w:p w:rsidR="005A6A4F" w:rsidRDefault="005A6A4F" w:rsidP="005A6A4F">
      <w:pPr>
        <w:pStyle w:val="CALENDARHISTORY"/>
      </w:pPr>
      <w:r>
        <w:t>(Without reference--April 19, 2022)</w:t>
      </w:r>
    </w:p>
    <w:p w:rsidR="005A6A4F" w:rsidRDefault="005A6A4F" w:rsidP="005A6A4F">
      <w:pPr>
        <w:pStyle w:val="CALENDARHISTORY"/>
      </w:pPr>
      <w:r>
        <w:t>(Read the second time--April 20, 2022)</w:t>
      </w:r>
    </w:p>
    <w:p w:rsidR="005A6A4F" w:rsidRDefault="005A6A4F" w:rsidP="005A6A4F"/>
    <w:p w:rsidR="005A6A4F" w:rsidRPr="00071E9B" w:rsidRDefault="005A6A4F" w:rsidP="003A76BA">
      <w:pPr>
        <w:pStyle w:val="BILLTITLE"/>
        <w:rPr>
          <w:u w:color="000000" w:themeColor="text1"/>
        </w:rPr>
      </w:pPr>
      <w:r w:rsidRPr="00071E9B">
        <w:t>S.</w:t>
      </w:r>
      <w:r w:rsidRPr="00071E9B">
        <w:tab/>
        <w:t>1267</w:t>
      </w:r>
      <w:r w:rsidRPr="00071E9B">
        <w:fldChar w:fldCharType="begin"/>
      </w:r>
      <w:r w:rsidRPr="00071E9B">
        <w:instrText xml:space="preserve"> XE "S. 1267" \b </w:instrText>
      </w:r>
      <w:r w:rsidRPr="00071E9B">
        <w:fldChar w:fldCharType="end"/>
      </w:r>
      <w:r w:rsidRPr="00071E9B">
        <w:t xml:space="preserve">--Senator Hutto:  </w:t>
      </w:r>
      <w:r w:rsidRPr="00071E9B">
        <w:rPr>
          <w:szCs w:val="30"/>
        </w:rPr>
        <w:t xml:space="preserve">A BILL </w:t>
      </w:r>
      <w:r w:rsidRPr="00071E9B">
        <w:rPr>
          <w:u w:color="000000" w:themeColor="text1"/>
        </w:rPr>
        <w:t>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071E9B">
        <w:rPr>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5A6A4F" w:rsidRDefault="005A6A4F" w:rsidP="003A76BA">
      <w:pPr>
        <w:pStyle w:val="CALENDARHISTORY"/>
      </w:pPr>
      <w:r>
        <w:t>(Without reference--April 19, 2022)</w:t>
      </w:r>
    </w:p>
    <w:p w:rsidR="005A6A4F" w:rsidRDefault="005A6A4F" w:rsidP="003A76BA">
      <w:pPr>
        <w:pStyle w:val="CALENDARHISTORY"/>
      </w:pPr>
      <w:r>
        <w:t>(Read the second time--April 20, 2022)</w:t>
      </w:r>
    </w:p>
    <w:p w:rsidR="005A6A4F" w:rsidRDefault="005A6A4F" w:rsidP="005A6A4F"/>
    <w:p w:rsidR="005A6A4F" w:rsidRDefault="005A6A4F" w:rsidP="005A6A4F">
      <w:pPr>
        <w:jc w:val="center"/>
        <w:rPr>
          <w:b/>
        </w:rPr>
      </w:pPr>
    </w:p>
    <w:p w:rsidR="005A6A4F" w:rsidRPr="00217466" w:rsidRDefault="005A6A4F" w:rsidP="005A6A4F">
      <w:pPr>
        <w:jc w:val="center"/>
        <w:rPr>
          <w:b/>
        </w:rPr>
      </w:pPr>
      <w:r w:rsidRPr="00217466">
        <w:rPr>
          <w:b/>
        </w:rPr>
        <w:t>UNCONTESTED LOCAL</w:t>
      </w:r>
    </w:p>
    <w:p w:rsidR="005A6A4F" w:rsidRPr="00217466" w:rsidRDefault="005A6A4F" w:rsidP="005A6A4F">
      <w:pPr>
        <w:tabs>
          <w:tab w:val="left" w:pos="432"/>
          <w:tab w:val="left" w:pos="864"/>
        </w:tabs>
        <w:jc w:val="center"/>
        <w:rPr>
          <w:b/>
        </w:rPr>
      </w:pPr>
      <w:r w:rsidRPr="00217466">
        <w:rPr>
          <w:b/>
        </w:rPr>
        <w:t>SECOND READING BILL</w:t>
      </w:r>
      <w:r>
        <w:rPr>
          <w:b/>
        </w:rPr>
        <w:t>S</w:t>
      </w:r>
    </w:p>
    <w:p w:rsidR="005A6A4F" w:rsidRPr="00217466" w:rsidRDefault="005A6A4F" w:rsidP="005A6A4F"/>
    <w:p w:rsidR="005A6A4F" w:rsidRPr="00217466" w:rsidRDefault="005A6A4F" w:rsidP="005A6A4F">
      <w:pPr>
        <w:tabs>
          <w:tab w:val="left" w:pos="432"/>
          <w:tab w:val="left" w:pos="864"/>
        </w:tabs>
        <w:ind w:left="432" w:hanging="432"/>
      </w:pPr>
      <w:r w:rsidRPr="00217466">
        <w:rPr>
          <w:rFonts w:eastAsia="Calibri"/>
          <w:b/>
          <w:color w:val="000000"/>
        </w:rPr>
        <w:tab/>
      </w:r>
    </w:p>
    <w:p w:rsidR="005A6A4F" w:rsidRPr="00217466" w:rsidRDefault="005A6A4F" w:rsidP="005A6A4F">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5A6A4F" w:rsidRDefault="005A6A4F" w:rsidP="005A6A4F">
      <w:pPr>
        <w:tabs>
          <w:tab w:val="left" w:pos="432"/>
          <w:tab w:val="left" w:pos="864"/>
        </w:tabs>
        <w:ind w:left="864"/>
      </w:pPr>
      <w:r w:rsidRPr="00217466">
        <w:t>(Without reference--January 12, 2021)</w:t>
      </w:r>
    </w:p>
    <w:p w:rsidR="005A6A4F" w:rsidRDefault="005A6A4F" w:rsidP="005A6A4F">
      <w:pPr>
        <w:tabs>
          <w:tab w:val="left" w:pos="432"/>
          <w:tab w:val="left" w:pos="864"/>
        </w:tabs>
        <w:ind w:left="864"/>
      </w:pPr>
    </w:p>
    <w:p w:rsidR="005A6A4F" w:rsidRPr="001C6912" w:rsidRDefault="005A6A4F" w:rsidP="005A6A4F">
      <w:pPr>
        <w:pStyle w:val="BILLTITLE"/>
        <w:keepNext/>
        <w:keepLines/>
        <w:rPr>
          <w:u w:color="000000" w:themeColor="text1"/>
        </w:rPr>
      </w:pPr>
      <w:r w:rsidRPr="001C6912">
        <w:t>S.</w:t>
      </w:r>
      <w:r w:rsidRPr="001C6912">
        <w:tab/>
        <w:t>1270</w:t>
      </w:r>
      <w:r w:rsidRPr="001C6912">
        <w:fldChar w:fldCharType="begin"/>
      </w:r>
      <w:r w:rsidRPr="001C6912">
        <w:instrText xml:space="preserve"> XE "S. 1270" \b </w:instrText>
      </w:r>
      <w:r w:rsidRPr="001C6912">
        <w:fldChar w:fldCharType="end"/>
      </w:r>
      <w:r w:rsidRPr="001C6912">
        <w:t xml:space="preserve">--Senators Peeler, Fanning, Climer and M. Johnson:  </w:t>
      </w:r>
      <w:r w:rsidRPr="001C6912">
        <w:rPr>
          <w:szCs w:val="30"/>
        </w:rPr>
        <w:t xml:space="preserve">A BILL </w:t>
      </w:r>
      <w:r w:rsidRPr="001C6912">
        <w:rPr>
          <w:u w:color="000000" w:themeColor="text1"/>
        </w:rPr>
        <w:t>TO AMEND ACT 473 OF 2002, AS AMENDED, RELATING TO THE ELECTION DISTRICTS OF MEMBERS OF CLOVER SCHOOL DISTRICT 2 IN YORK COUNTY, SO AS TO REAPPORTION THESE ELECTION DISTRICTS, TO UPDATE THE MAP NUMBER ON WHICH THESE SINGLE</w:t>
      </w:r>
      <w:r w:rsidRPr="001C6912">
        <w:rPr>
          <w:u w:color="000000" w:themeColor="text1"/>
        </w:rPr>
        <w:noBreakHyphen/>
        <w:t>MEMBER ELECTION DISTRICTS ARE DELINEATED, TO PROVIDE DEMOGRAPHIC INFORMATION REGARDING THESE REVISED ELECTION DISTRICTS, AND TO REMOVE ARCHAIC LANGUAGE.</w:t>
      </w:r>
    </w:p>
    <w:p w:rsidR="005A6A4F" w:rsidRDefault="005A6A4F" w:rsidP="005A6A4F">
      <w:pPr>
        <w:pStyle w:val="CALENDARHISTORY"/>
        <w:keepNext/>
        <w:keepLines/>
      </w:pPr>
      <w:r>
        <w:t>(Without reference--April 20, 2022)</w:t>
      </w:r>
    </w:p>
    <w:p w:rsidR="005A6A4F" w:rsidRPr="000F520D" w:rsidRDefault="005A6A4F" w:rsidP="005A6A4F">
      <w:pPr>
        <w:pStyle w:val="CALENDARHISTORY"/>
        <w:keepNext/>
        <w:keepLines/>
      </w:pPr>
      <w:r>
        <w:rPr>
          <w:u w:val="single"/>
        </w:rPr>
        <w:t>(Contested by Senator Fanning (21.2% WV))</w:t>
      </w:r>
    </w:p>
    <w:p w:rsidR="005A6A4F" w:rsidRDefault="005A6A4F" w:rsidP="005A6A4F"/>
    <w:p w:rsidR="003A76BA" w:rsidRDefault="003A76BA" w:rsidP="005A6A4F"/>
    <w:p w:rsidR="005A6A4F" w:rsidRPr="00171B9B" w:rsidRDefault="005A6A4F" w:rsidP="005A6A4F"/>
    <w:p w:rsidR="005A6A4F" w:rsidRDefault="005A6A4F" w:rsidP="005A6A4F">
      <w:pPr>
        <w:tabs>
          <w:tab w:val="left" w:pos="432"/>
          <w:tab w:val="left" w:pos="864"/>
        </w:tabs>
        <w:jc w:val="center"/>
        <w:rPr>
          <w:b/>
        </w:rPr>
      </w:pPr>
      <w:r w:rsidRPr="00217466">
        <w:rPr>
          <w:b/>
        </w:rPr>
        <w:t>MOTION PERIOD</w:t>
      </w:r>
    </w:p>
    <w:p w:rsidR="005A6A4F" w:rsidRPr="00217466" w:rsidRDefault="005A6A4F" w:rsidP="005A6A4F">
      <w:pPr>
        <w:tabs>
          <w:tab w:val="left" w:pos="432"/>
          <w:tab w:val="left" w:pos="864"/>
        </w:tabs>
        <w:jc w:val="center"/>
        <w:rPr>
          <w:b/>
        </w:rPr>
      </w:pPr>
    </w:p>
    <w:p w:rsidR="005A6A4F" w:rsidRPr="00217466" w:rsidRDefault="005A6A4F" w:rsidP="005A6A4F">
      <w:pPr>
        <w:tabs>
          <w:tab w:val="left" w:pos="432"/>
          <w:tab w:val="left" w:pos="864"/>
        </w:tabs>
      </w:pPr>
    </w:p>
    <w:p w:rsidR="005A6A4F" w:rsidRPr="00217466" w:rsidRDefault="005A6A4F" w:rsidP="005A6A4F">
      <w:pPr>
        <w:tabs>
          <w:tab w:val="left" w:pos="432"/>
          <w:tab w:val="left" w:pos="864"/>
        </w:tabs>
      </w:pPr>
    </w:p>
    <w:p w:rsidR="005A6A4F" w:rsidRPr="00217466" w:rsidRDefault="005A6A4F" w:rsidP="005A6A4F">
      <w:pPr>
        <w:tabs>
          <w:tab w:val="left" w:pos="432"/>
          <w:tab w:val="left" w:pos="864"/>
        </w:tabs>
      </w:pPr>
    </w:p>
    <w:p w:rsidR="005A6A4F" w:rsidRDefault="005A6A4F" w:rsidP="005A6A4F">
      <w:pPr>
        <w:tabs>
          <w:tab w:val="left" w:pos="432"/>
          <w:tab w:val="left" w:pos="864"/>
        </w:tabs>
      </w:pPr>
    </w:p>
    <w:p w:rsidR="005A6A4F" w:rsidRDefault="005A6A4F" w:rsidP="005A6A4F">
      <w:pPr>
        <w:tabs>
          <w:tab w:val="left" w:pos="432"/>
          <w:tab w:val="left" w:pos="864"/>
        </w:tabs>
      </w:pPr>
    </w:p>
    <w:p w:rsidR="005A6A4F" w:rsidRDefault="005A6A4F" w:rsidP="005A6A4F">
      <w:pPr>
        <w:tabs>
          <w:tab w:val="left" w:pos="432"/>
          <w:tab w:val="left" w:pos="864"/>
        </w:tabs>
      </w:pPr>
    </w:p>
    <w:p w:rsidR="005A6A4F" w:rsidRDefault="005A6A4F" w:rsidP="005A6A4F">
      <w:pPr>
        <w:tabs>
          <w:tab w:val="left" w:pos="432"/>
          <w:tab w:val="left" w:pos="864"/>
        </w:tabs>
      </w:pPr>
    </w:p>
    <w:p w:rsidR="003A76BA" w:rsidRDefault="003A76BA" w:rsidP="005A6A4F">
      <w:pPr>
        <w:tabs>
          <w:tab w:val="left" w:pos="432"/>
          <w:tab w:val="left" w:pos="864"/>
        </w:tabs>
      </w:pPr>
    </w:p>
    <w:p w:rsidR="003A76BA" w:rsidRDefault="003A76BA" w:rsidP="005A6A4F">
      <w:pPr>
        <w:tabs>
          <w:tab w:val="left" w:pos="432"/>
          <w:tab w:val="left" w:pos="864"/>
        </w:tabs>
      </w:pPr>
    </w:p>
    <w:p w:rsidR="003A76BA" w:rsidRDefault="003A76BA" w:rsidP="005A6A4F">
      <w:pPr>
        <w:tabs>
          <w:tab w:val="left" w:pos="432"/>
          <w:tab w:val="left" w:pos="864"/>
        </w:tabs>
      </w:pPr>
    </w:p>
    <w:p w:rsidR="003A76BA" w:rsidRDefault="003A76BA" w:rsidP="005A6A4F">
      <w:pPr>
        <w:tabs>
          <w:tab w:val="left" w:pos="432"/>
          <w:tab w:val="left" w:pos="864"/>
        </w:tabs>
      </w:pPr>
    </w:p>
    <w:p w:rsidR="003A76BA" w:rsidRDefault="003A76BA" w:rsidP="005A6A4F">
      <w:pPr>
        <w:tabs>
          <w:tab w:val="left" w:pos="432"/>
          <w:tab w:val="left" w:pos="864"/>
        </w:tabs>
      </w:pPr>
    </w:p>
    <w:p w:rsidR="003A76BA" w:rsidRDefault="003A76BA" w:rsidP="005A6A4F">
      <w:pPr>
        <w:tabs>
          <w:tab w:val="left" w:pos="432"/>
          <w:tab w:val="left" w:pos="864"/>
        </w:tabs>
      </w:pPr>
    </w:p>
    <w:p w:rsidR="005A6A4F" w:rsidRDefault="005A6A4F" w:rsidP="005A6A4F">
      <w:pPr>
        <w:tabs>
          <w:tab w:val="left" w:pos="432"/>
          <w:tab w:val="left" w:pos="864"/>
        </w:tabs>
      </w:pPr>
    </w:p>
    <w:p w:rsidR="00D05ED3" w:rsidRDefault="00D05ED3" w:rsidP="005A6A4F">
      <w:pPr>
        <w:tabs>
          <w:tab w:val="left" w:pos="432"/>
          <w:tab w:val="left" w:pos="864"/>
        </w:tabs>
      </w:pPr>
    </w:p>
    <w:p w:rsidR="00D05ED3" w:rsidRDefault="00D05ED3" w:rsidP="005A6A4F">
      <w:pPr>
        <w:tabs>
          <w:tab w:val="left" w:pos="432"/>
          <w:tab w:val="left" w:pos="864"/>
        </w:tabs>
      </w:pPr>
    </w:p>
    <w:p w:rsidR="00D05ED3" w:rsidRDefault="00D05ED3" w:rsidP="005A6A4F">
      <w:pPr>
        <w:tabs>
          <w:tab w:val="left" w:pos="432"/>
          <w:tab w:val="left" w:pos="864"/>
        </w:tabs>
      </w:pPr>
    </w:p>
    <w:p w:rsidR="00D05ED3" w:rsidRDefault="00D05ED3" w:rsidP="005A6A4F">
      <w:pPr>
        <w:tabs>
          <w:tab w:val="left" w:pos="432"/>
          <w:tab w:val="left" w:pos="864"/>
        </w:tabs>
      </w:pPr>
    </w:p>
    <w:p w:rsidR="00D05ED3" w:rsidRDefault="00D05ED3" w:rsidP="005A6A4F">
      <w:pPr>
        <w:tabs>
          <w:tab w:val="left" w:pos="432"/>
          <w:tab w:val="left" w:pos="864"/>
        </w:tabs>
      </w:pPr>
    </w:p>
    <w:p w:rsidR="00D05ED3" w:rsidRDefault="00D05ED3" w:rsidP="005A6A4F">
      <w:pPr>
        <w:tabs>
          <w:tab w:val="left" w:pos="432"/>
          <w:tab w:val="left" w:pos="864"/>
        </w:tabs>
      </w:pPr>
    </w:p>
    <w:p w:rsidR="00D05ED3" w:rsidRDefault="00D05ED3" w:rsidP="005A6A4F">
      <w:pPr>
        <w:tabs>
          <w:tab w:val="left" w:pos="432"/>
          <w:tab w:val="left" w:pos="864"/>
        </w:tabs>
      </w:pPr>
    </w:p>
    <w:p w:rsidR="00D05ED3" w:rsidRDefault="00D05ED3" w:rsidP="005A6A4F">
      <w:pPr>
        <w:tabs>
          <w:tab w:val="left" w:pos="432"/>
          <w:tab w:val="left" w:pos="864"/>
        </w:tabs>
      </w:pPr>
    </w:p>
    <w:p w:rsidR="00D05ED3" w:rsidRPr="00217466" w:rsidRDefault="00D05ED3" w:rsidP="005A6A4F">
      <w:pPr>
        <w:tabs>
          <w:tab w:val="left" w:pos="432"/>
          <w:tab w:val="left" w:pos="864"/>
        </w:tabs>
      </w:pPr>
    </w:p>
    <w:p w:rsidR="005A6A4F" w:rsidRPr="00DB5BAF" w:rsidRDefault="005A6A4F" w:rsidP="005A6A4F"/>
    <w:p w:rsidR="005A6A4F" w:rsidRPr="00217466" w:rsidRDefault="005A6A4F" w:rsidP="005A6A4F">
      <w:pPr>
        <w:tabs>
          <w:tab w:val="left" w:pos="432"/>
          <w:tab w:val="left" w:pos="864"/>
        </w:tabs>
        <w:rPr>
          <w:b/>
        </w:rPr>
      </w:pPr>
      <w:r>
        <w:lastRenderedPageBreak/>
        <w:t xml:space="preserve">                   </w:t>
      </w:r>
      <w:r>
        <w:rPr>
          <w:b/>
        </w:rPr>
        <w:t>S</w:t>
      </w:r>
      <w:r w:rsidRPr="00217466">
        <w:rPr>
          <w:b/>
        </w:rPr>
        <w:t>TATEWIDE THIRD READING BILLS</w:t>
      </w:r>
    </w:p>
    <w:p w:rsidR="005A6A4F" w:rsidRPr="00217466" w:rsidRDefault="005A6A4F" w:rsidP="005A6A4F"/>
    <w:p w:rsidR="005A6A4F" w:rsidRPr="00217466" w:rsidRDefault="005A6A4F" w:rsidP="005A6A4F"/>
    <w:p w:rsidR="005A6A4F" w:rsidRPr="00217466" w:rsidRDefault="005A6A4F" w:rsidP="005A6A4F">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5A6A4F" w:rsidRPr="00217466" w:rsidRDefault="005A6A4F" w:rsidP="005A6A4F">
      <w:pPr>
        <w:tabs>
          <w:tab w:val="left" w:pos="432"/>
          <w:tab w:val="left" w:pos="864"/>
        </w:tabs>
        <w:ind w:left="864"/>
      </w:pPr>
      <w:r w:rsidRPr="00217466">
        <w:t>(Read the first time--January 12, 2021)</w:t>
      </w:r>
    </w:p>
    <w:p w:rsidR="005A6A4F" w:rsidRPr="00217466" w:rsidRDefault="005A6A4F" w:rsidP="005A6A4F">
      <w:pPr>
        <w:tabs>
          <w:tab w:val="left" w:pos="432"/>
          <w:tab w:val="left" w:pos="864"/>
        </w:tabs>
        <w:ind w:left="864"/>
      </w:pPr>
      <w:r w:rsidRPr="00217466">
        <w:t>(Reported by Committee on Finance--March 17, 2021)</w:t>
      </w:r>
    </w:p>
    <w:p w:rsidR="005A6A4F" w:rsidRPr="00217466" w:rsidRDefault="005A6A4F" w:rsidP="005A6A4F">
      <w:pPr>
        <w:tabs>
          <w:tab w:val="left" w:pos="432"/>
          <w:tab w:val="left" w:pos="864"/>
        </w:tabs>
        <w:ind w:left="864"/>
      </w:pPr>
      <w:r w:rsidRPr="00217466">
        <w:t>(Favorable with amendments)</w:t>
      </w:r>
    </w:p>
    <w:p w:rsidR="005A6A4F" w:rsidRPr="00217466" w:rsidRDefault="005A6A4F" w:rsidP="005A6A4F">
      <w:pPr>
        <w:tabs>
          <w:tab w:val="left" w:pos="432"/>
          <w:tab w:val="left" w:pos="864"/>
        </w:tabs>
        <w:ind w:left="864"/>
      </w:pPr>
      <w:r w:rsidRPr="00217466">
        <w:t>(Committee Amendment Adopted--April 06, 2021)</w:t>
      </w:r>
    </w:p>
    <w:p w:rsidR="005A6A4F" w:rsidRPr="00217466" w:rsidRDefault="005A6A4F" w:rsidP="005A6A4F">
      <w:pPr>
        <w:tabs>
          <w:tab w:val="left" w:pos="432"/>
          <w:tab w:val="left" w:pos="864"/>
        </w:tabs>
        <w:ind w:left="864"/>
      </w:pPr>
      <w:r w:rsidRPr="00217466">
        <w:t>(Read the second time--April 06, 2021)</w:t>
      </w:r>
    </w:p>
    <w:p w:rsidR="005A6A4F" w:rsidRPr="00217466" w:rsidRDefault="005A6A4F" w:rsidP="005A6A4F">
      <w:pPr>
        <w:tabs>
          <w:tab w:val="left" w:pos="432"/>
          <w:tab w:val="left" w:pos="864"/>
        </w:tabs>
        <w:ind w:left="864"/>
      </w:pPr>
      <w:r w:rsidRPr="00217466">
        <w:t>(Ayes 22, Nays 20--April 06, 2021)</w:t>
      </w:r>
    </w:p>
    <w:p w:rsidR="005A6A4F" w:rsidRDefault="005A6A4F" w:rsidP="005A6A4F">
      <w:pPr>
        <w:tabs>
          <w:tab w:val="left" w:pos="432"/>
          <w:tab w:val="left" w:pos="864"/>
        </w:tabs>
        <w:ind w:left="864"/>
        <w:rPr>
          <w:u w:val="single"/>
        </w:rPr>
      </w:pPr>
      <w:r w:rsidRPr="00217466">
        <w:rPr>
          <w:u w:val="single"/>
        </w:rPr>
        <w:t>(Contested by Senator Rice)</w:t>
      </w:r>
    </w:p>
    <w:p w:rsidR="005A6A4F" w:rsidRDefault="005A6A4F" w:rsidP="005A6A4F">
      <w:pPr>
        <w:tabs>
          <w:tab w:val="left" w:pos="432"/>
          <w:tab w:val="left" w:pos="864"/>
        </w:tabs>
        <w:ind w:left="864"/>
        <w:rPr>
          <w:u w:val="single"/>
        </w:rPr>
      </w:pPr>
    </w:p>
    <w:p w:rsidR="005A6A4F" w:rsidRPr="004406B7" w:rsidRDefault="005A6A4F" w:rsidP="005A6A4F">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5A6A4F" w:rsidRDefault="005A6A4F" w:rsidP="005A6A4F">
      <w:pPr>
        <w:pStyle w:val="CALENDARHISTORY"/>
      </w:pPr>
      <w:r>
        <w:t>(Read the first time--January 13, 2021)</w:t>
      </w:r>
    </w:p>
    <w:p w:rsidR="005A6A4F" w:rsidRDefault="005A6A4F" w:rsidP="005A6A4F">
      <w:pPr>
        <w:pStyle w:val="CALENDARHISTORY"/>
      </w:pPr>
      <w:r>
        <w:t>(Reported by Committee on Judiciary--February 23, 2022)</w:t>
      </w:r>
    </w:p>
    <w:p w:rsidR="005A6A4F" w:rsidRDefault="005A6A4F" w:rsidP="005A6A4F">
      <w:pPr>
        <w:pStyle w:val="CALENDARHISTORY"/>
      </w:pPr>
      <w:r>
        <w:t>(Favorable with amendments)</w:t>
      </w:r>
    </w:p>
    <w:p w:rsidR="005A6A4F" w:rsidRDefault="005A6A4F" w:rsidP="005A6A4F">
      <w:pPr>
        <w:pStyle w:val="CALENDARHISTORY"/>
      </w:pPr>
      <w:r>
        <w:t>(Committee Amendment Adopted--March 01, 2022)</w:t>
      </w:r>
    </w:p>
    <w:p w:rsidR="005A6A4F" w:rsidRDefault="005A6A4F" w:rsidP="005A6A4F">
      <w:pPr>
        <w:pStyle w:val="CALENDARHISTORY"/>
      </w:pPr>
      <w:r>
        <w:t>(Read the second time--March 01, 2022)</w:t>
      </w:r>
    </w:p>
    <w:p w:rsidR="005A6A4F" w:rsidRDefault="005A6A4F" w:rsidP="005A6A4F">
      <w:pPr>
        <w:pStyle w:val="CALENDARHISTORY"/>
      </w:pPr>
      <w:r>
        <w:t>(Ayes 42, Nays 0--March 01, 2022)</w:t>
      </w:r>
    </w:p>
    <w:p w:rsidR="005A6A4F" w:rsidRDefault="005A6A4F" w:rsidP="005A6A4F">
      <w:pPr>
        <w:pStyle w:val="CALENDARHISTORY"/>
      </w:pPr>
      <w:r>
        <w:t>(Amended--March 02, 2022)</w:t>
      </w:r>
    </w:p>
    <w:p w:rsidR="005A6A4F" w:rsidRDefault="005A6A4F" w:rsidP="005A6A4F">
      <w:pPr>
        <w:ind w:left="864"/>
      </w:pPr>
      <w:r>
        <w:t>(Amendment proposed--April 05, 2022)</w:t>
      </w:r>
    </w:p>
    <w:p w:rsidR="005A6A4F" w:rsidRDefault="005A6A4F" w:rsidP="005A6A4F">
      <w:pPr>
        <w:pStyle w:val="CALENDARHISTORY"/>
      </w:pPr>
      <w:r>
        <w:t>(Document No. SENATE\AMEND\COUNCIL\VR\458C001.CC.VR22)</w:t>
      </w:r>
    </w:p>
    <w:p w:rsidR="005A6A4F" w:rsidRDefault="005A6A4F" w:rsidP="005A6A4F"/>
    <w:p w:rsidR="005A6A4F" w:rsidRPr="00B95F22" w:rsidRDefault="005A6A4F" w:rsidP="005A6A4F">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 xml:space="preserve">820, CODE OF LAWS OF SOUTH CAROLINA, 1976, RELATING TO PLACING CHILDREN IN AN ADULT JAIL, SO AS TO ELIMINATE THE EXCEPTION FOR CHILDREN TO BE TRIED AS AN ADULT AND TO DECREASE THE LENGTH OF TIME THAT A CHILD MAY BE HELD IN A JUVENILE DETENTION FACILITY FOR COMMITTING A STATUS </w:t>
      </w:r>
      <w:r w:rsidRPr="00B95F22">
        <w:rPr>
          <w:u w:color="000000" w:themeColor="text1"/>
        </w:rPr>
        <w:lastRenderedPageBreak/>
        <w:t>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w:t>
      </w:r>
      <w:r w:rsidR="00D05ED3">
        <w:rPr>
          <w:u w:color="000000" w:themeColor="text1"/>
        </w:rPr>
        <w:t xml:space="preserve"> </w:t>
      </w:r>
      <w:r w:rsidRPr="00B95F22">
        <w:rPr>
          <w:u w:color="000000" w:themeColor="text1"/>
        </w:rPr>
        <w:t>EXPUNGEMENT OF A JUVENILE’S RECORDS FOR STATUS OFFENSES, WITH EXCEPTIONS.</w:t>
      </w:r>
    </w:p>
    <w:p w:rsidR="005A6A4F" w:rsidRDefault="005A6A4F" w:rsidP="005A6A4F">
      <w:pPr>
        <w:pStyle w:val="CALENDARHISTORY"/>
      </w:pPr>
      <w:r>
        <w:t>(Read the first time--January 12, 2021)</w:t>
      </w:r>
    </w:p>
    <w:p w:rsidR="005A6A4F" w:rsidRDefault="005A6A4F" w:rsidP="005A6A4F">
      <w:pPr>
        <w:pStyle w:val="CALENDARHISTORY"/>
      </w:pPr>
      <w:r>
        <w:t>(Reported by Committee on Judiciary--March 30, 2022)</w:t>
      </w:r>
    </w:p>
    <w:p w:rsidR="005A6A4F" w:rsidRDefault="005A6A4F" w:rsidP="005A6A4F">
      <w:pPr>
        <w:pStyle w:val="CALENDARHISTORY"/>
      </w:pPr>
      <w:r>
        <w:t>(Favorable)</w:t>
      </w:r>
    </w:p>
    <w:p w:rsidR="005A6A4F" w:rsidRDefault="005A6A4F" w:rsidP="005A6A4F">
      <w:pPr>
        <w:ind w:left="864"/>
      </w:pPr>
      <w:r>
        <w:t>(Amendment proposed--April 06, 2022)</w:t>
      </w:r>
    </w:p>
    <w:p w:rsidR="005A6A4F" w:rsidRPr="00ED30CD" w:rsidRDefault="005A6A4F" w:rsidP="005A6A4F">
      <w:pPr>
        <w:pStyle w:val="CALENDARHISTORY"/>
      </w:pPr>
      <w:r>
        <w:t>(Document No. JUD\AMEND\JUD0022.001)</w:t>
      </w:r>
    </w:p>
    <w:p w:rsidR="005A6A4F" w:rsidRDefault="005A6A4F" w:rsidP="005A6A4F">
      <w:pPr>
        <w:pStyle w:val="CALENDARHISTORY"/>
      </w:pPr>
      <w:r>
        <w:t>(Read the second time--April 06, 2022)</w:t>
      </w:r>
    </w:p>
    <w:p w:rsidR="005A6A4F" w:rsidRDefault="005A6A4F" w:rsidP="005A6A4F">
      <w:pPr>
        <w:pStyle w:val="CALENDARHISTORY"/>
        <w:rPr>
          <w:u w:val="single"/>
        </w:rPr>
      </w:pPr>
      <w:r>
        <w:rPr>
          <w:u w:val="single"/>
        </w:rPr>
        <w:t>(Contested by Senator Hembree)</w:t>
      </w:r>
    </w:p>
    <w:p w:rsidR="005A6A4F" w:rsidRDefault="005A6A4F" w:rsidP="005A6A4F"/>
    <w:p w:rsidR="005A6A4F" w:rsidRPr="00E97095" w:rsidRDefault="005A6A4F" w:rsidP="00D05ED3">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lastRenderedPageBreak/>
        <w:t>SITUATIONS THAT MAY ARISE FROM THE ENFORCEMENT OF THIS PROVISION.</w:t>
      </w:r>
    </w:p>
    <w:p w:rsidR="005A6A4F" w:rsidRDefault="005A6A4F" w:rsidP="00D05ED3">
      <w:pPr>
        <w:pStyle w:val="CALENDARHISTORY"/>
      </w:pPr>
      <w:r>
        <w:t>(Read the first time--April 7, 2021)</w:t>
      </w:r>
    </w:p>
    <w:p w:rsidR="005A6A4F" w:rsidRDefault="005A6A4F" w:rsidP="00D05ED3">
      <w:pPr>
        <w:pStyle w:val="CALENDARHISTORY"/>
      </w:pPr>
      <w:r>
        <w:t>(Reported by Committee on Transportation--March 17, 2022)</w:t>
      </w:r>
    </w:p>
    <w:p w:rsidR="005A6A4F" w:rsidRDefault="005A6A4F" w:rsidP="00D05ED3">
      <w:pPr>
        <w:pStyle w:val="CALENDARHISTORY"/>
      </w:pPr>
      <w:r>
        <w:t>(Favorable with amendments)</w:t>
      </w:r>
    </w:p>
    <w:p w:rsidR="005A6A4F" w:rsidRDefault="005A6A4F" w:rsidP="00D05ED3">
      <w:pPr>
        <w:pStyle w:val="CALENDARHISTORY"/>
      </w:pPr>
      <w:r>
        <w:t>(Committee Amendment Adopted--March 23, 2022)</w:t>
      </w:r>
    </w:p>
    <w:p w:rsidR="005A6A4F" w:rsidRDefault="005A6A4F" w:rsidP="00D05ED3">
      <w:pPr>
        <w:pStyle w:val="CALENDARHISTORY"/>
      </w:pPr>
      <w:r>
        <w:t>(Amended--April 20, 2022)</w:t>
      </w:r>
    </w:p>
    <w:p w:rsidR="005A6A4F" w:rsidRDefault="005A6A4F" w:rsidP="00D05ED3">
      <w:pPr>
        <w:pStyle w:val="CALENDARHISTORY"/>
      </w:pPr>
      <w:r>
        <w:t>(Read the second time--April 20, 2022)</w:t>
      </w:r>
    </w:p>
    <w:p w:rsidR="005A6A4F" w:rsidRPr="0026547E" w:rsidRDefault="005A6A4F" w:rsidP="00D05ED3">
      <w:pPr>
        <w:pStyle w:val="CALENDARHISTORY"/>
      </w:pPr>
      <w:r>
        <w:t>(Ayes 44, Nays 0--April 20, 2022)</w:t>
      </w:r>
    </w:p>
    <w:p w:rsidR="005A6A4F" w:rsidRDefault="005A6A4F" w:rsidP="005A6A4F"/>
    <w:p w:rsidR="005A6A4F" w:rsidRDefault="005A6A4F" w:rsidP="005A6A4F">
      <w:r>
        <w:t xml:space="preserve"> </w:t>
      </w:r>
    </w:p>
    <w:p w:rsidR="005A6A4F" w:rsidRPr="00605822" w:rsidRDefault="005A6A4F" w:rsidP="005A6A4F">
      <w:pPr>
        <w:pStyle w:val="CALENDARHEADING"/>
      </w:pPr>
      <w:r>
        <w:t>STATEWIDE SECOND READING BILLS</w:t>
      </w:r>
    </w:p>
    <w:p w:rsidR="005A6A4F" w:rsidRDefault="005A6A4F" w:rsidP="005A6A4F">
      <w:pPr>
        <w:jc w:val="center"/>
      </w:pPr>
    </w:p>
    <w:p w:rsidR="005A6A4F" w:rsidRPr="00344F03" w:rsidRDefault="005A6A4F" w:rsidP="005A6A4F"/>
    <w:p w:rsidR="005A6A4F" w:rsidRPr="00217466" w:rsidRDefault="005A6A4F" w:rsidP="005A6A4F">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lastRenderedPageBreak/>
        <w:t>AUXILIARY DIVISIONS, AND OTHER SALES AND SERVICES</w:t>
      </w:r>
      <w:r w:rsidRPr="00217466">
        <w:rPr>
          <w:b/>
          <w:color w:val="000000" w:themeColor="text1"/>
          <w:u w:color="000000" w:themeColor="text1"/>
        </w:rPr>
        <w:t>; AND TO DEFINE NECESSARY TERMS.</w:t>
      </w:r>
    </w:p>
    <w:p w:rsidR="005A6A4F" w:rsidRPr="00217466" w:rsidRDefault="005A6A4F" w:rsidP="005A6A4F">
      <w:pPr>
        <w:tabs>
          <w:tab w:val="left" w:pos="432"/>
          <w:tab w:val="left" w:pos="864"/>
        </w:tabs>
        <w:ind w:left="864"/>
      </w:pPr>
      <w:r w:rsidRPr="00217466">
        <w:t>(Read the first time--January 12, 2021)</w:t>
      </w:r>
    </w:p>
    <w:p w:rsidR="005A6A4F" w:rsidRPr="00217466" w:rsidRDefault="005A6A4F" w:rsidP="005A6A4F">
      <w:pPr>
        <w:tabs>
          <w:tab w:val="left" w:pos="432"/>
          <w:tab w:val="left" w:pos="864"/>
        </w:tabs>
        <w:ind w:left="864"/>
      </w:pPr>
      <w:r w:rsidRPr="00217466">
        <w:t>(Reported by Committee on Education--February 24, 2021)</w:t>
      </w:r>
    </w:p>
    <w:p w:rsidR="005A6A4F" w:rsidRDefault="005A6A4F" w:rsidP="005A6A4F">
      <w:pPr>
        <w:tabs>
          <w:tab w:val="left" w:pos="432"/>
          <w:tab w:val="left" w:pos="864"/>
        </w:tabs>
        <w:ind w:left="864"/>
      </w:pPr>
      <w:r w:rsidRPr="00217466">
        <w:t>(Favorable with amendments)</w:t>
      </w:r>
    </w:p>
    <w:p w:rsidR="005A6A4F" w:rsidRDefault="005A6A4F" w:rsidP="005A6A4F">
      <w:pPr>
        <w:pStyle w:val="CALENDARHISTORY"/>
      </w:pPr>
      <w:r>
        <w:t>(Committee Amendment Adopted--January 11, 2022)</w:t>
      </w:r>
    </w:p>
    <w:p w:rsidR="005A6A4F" w:rsidRPr="00161C6F" w:rsidRDefault="005A6A4F" w:rsidP="005A6A4F">
      <w:pPr>
        <w:pStyle w:val="CALENDARHISTORY"/>
      </w:pPr>
      <w:r>
        <w:rPr>
          <w:u w:val="single"/>
        </w:rPr>
        <w:t>(Contested by Senator Climer)</w:t>
      </w:r>
    </w:p>
    <w:p w:rsidR="005A6A4F" w:rsidRPr="00161C6F" w:rsidRDefault="005A6A4F" w:rsidP="005A6A4F"/>
    <w:p w:rsidR="005A6A4F" w:rsidRPr="00217466" w:rsidRDefault="005A6A4F" w:rsidP="00D05ED3">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5A6A4F" w:rsidRPr="00217466" w:rsidRDefault="005A6A4F" w:rsidP="00D05ED3">
      <w:pPr>
        <w:tabs>
          <w:tab w:val="left" w:pos="432"/>
          <w:tab w:val="left" w:pos="864"/>
        </w:tabs>
        <w:ind w:left="864"/>
      </w:pPr>
      <w:r w:rsidRPr="00217466">
        <w:t>(Read the first time--February 4, 2021)</w:t>
      </w:r>
    </w:p>
    <w:p w:rsidR="005A6A4F" w:rsidRPr="00217466" w:rsidRDefault="005A6A4F" w:rsidP="00D05ED3">
      <w:pPr>
        <w:tabs>
          <w:tab w:val="left" w:pos="432"/>
          <w:tab w:val="left" w:pos="864"/>
        </w:tabs>
        <w:ind w:left="864"/>
      </w:pPr>
      <w:r w:rsidRPr="00217466">
        <w:t>(Reported by Committee on Banking and Insurance--February 25, 2021)</w:t>
      </w:r>
    </w:p>
    <w:p w:rsidR="005A6A4F" w:rsidRPr="00217466" w:rsidRDefault="005A6A4F" w:rsidP="00D05ED3">
      <w:pPr>
        <w:tabs>
          <w:tab w:val="left" w:pos="432"/>
          <w:tab w:val="left" w:pos="864"/>
        </w:tabs>
        <w:ind w:left="864"/>
      </w:pPr>
      <w:r w:rsidRPr="00217466">
        <w:t>(Favorable)</w:t>
      </w:r>
    </w:p>
    <w:p w:rsidR="005A6A4F" w:rsidRPr="00217466" w:rsidRDefault="005A6A4F" w:rsidP="00D05ED3">
      <w:pPr>
        <w:tabs>
          <w:tab w:val="left" w:pos="432"/>
          <w:tab w:val="left" w:pos="864"/>
        </w:tabs>
        <w:ind w:left="864"/>
      </w:pPr>
      <w:r w:rsidRPr="00217466">
        <w:rPr>
          <w:u w:val="single"/>
        </w:rPr>
        <w:t>(Contested by Senator Malloy)</w:t>
      </w:r>
    </w:p>
    <w:p w:rsidR="005A6A4F" w:rsidRPr="00217466" w:rsidRDefault="005A6A4F" w:rsidP="005A6A4F">
      <w:pPr>
        <w:tabs>
          <w:tab w:val="left" w:pos="432"/>
          <w:tab w:val="left" w:pos="864"/>
        </w:tabs>
      </w:pPr>
    </w:p>
    <w:p w:rsidR="005A6A4F" w:rsidRPr="00217466" w:rsidRDefault="005A6A4F" w:rsidP="005A6A4F">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5A6A4F" w:rsidRPr="00217466" w:rsidRDefault="005A6A4F" w:rsidP="005A6A4F">
      <w:pPr>
        <w:tabs>
          <w:tab w:val="left" w:pos="432"/>
          <w:tab w:val="left" w:pos="864"/>
        </w:tabs>
        <w:ind w:left="864"/>
      </w:pPr>
      <w:r w:rsidRPr="00217466">
        <w:t>(Read the first time--January 12, 2021)</w:t>
      </w:r>
    </w:p>
    <w:p w:rsidR="005A6A4F" w:rsidRPr="00217466" w:rsidRDefault="005A6A4F" w:rsidP="005A6A4F">
      <w:pPr>
        <w:tabs>
          <w:tab w:val="left" w:pos="432"/>
          <w:tab w:val="left" w:pos="864"/>
        </w:tabs>
        <w:ind w:left="864"/>
      </w:pPr>
      <w:r w:rsidRPr="00217466">
        <w:t>(Reported by Committee on Judiciary--March 10, 2021)</w:t>
      </w:r>
    </w:p>
    <w:p w:rsidR="005A6A4F" w:rsidRPr="00217466" w:rsidRDefault="005A6A4F" w:rsidP="005A6A4F">
      <w:pPr>
        <w:tabs>
          <w:tab w:val="left" w:pos="432"/>
          <w:tab w:val="left" w:pos="864"/>
        </w:tabs>
        <w:ind w:left="864"/>
      </w:pPr>
      <w:r w:rsidRPr="00217466">
        <w:t>(Favorable with amendments)</w:t>
      </w:r>
    </w:p>
    <w:p w:rsidR="005A6A4F" w:rsidRPr="00217466" w:rsidRDefault="005A6A4F" w:rsidP="005A6A4F">
      <w:pPr>
        <w:tabs>
          <w:tab w:val="left" w:pos="432"/>
          <w:tab w:val="left" w:pos="864"/>
        </w:tabs>
        <w:ind w:left="864"/>
      </w:pPr>
      <w:r w:rsidRPr="00217466">
        <w:rPr>
          <w:u w:val="single"/>
        </w:rPr>
        <w:t>(Contested by Senator Turner)</w:t>
      </w:r>
    </w:p>
    <w:p w:rsidR="005A6A4F" w:rsidRPr="00217466" w:rsidRDefault="005A6A4F" w:rsidP="005A6A4F"/>
    <w:p w:rsidR="005A6A4F" w:rsidRPr="00217466" w:rsidRDefault="005A6A4F" w:rsidP="005A6A4F">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5A6A4F" w:rsidRPr="00217466" w:rsidRDefault="005A6A4F" w:rsidP="005A6A4F">
      <w:pPr>
        <w:keepNext/>
        <w:keepLines/>
        <w:tabs>
          <w:tab w:val="left" w:pos="432"/>
          <w:tab w:val="left" w:pos="864"/>
        </w:tabs>
        <w:ind w:left="864"/>
      </w:pPr>
      <w:r w:rsidRPr="00217466">
        <w:t>(Read the first time--February 23, 2021)</w:t>
      </w:r>
    </w:p>
    <w:p w:rsidR="005A6A4F" w:rsidRPr="00217466" w:rsidRDefault="005A6A4F" w:rsidP="005A6A4F">
      <w:pPr>
        <w:keepNext/>
        <w:keepLines/>
        <w:tabs>
          <w:tab w:val="left" w:pos="432"/>
          <w:tab w:val="left" w:pos="864"/>
        </w:tabs>
        <w:ind w:left="864"/>
      </w:pPr>
      <w:r w:rsidRPr="00217466">
        <w:t>(Reported by Committee on Transportation--March 23, 2021)</w:t>
      </w:r>
    </w:p>
    <w:p w:rsidR="005A6A4F" w:rsidRPr="00217466" w:rsidRDefault="005A6A4F" w:rsidP="005A6A4F">
      <w:pPr>
        <w:keepNext/>
        <w:keepLines/>
        <w:tabs>
          <w:tab w:val="left" w:pos="432"/>
          <w:tab w:val="left" w:pos="864"/>
        </w:tabs>
        <w:ind w:left="864"/>
      </w:pPr>
      <w:r w:rsidRPr="00217466">
        <w:t>(Favorable with amendments)</w:t>
      </w:r>
    </w:p>
    <w:p w:rsidR="005A6A4F" w:rsidRPr="00217466" w:rsidRDefault="005A6A4F" w:rsidP="005A6A4F">
      <w:pPr>
        <w:keepNext/>
        <w:keepLines/>
        <w:tabs>
          <w:tab w:val="left" w:pos="432"/>
          <w:tab w:val="left" w:pos="864"/>
        </w:tabs>
        <w:ind w:left="864"/>
      </w:pPr>
      <w:r w:rsidRPr="00217466">
        <w:rPr>
          <w:u w:val="single"/>
        </w:rPr>
        <w:t>(Contested by Senators Harpootlian and Setzler)</w:t>
      </w:r>
    </w:p>
    <w:p w:rsidR="005A6A4F" w:rsidRPr="00217466" w:rsidRDefault="005A6A4F" w:rsidP="005A6A4F"/>
    <w:p w:rsidR="005A6A4F" w:rsidRPr="00217466" w:rsidRDefault="005A6A4F" w:rsidP="005A6A4F">
      <w:pPr>
        <w:keepNext/>
        <w:keepLines/>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5A6A4F" w:rsidRPr="00217466" w:rsidRDefault="005A6A4F" w:rsidP="005A6A4F">
      <w:pPr>
        <w:keepNext/>
        <w:keepLines/>
        <w:tabs>
          <w:tab w:val="left" w:pos="432"/>
          <w:tab w:val="left" w:pos="864"/>
        </w:tabs>
        <w:ind w:left="864"/>
      </w:pPr>
      <w:r w:rsidRPr="00217466">
        <w:t>(Read the first time--January 12, 2021)</w:t>
      </w:r>
    </w:p>
    <w:p w:rsidR="005A6A4F" w:rsidRPr="00217466" w:rsidRDefault="005A6A4F" w:rsidP="005A6A4F">
      <w:pPr>
        <w:keepNext/>
        <w:keepLines/>
        <w:tabs>
          <w:tab w:val="left" w:pos="432"/>
          <w:tab w:val="left" w:pos="864"/>
        </w:tabs>
        <w:ind w:left="864"/>
      </w:pPr>
      <w:r w:rsidRPr="00217466">
        <w:t>(Reported by Committee on Family and Veterans’ Services--March 24, 2021)</w:t>
      </w:r>
    </w:p>
    <w:p w:rsidR="005A6A4F" w:rsidRPr="00217466" w:rsidRDefault="005A6A4F" w:rsidP="005A6A4F">
      <w:pPr>
        <w:keepNext/>
        <w:keepLines/>
        <w:tabs>
          <w:tab w:val="left" w:pos="432"/>
          <w:tab w:val="left" w:pos="864"/>
        </w:tabs>
        <w:ind w:left="864"/>
      </w:pPr>
      <w:r w:rsidRPr="00217466">
        <w:t>(Favorable with amendments)</w:t>
      </w:r>
    </w:p>
    <w:p w:rsidR="005A6A4F" w:rsidRPr="00217466" w:rsidRDefault="005A6A4F" w:rsidP="005A6A4F">
      <w:pPr>
        <w:keepNext/>
        <w:keepLines/>
        <w:tabs>
          <w:tab w:val="left" w:pos="432"/>
          <w:tab w:val="left" w:pos="864"/>
        </w:tabs>
        <w:ind w:left="864"/>
        <w:rPr>
          <w:u w:val="single"/>
        </w:rPr>
      </w:pPr>
      <w:r w:rsidRPr="00217466">
        <w:rPr>
          <w:u w:val="single"/>
        </w:rPr>
        <w:t>(Contested by Senator Hutto)</w:t>
      </w:r>
    </w:p>
    <w:p w:rsidR="005A6A4F" w:rsidRPr="00217466" w:rsidRDefault="005A6A4F" w:rsidP="005A6A4F"/>
    <w:p w:rsidR="005A6A4F" w:rsidRPr="00217466" w:rsidRDefault="005A6A4F" w:rsidP="00D05ED3">
      <w:pPr>
        <w:keepNext/>
        <w:keepLines/>
        <w:tabs>
          <w:tab w:val="left" w:pos="432"/>
          <w:tab w:val="left" w:pos="864"/>
        </w:tabs>
        <w:ind w:left="432" w:hanging="432"/>
        <w:rPr>
          <w:b/>
        </w:rPr>
      </w:pPr>
      <w:r w:rsidRPr="00217466">
        <w:rPr>
          <w:b/>
        </w:rPr>
        <w:lastRenderedPageBreak/>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5A6A4F" w:rsidRPr="00217466" w:rsidRDefault="005A6A4F" w:rsidP="00D05ED3">
      <w:pPr>
        <w:keepNext/>
        <w:keepLines/>
        <w:tabs>
          <w:tab w:val="left" w:pos="432"/>
          <w:tab w:val="left" w:pos="864"/>
        </w:tabs>
        <w:ind w:left="864"/>
      </w:pPr>
      <w:r w:rsidRPr="00217466">
        <w:t>(Read the first time--January 12, 2021)</w:t>
      </w:r>
    </w:p>
    <w:p w:rsidR="005A6A4F" w:rsidRPr="00217466" w:rsidRDefault="005A6A4F" w:rsidP="00D05ED3">
      <w:pPr>
        <w:keepNext/>
        <w:keepLines/>
        <w:tabs>
          <w:tab w:val="left" w:pos="432"/>
          <w:tab w:val="left" w:pos="864"/>
        </w:tabs>
        <w:ind w:left="864"/>
      </w:pPr>
      <w:r w:rsidRPr="00217466">
        <w:t>(Polled by Committee on Transportation--March 24, 2021)</w:t>
      </w:r>
    </w:p>
    <w:p w:rsidR="005A6A4F" w:rsidRPr="00217466" w:rsidRDefault="005A6A4F" w:rsidP="00D05ED3">
      <w:pPr>
        <w:keepNext/>
        <w:keepLines/>
        <w:tabs>
          <w:tab w:val="left" w:pos="432"/>
          <w:tab w:val="left" w:pos="864"/>
        </w:tabs>
        <w:ind w:left="864"/>
      </w:pPr>
      <w:r w:rsidRPr="00217466">
        <w:t>(Favorable)</w:t>
      </w:r>
    </w:p>
    <w:p w:rsidR="005A6A4F" w:rsidRPr="00217466" w:rsidRDefault="005A6A4F" w:rsidP="00D05ED3">
      <w:pPr>
        <w:keepNext/>
        <w:keepLines/>
        <w:tabs>
          <w:tab w:val="left" w:pos="432"/>
          <w:tab w:val="left" w:pos="864"/>
        </w:tabs>
        <w:ind w:left="864"/>
      </w:pPr>
      <w:r w:rsidRPr="00217466">
        <w:rPr>
          <w:u w:val="single"/>
        </w:rPr>
        <w:t>(Contested by Senator Loftis)</w:t>
      </w:r>
    </w:p>
    <w:p w:rsidR="005A6A4F" w:rsidRPr="00217466" w:rsidRDefault="005A6A4F" w:rsidP="005A6A4F">
      <w:pPr>
        <w:tabs>
          <w:tab w:val="left" w:pos="432"/>
          <w:tab w:val="left" w:pos="864"/>
        </w:tabs>
      </w:pPr>
    </w:p>
    <w:p w:rsidR="005A6A4F" w:rsidRPr="00217466" w:rsidRDefault="005A6A4F" w:rsidP="005A6A4F">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5A6A4F" w:rsidRPr="00217466" w:rsidRDefault="005A6A4F" w:rsidP="005A6A4F">
      <w:pPr>
        <w:tabs>
          <w:tab w:val="left" w:pos="432"/>
          <w:tab w:val="left" w:pos="864"/>
        </w:tabs>
        <w:ind w:left="864"/>
      </w:pPr>
      <w:r w:rsidRPr="00217466">
        <w:t>(Read the first time--February 25, 2021)</w:t>
      </w:r>
    </w:p>
    <w:p w:rsidR="005A6A4F" w:rsidRPr="00217466" w:rsidRDefault="005A6A4F" w:rsidP="005A6A4F">
      <w:pPr>
        <w:tabs>
          <w:tab w:val="left" w:pos="432"/>
          <w:tab w:val="left" w:pos="864"/>
        </w:tabs>
        <w:ind w:left="864"/>
      </w:pPr>
      <w:r w:rsidRPr="00217466">
        <w:t>(Reported by Committee on Family and Veterans’ Services--March 24, 2021)</w:t>
      </w:r>
    </w:p>
    <w:p w:rsidR="005A6A4F" w:rsidRDefault="005A6A4F" w:rsidP="005A6A4F">
      <w:pPr>
        <w:tabs>
          <w:tab w:val="left" w:pos="432"/>
          <w:tab w:val="left" w:pos="864"/>
        </w:tabs>
        <w:ind w:left="864"/>
      </w:pPr>
      <w:r w:rsidRPr="00217466">
        <w:t>(Favorable)</w:t>
      </w:r>
    </w:p>
    <w:p w:rsidR="005A6A4F" w:rsidRDefault="005A6A4F" w:rsidP="005A6A4F">
      <w:pPr>
        <w:ind w:left="864"/>
      </w:pPr>
      <w:r>
        <w:t>(Amendment proposed--May 04, 2021)</w:t>
      </w:r>
    </w:p>
    <w:p w:rsidR="005A6A4F" w:rsidRDefault="005A6A4F" w:rsidP="005A6A4F">
      <w:pPr>
        <w:pStyle w:val="CALENDARHISTORY"/>
      </w:pPr>
      <w:r>
        <w:t>(Document No. S-RES\AMEND\614R001.KMM.TDC)</w:t>
      </w:r>
    </w:p>
    <w:p w:rsidR="005A6A4F" w:rsidRPr="007500B9" w:rsidRDefault="005A6A4F" w:rsidP="005A6A4F">
      <w:pPr>
        <w:pStyle w:val="CALENDARHISTORY"/>
      </w:pPr>
      <w:r>
        <w:rPr>
          <w:u w:val="single"/>
        </w:rPr>
        <w:t>(Contested by Senator Matthews)</w:t>
      </w:r>
    </w:p>
    <w:p w:rsidR="005A6A4F" w:rsidRPr="00FE78BF" w:rsidRDefault="005A6A4F" w:rsidP="005A6A4F"/>
    <w:p w:rsidR="005A6A4F" w:rsidRPr="00217466" w:rsidRDefault="005A6A4F" w:rsidP="005A6A4F">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w:t>
      </w:r>
      <w:r w:rsidRPr="00217466">
        <w:rPr>
          <w:b/>
          <w:color w:val="000000" w:themeColor="text1"/>
          <w:u w:color="000000" w:themeColor="text1"/>
        </w:rPr>
        <w:lastRenderedPageBreak/>
        <w:t>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5A6A4F" w:rsidRPr="00217466" w:rsidRDefault="005A6A4F" w:rsidP="005A6A4F">
      <w:pPr>
        <w:tabs>
          <w:tab w:val="left" w:pos="432"/>
          <w:tab w:val="left" w:pos="864"/>
        </w:tabs>
        <w:ind w:left="864"/>
      </w:pPr>
      <w:r w:rsidRPr="00217466">
        <w:t>(Read the first time--February 25, 2021)</w:t>
      </w:r>
    </w:p>
    <w:p w:rsidR="005A6A4F" w:rsidRPr="00217466" w:rsidRDefault="005A6A4F" w:rsidP="005A6A4F">
      <w:pPr>
        <w:tabs>
          <w:tab w:val="left" w:pos="432"/>
          <w:tab w:val="left" w:pos="864"/>
        </w:tabs>
        <w:ind w:left="864"/>
      </w:pPr>
      <w:r w:rsidRPr="00217466">
        <w:t>(Reported by Committee on Judiciary--March 24, 2021)</w:t>
      </w:r>
    </w:p>
    <w:p w:rsidR="005A6A4F" w:rsidRPr="00217466" w:rsidRDefault="005A6A4F" w:rsidP="005A6A4F">
      <w:pPr>
        <w:tabs>
          <w:tab w:val="left" w:pos="432"/>
          <w:tab w:val="left" w:pos="864"/>
        </w:tabs>
        <w:ind w:left="864"/>
      </w:pPr>
      <w:r w:rsidRPr="00217466">
        <w:t>(Favorable with amendments)</w:t>
      </w:r>
    </w:p>
    <w:p w:rsidR="005A6A4F" w:rsidRPr="00217466" w:rsidRDefault="005A6A4F" w:rsidP="005A6A4F">
      <w:pPr>
        <w:tabs>
          <w:tab w:val="left" w:pos="432"/>
          <w:tab w:val="left" w:pos="864"/>
        </w:tabs>
        <w:ind w:left="864"/>
      </w:pPr>
      <w:r w:rsidRPr="00217466">
        <w:rPr>
          <w:u w:val="single"/>
        </w:rPr>
        <w:t>(Contested by Senator Martin)</w:t>
      </w:r>
    </w:p>
    <w:p w:rsidR="005A6A4F" w:rsidRPr="00217466" w:rsidRDefault="005A6A4F" w:rsidP="005A6A4F"/>
    <w:p w:rsidR="005A6A4F" w:rsidRPr="00217466" w:rsidRDefault="005A6A4F" w:rsidP="005A6A4F">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5A6A4F" w:rsidRPr="00217466" w:rsidRDefault="005A6A4F" w:rsidP="005A6A4F">
      <w:pPr>
        <w:keepNext/>
        <w:keepLines/>
        <w:tabs>
          <w:tab w:val="left" w:pos="432"/>
          <w:tab w:val="left" w:pos="864"/>
        </w:tabs>
        <w:ind w:left="864"/>
      </w:pPr>
      <w:r w:rsidRPr="00217466">
        <w:t>(Read the first time--January 12, 2021)</w:t>
      </w:r>
    </w:p>
    <w:p w:rsidR="005A6A4F" w:rsidRPr="00217466" w:rsidRDefault="005A6A4F" w:rsidP="005A6A4F">
      <w:pPr>
        <w:keepNext/>
        <w:keepLines/>
        <w:tabs>
          <w:tab w:val="left" w:pos="432"/>
          <w:tab w:val="left" w:pos="864"/>
        </w:tabs>
        <w:ind w:left="864"/>
      </w:pPr>
      <w:r w:rsidRPr="00217466">
        <w:t>(Reported by Committee on Labor, Commerce and Industry--April 08, 2021)</w:t>
      </w:r>
    </w:p>
    <w:p w:rsidR="005A6A4F" w:rsidRPr="00217466" w:rsidRDefault="005A6A4F" w:rsidP="005A6A4F">
      <w:pPr>
        <w:keepNext/>
        <w:keepLines/>
        <w:tabs>
          <w:tab w:val="left" w:pos="432"/>
          <w:tab w:val="left" w:pos="864"/>
        </w:tabs>
        <w:ind w:left="864"/>
      </w:pPr>
      <w:r w:rsidRPr="00217466">
        <w:t>(Favorable)</w:t>
      </w:r>
    </w:p>
    <w:p w:rsidR="005A6A4F" w:rsidRDefault="005A6A4F" w:rsidP="005A6A4F">
      <w:pPr>
        <w:keepNext/>
        <w:keepLines/>
        <w:tabs>
          <w:tab w:val="left" w:pos="432"/>
          <w:tab w:val="left" w:pos="864"/>
        </w:tabs>
        <w:ind w:left="864"/>
        <w:rPr>
          <w:u w:val="single"/>
        </w:rPr>
      </w:pPr>
      <w:r w:rsidRPr="00217466">
        <w:rPr>
          <w:u w:val="single"/>
        </w:rPr>
        <w:t>(Contested by Senator Peeler)</w:t>
      </w:r>
    </w:p>
    <w:p w:rsidR="005A6A4F" w:rsidRDefault="005A6A4F" w:rsidP="005A6A4F">
      <w:pPr>
        <w:tabs>
          <w:tab w:val="left" w:pos="432"/>
          <w:tab w:val="left" w:pos="864"/>
        </w:tabs>
        <w:ind w:left="864"/>
        <w:rPr>
          <w:u w:val="single"/>
        </w:rPr>
      </w:pPr>
    </w:p>
    <w:p w:rsidR="005A6A4F" w:rsidRPr="00217466" w:rsidRDefault="005A6A4F" w:rsidP="005A6A4F">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 xml:space="preserve">45 SO AS TO PROVIDE THAT POLITICAL SUBDIVISIONS OF THIS STATE MAY NOT ENACT ANY LAWS, ORDINANCES, OR RULES PERTAINING TO INGREDIENTS, FLAVORS, OR LICENSING OF CIGARETTES, ELECTRONIC SMOKING </w:t>
      </w:r>
      <w:r w:rsidRPr="00217466">
        <w:rPr>
          <w:b/>
        </w:rPr>
        <w:lastRenderedPageBreak/>
        <w:t>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5A6A4F" w:rsidRPr="00217466" w:rsidRDefault="005A6A4F" w:rsidP="005A6A4F">
      <w:pPr>
        <w:tabs>
          <w:tab w:val="left" w:pos="432"/>
          <w:tab w:val="left" w:pos="864"/>
        </w:tabs>
        <w:ind w:left="864"/>
      </w:pPr>
      <w:r w:rsidRPr="00217466">
        <w:t>(Read the first time--April 8, 2021)</w:t>
      </w:r>
    </w:p>
    <w:p w:rsidR="005A6A4F" w:rsidRPr="00217466" w:rsidRDefault="005A6A4F" w:rsidP="005A6A4F">
      <w:pPr>
        <w:tabs>
          <w:tab w:val="left" w:pos="432"/>
          <w:tab w:val="left" w:pos="864"/>
        </w:tabs>
        <w:ind w:left="864"/>
      </w:pPr>
      <w:r w:rsidRPr="00217466">
        <w:t>(Polled by Committee on Medical Affairs--April 22, 2021)</w:t>
      </w:r>
    </w:p>
    <w:p w:rsidR="005A6A4F" w:rsidRPr="00217466" w:rsidRDefault="005A6A4F" w:rsidP="005A6A4F">
      <w:pPr>
        <w:tabs>
          <w:tab w:val="left" w:pos="432"/>
          <w:tab w:val="left" w:pos="864"/>
        </w:tabs>
        <w:ind w:left="864"/>
      </w:pPr>
      <w:r w:rsidRPr="00217466">
        <w:t>(Favorable)</w:t>
      </w:r>
    </w:p>
    <w:p w:rsidR="005A6A4F" w:rsidRDefault="005A6A4F" w:rsidP="005A6A4F">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5A6A4F" w:rsidRPr="00217466" w:rsidRDefault="005A6A4F" w:rsidP="005A6A4F"/>
    <w:p w:rsidR="005A6A4F" w:rsidRPr="00217466" w:rsidRDefault="005A6A4F" w:rsidP="005A6A4F">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5A6A4F" w:rsidRPr="00217466" w:rsidRDefault="005A6A4F" w:rsidP="005A6A4F">
      <w:pPr>
        <w:tabs>
          <w:tab w:val="left" w:pos="432"/>
          <w:tab w:val="left" w:pos="864"/>
        </w:tabs>
        <w:ind w:left="864"/>
      </w:pPr>
      <w:r w:rsidRPr="00217466">
        <w:t>(Read the first time--February 3, 2021)</w:t>
      </w:r>
    </w:p>
    <w:p w:rsidR="005A6A4F" w:rsidRPr="00217466" w:rsidRDefault="005A6A4F" w:rsidP="005A6A4F">
      <w:pPr>
        <w:tabs>
          <w:tab w:val="left" w:pos="432"/>
          <w:tab w:val="left" w:pos="864"/>
        </w:tabs>
        <w:ind w:left="864"/>
      </w:pPr>
      <w:r w:rsidRPr="00217466">
        <w:t>(Reported by Committee on Education--April 28, 2021)</w:t>
      </w:r>
    </w:p>
    <w:p w:rsidR="005A6A4F" w:rsidRDefault="005A6A4F" w:rsidP="005A6A4F">
      <w:pPr>
        <w:tabs>
          <w:tab w:val="left" w:pos="432"/>
          <w:tab w:val="left" w:pos="864"/>
        </w:tabs>
        <w:ind w:left="864"/>
      </w:pPr>
      <w:r w:rsidRPr="00217466">
        <w:t>(Favorable)</w:t>
      </w:r>
    </w:p>
    <w:p w:rsidR="005A6A4F" w:rsidRDefault="005A6A4F" w:rsidP="005A6A4F">
      <w:pPr>
        <w:pStyle w:val="CALENDARHISTORY"/>
        <w:rPr>
          <w:u w:val="single"/>
        </w:rPr>
      </w:pPr>
      <w:r>
        <w:rPr>
          <w:u w:val="single"/>
        </w:rPr>
        <w:t>(Contested by Senator Rankin)</w:t>
      </w:r>
    </w:p>
    <w:p w:rsidR="005A6A4F" w:rsidRPr="008A3E51" w:rsidRDefault="005A6A4F" w:rsidP="005A6A4F"/>
    <w:p w:rsidR="005A6A4F" w:rsidRPr="0066004F" w:rsidRDefault="005A6A4F" w:rsidP="005A6A4F">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lastRenderedPageBreak/>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5A6A4F" w:rsidRDefault="005A6A4F" w:rsidP="005A6A4F">
      <w:pPr>
        <w:pStyle w:val="CALENDARHISTORY"/>
      </w:pPr>
      <w:r>
        <w:t>(Read the first time--February 23, 2021)</w:t>
      </w:r>
    </w:p>
    <w:p w:rsidR="005A6A4F" w:rsidRDefault="005A6A4F" w:rsidP="005A6A4F">
      <w:pPr>
        <w:pStyle w:val="CALENDARHISTORY"/>
      </w:pPr>
      <w:r>
        <w:t>(Reported by Committee on Judiciary--May 05, 2021)</w:t>
      </w:r>
    </w:p>
    <w:p w:rsidR="005A6A4F" w:rsidRDefault="005A6A4F" w:rsidP="005A6A4F">
      <w:pPr>
        <w:pStyle w:val="CALENDARHISTORY"/>
      </w:pPr>
      <w:r>
        <w:t>(Favorable)</w:t>
      </w:r>
    </w:p>
    <w:p w:rsidR="005A6A4F" w:rsidRPr="0000075E" w:rsidRDefault="005A6A4F" w:rsidP="005A6A4F">
      <w:pPr>
        <w:pStyle w:val="CALENDARHISTORY"/>
      </w:pPr>
      <w:r>
        <w:rPr>
          <w:u w:val="single"/>
        </w:rPr>
        <w:t>(Contested by Senator Cash)</w:t>
      </w:r>
    </w:p>
    <w:p w:rsidR="005A6A4F" w:rsidRDefault="005A6A4F" w:rsidP="005A6A4F"/>
    <w:p w:rsidR="005A6A4F" w:rsidRPr="00BF358A" w:rsidRDefault="005A6A4F" w:rsidP="005A6A4F">
      <w:pPr>
        <w:pStyle w:val="BILLTITLE"/>
        <w:keepNext/>
        <w:keepLines/>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5A6A4F" w:rsidRDefault="005A6A4F" w:rsidP="005A6A4F">
      <w:pPr>
        <w:pStyle w:val="CALENDARHISTORY"/>
        <w:keepNext/>
        <w:keepLines/>
      </w:pPr>
      <w:r>
        <w:t>(Read the first time--March 16, 2021)</w:t>
      </w:r>
    </w:p>
    <w:p w:rsidR="005A6A4F" w:rsidRDefault="005A6A4F" w:rsidP="005A6A4F">
      <w:pPr>
        <w:pStyle w:val="CALENDARHISTORY"/>
        <w:keepNext/>
        <w:keepLines/>
      </w:pPr>
      <w:r>
        <w:t>(Reported by Committee on Judiciary--May 05, 2021)</w:t>
      </w:r>
    </w:p>
    <w:p w:rsidR="005A6A4F" w:rsidRDefault="005A6A4F" w:rsidP="005A6A4F">
      <w:pPr>
        <w:pStyle w:val="CALENDARHISTORY"/>
        <w:keepNext/>
        <w:keepLines/>
      </w:pPr>
      <w:r>
        <w:t>(Favorable)</w:t>
      </w:r>
    </w:p>
    <w:p w:rsidR="005A6A4F" w:rsidRPr="008D2FD5" w:rsidRDefault="005A6A4F" w:rsidP="005A6A4F">
      <w:pPr>
        <w:pStyle w:val="CALENDARHISTORY"/>
        <w:keepNext/>
        <w:keepLines/>
      </w:pPr>
      <w:r>
        <w:rPr>
          <w:u w:val="single"/>
        </w:rPr>
        <w:t>(Contested by Senators Rankin, Scott and Garrett)</w:t>
      </w:r>
    </w:p>
    <w:p w:rsidR="005A6A4F" w:rsidRDefault="005A6A4F" w:rsidP="005A6A4F"/>
    <w:p w:rsidR="005A6A4F" w:rsidRPr="000D201F" w:rsidRDefault="005A6A4F" w:rsidP="005A6A4F">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lastRenderedPageBreak/>
        <w:t>VIOLATION OF THE ARTICLE MAY BRING A CIVIL ACTION FOR DAMAGES SUSTAINED.</w:t>
      </w:r>
    </w:p>
    <w:p w:rsidR="005A6A4F" w:rsidRDefault="005A6A4F" w:rsidP="005A6A4F">
      <w:pPr>
        <w:pStyle w:val="CALENDARHISTORY"/>
      </w:pPr>
      <w:r>
        <w:t>(Read the first time--April 8, 2021)</w:t>
      </w:r>
    </w:p>
    <w:p w:rsidR="005A6A4F" w:rsidRDefault="005A6A4F" w:rsidP="005A6A4F">
      <w:pPr>
        <w:pStyle w:val="CALENDARHISTORY"/>
      </w:pPr>
      <w:r>
        <w:t>(Reported by Committee on Judiciary--May 05, 2021)</w:t>
      </w:r>
    </w:p>
    <w:p w:rsidR="005A6A4F" w:rsidRDefault="005A6A4F" w:rsidP="005A6A4F">
      <w:pPr>
        <w:pStyle w:val="CALENDARHISTORY"/>
      </w:pPr>
      <w:r>
        <w:t>(Favorable with amendments)</w:t>
      </w:r>
    </w:p>
    <w:p w:rsidR="005A6A4F" w:rsidRDefault="005A6A4F" w:rsidP="005A6A4F">
      <w:pPr>
        <w:pStyle w:val="CALENDARHISTORY"/>
        <w:rPr>
          <w:u w:val="single"/>
        </w:rPr>
      </w:pPr>
      <w:r>
        <w:rPr>
          <w:u w:val="single"/>
        </w:rPr>
        <w:t>(Contested by Senators Climer, Adams, Garrett, Cash, Verdin, Rice and Loftis)</w:t>
      </w:r>
    </w:p>
    <w:p w:rsidR="005A6A4F" w:rsidRPr="003D5707" w:rsidRDefault="005A6A4F" w:rsidP="005A6A4F"/>
    <w:p w:rsidR="005A6A4F" w:rsidRPr="00F25C20" w:rsidRDefault="005A6A4F" w:rsidP="005A6A4F">
      <w:pPr>
        <w:pStyle w:val="BILLTITLE"/>
        <w:keepNext/>
        <w:keepLines/>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5A6A4F" w:rsidRDefault="005A6A4F" w:rsidP="005A6A4F">
      <w:pPr>
        <w:pStyle w:val="CALENDARHISTORY"/>
        <w:keepNext/>
        <w:keepLines/>
      </w:pPr>
      <w:r>
        <w:t>(Read the first time--April 7, 2021)</w:t>
      </w:r>
    </w:p>
    <w:p w:rsidR="005A6A4F" w:rsidRDefault="005A6A4F" w:rsidP="005A6A4F">
      <w:pPr>
        <w:pStyle w:val="CALENDARHISTORY"/>
        <w:keepNext/>
        <w:keepLines/>
      </w:pPr>
      <w:r>
        <w:t>(Recalled from Committee on Labor, Commerce and Industry--May 06, 2021)</w:t>
      </w:r>
    </w:p>
    <w:p w:rsidR="005A6A4F" w:rsidRDefault="005A6A4F" w:rsidP="005A6A4F">
      <w:pPr>
        <w:pStyle w:val="CALENDARHISTORY"/>
        <w:keepNext/>
        <w:keepLines/>
      </w:pPr>
      <w:r>
        <w:t>(Amended--March 15, 2022)</w:t>
      </w:r>
    </w:p>
    <w:p w:rsidR="005A6A4F" w:rsidRPr="002C1148" w:rsidRDefault="005A6A4F" w:rsidP="005A6A4F">
      <w:pPr>
        <w:pStyle w:val="CALENDARHISTORY"/>
        <w:keepNext/>
        <w:keepLines/>
      </w:pPr>
      <w:r>
        <w:rPr>
          <w:u w:val="single"/>
        </w:rPr>
        <w:t>(Contested by Senator Martin)</w:t>
      </w:r>
    </w:p>
    <w:p w:rsidR="005A6A4F" w:rsidRPr="00A11AF6" w:rsidRDefault="005A6A4F" w:rsidP="005A6A4F"/>
    <w:p w:rsidR="005A6A4F" w:rsidRPr="005057F5" w:rsidRDefault="005A6A4F" w:rsidP="005A6A4F">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D05ED3">
        <w:rPr>
          <w:u w:color="000000" w:themeColor="text1"/>
        </w:rPr>
        <w:br/>
      </w:r>
      <w:r w:rsidR="00D05ED3">
        <w:rPr>
          <w:u w:color="000000" w:themeColor="text1"/>
        </w:rPr>
        <w:br/>
      </w:r>
      <w:r w:rsidR="00D05ED3">
        <w:rPr>
          <w:u w:color="000000" w:themeColor="text1"/>
        </w:rPr>
        <w:br/>
      </w:r>
      <w:r w:rsidR="00D05ED3">
        <w:rPr>
          <w:u w:color="000000" w:themeColor="text1"/>
        </w:rPr>
        <w:br/>
      </w:r>
      <w:r w:rsidR="00D05ED3">
        <w:rPr>
          <w:u w:color="000000" w:themeColor="text1"/>
        </w:rPr>
        <w:br/>
      </w:r>
      <w:r w:rsidR="00D05ED3">
        <w:rPr>
          <w:u w:color="000000" w:themeColor="text1"/>
        </w:rPr>
        <w:br/>
      </w:r>
      <w:r w:rsidRPr="005057F5">
        <w:rPr>
          <w:u w:color="000000" w:themeColor="text1"/>
        </w:rPr>
        <w:lastRenderedPageBreak/>
        <w:t>SUBSEQUENTLY HIRE THE FIREFIGHTER WITHIN A CERTAIN PERIOD OF TIME.</w:t>
      </w:r>
    </w:p>
    <w:p w:rsidR="005A6A4F" w:rsidRDefault="005A6A4F" w:rsidP="005A6A4F">
      <w:pPr>
        <w:pStyle w:val="CALENDARHISTORY"/>
      </w:pPr>
      <w:r>
        <w:t>(Read the first time--April 8, 2021)</w:t>
      </w:r>
    </w:p>
    <w:p w:rsidR="005A6A4F" w:rsidRDefault="005A6A4F" w:rsidP="005A6A4F">
      <w:pPr>
        <w:pStyle w:val="CALENDARHISTORY"/>
      </w:pPr>
      <w:r>
        <w:t>(Reported by Committee on Labor, Commerce and Industry--May 13, 2021)</w:t>
      </w:r>
    </w:p>
    <w:p w:rsidR="005A6A4F" w:rsidRDefault="005A6A4F" w:rsidP="005A6A4F">
      <w:pPr>
        <w:pStyle w:val="CALENDARHISTORY"/>
      </w:pPr>
      <w:r>
        <w:t>(Favorable with amendments)</w:t>
      </w:r>
    </w:p>
    <w:p w:rsidR="005A6A4F" w:rsidRDefault="005A6A4F" w:rsidP="005A6A4F">
      <w:pPr>
        <w:pStyle w:val="CALENDARHISTORY"/>
      </w:pPr>
      <w:r>
        <w:t>(Committee Amendment Adopted--February 15, 2022)</w:t>
      </w:r>
    </w:p>
    <w:p w:rsidR="005A6A4F" w:rsidRDefault="005A6A4F" w:rsidP="005A6A4F">
      <w:pPr>
        <w:pStyle w:val="CALENDARHISTORY"/>
        <w:rPr>
          <w:u w:val="single"/>
        </w:rPr>
      </w:pPr>
      <w:r>
        <w:rPr>
          <w:u w:val="single"/>
        </w:rPr>
        <w:t>(Contested by Senator Gambrell)</w:t>
      </w:r>
    </w:p>
    <w:p w:rsidR="005A6A4F" w:rsidRDefault="005A6A4F" w:rsidP="005A6A4F"/>
    <w:p w:rsidR="005A6A4F" w:rsidRPr="00DD7564" w:rsidRDefault="005A6A4F" w:rsidP="005A6A4F">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5A6A4F" w:rsidRDefault="005A6A4F" w:rsidP="005A6A4F">
      <w:pPr>
        <w:pStyle w:val="CALENDARHISTORY"/>
        <w:keepNext/>
        <w:keepLines/>
      </w:pPr>
      <w:r>
        <w:t>(Read the first time--March 30, 2021)</w:t>
      </w:r>
    </w:p>
    <w:p w:rsidR="005A6A4F" w:rsidRDefault="005A6A4F" w:rsidP="005A6A4F">
      <w:pPr>
        <w:pStyle w:val="CALENDARHISTORY"/>
        <w:keepNext/>
        <w:keepLines/>
      </w:pPr>
      <w:r>
        <w:t>(Reported by Committee on Education--February 01, 2022)</w:t>
      </w:r>
    </w:p>
    <w:p w:rsidR="005A6A4F" w:rsidRDefault="005A6A4F" w:rsidP="005A6A4F">
      <w:pPr>
        <w:pStyle w:val="CALENDARHISTORY"/>
        <w:keepNext/>
        <w:keepLines/>
      </w:pPr>
      <w:r>
        <w:t>(Favorable with amendments)</w:t>
      </w:r>
    </w:p>
    <w:p w:rsidR="005A6A4F" w:rsidRPr="001F0B4E" w:rsidRDefault="005A6A4F" w:rsidP="005A6A4F">
      <w:pPr>
        <w:pStyle w:val="CALENDARHISTORY"/>
        <w:keepNext/>
        <w:keepLines/>
      </w:pPr>
      <w:r>
        <w:rPr>
          <w:u w:val="single"/>
        </w:rPr>
        <w:t>(Contested by Senator Cash)</w:t>
      </w:r>
    </w:p>
    <w:p w:rsidR="005A6A4F" w:rsidRPr="00161C6F" w:rsidRDefault="005A6A4F" w:rsidP="005A6A4F"/>
    <w:p w:rsidR="005A6A4F" w:rsidRPr="00D17892" w:rsidRDefault="005A6A4F" w:rsidP="005A6A4F">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 xml:space="preserve">90, RELATING TO GAME AND FISH CULTURE OPERATIONS AND INVESTIGATIONS, SO AS TO REMOVE CERTAIN REQUIREMENTS BEFORE AN INVESTIGATION MAY BE CONDUCTED; TO AMEND </w:t>
      </w:r>
      <w:r w:rsidRPr="00D17892">
        <w:rPr>
          <w:u w:color="000000" w:themeColor="text1"/>
        </w:rPr>
        <w:lastRenderedPageBreak/>
        <w:t>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sidR="00D05ED3">
        <w:rPr>
          <w:u w:color="000000" w:themeColor="text1"/>
        </w:rPr>
        <w:br/>
      </w:r>
      <w:r w:rsidR="00D05ED3">
        <w:rPr>
          <w:u w:color="000000" w:themeColor="text1"/>
        </w:rPr>
        <w:br/>
      </w:r>
      <w:r w:rsidR="00D05ED3">
        <w:rPr>
          <w:u w:color="000000" w:themeColor="text1"/>
        </w:rPr>
        <w:br/>
      </w:r>
      <w:r w:rsidR="00D05ED3">
        <w:rPr>
          <w:u w:color="000000" w:themeColor="text1"/>
        </w:rPr>
        <w:br/>
      </w:r>
      <w:r w:rsidR="00D05ED3">
        <w:rPr>
          <w:u w:color="000000" w:themeColor="text1"/>
        </w:rPr>
        <w:br/>
      </w:r>
      <w:r w:rsidRPr="00D17892">
        <w:rPr>
          <w:u w:color="000000" w:themeColor="text1"/>
        </w:rPr>
        <w:lastRenderedPageBreak/>
        <w:t>TO MOVE CERTAIN DUTIES TO THE DEPARTMENT OF NATURAL RESOURCES.</w:t>
      </w:r>
    </w:p>
    <w:p w:rsidR="005A6A4F" w:rsidRDefault="005A6A4F" w:rsidP="005A6A4F">
      <w:pPr>
        <w:pStyle w:val="CALENDARHISTORY"/>
      </w:pPr>
      <w:r>
        <w:t>(Read the first time--January 25, 2022)</w:t>
      </w:r>
    </w:p>
    <w:p w:rsidR="005A6A4F" w:rsidRDefault="005A6A4F" w:rsidP="005A6A4F">
      <w:pPr>
        <w:pStyle w:val="CALENDARHISTORY"/>
      </w:pPr>
      <w:r>
        <w:t>(Reported by Committee on Fish, Game and Forestry--February 16, 2022)</w:t>
      </w:r>
    </w:p>
    <w:p w:rsidR="005A6A4F" w:rsidRDefault="005A6A4F" w:rsidP="005A6A4F">
      <w:pPr>
        <w:pStyle w:val="CALENDARHISTORY"/>
      </w:pPr>
      <w:r>
        <w:t>(Favorable with amendments)</w:t>
      </w:r>
    </w:p>
    <w:p w:rsidR="005A6A4F" w:rsidRDefault="005A6A4F" w:rsidP="005A6A4F">
      <w:pPr>
        <w:pStyle w:val="CALENDARHISTORY"/>
        <w:rPr>
          <w:u w:val="single"/>
        </w:rPr>
      </w:pPr>
      <w:r>
        <w:rPr>
          <w:u w:val="single"/>
        </w:rPr>
        <w:t>(Contested by Senator Climer)</w:t>
      </w:r>
    </w:p>
    <w:p w:rsidR="005A6A4F" w:rsidRPr="0050048C" w:rsidRDefault="005A6A4F" w:rsidP="005A6A4F"/>
    <w:p w:rsidR="005A6A4F" w:rsidRPr="00A27C3A" w:rsidRDefault="005A6A4F" w:rsidP="005A6A4F">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5A6A4F" w:rsidRDefault="005A6A4F" w:rsidP="005A6A4F">
      <w:pPr>
        <w:pStyle w:val="CALENDARHISTORY"/>
      </w:pPr>
      <w:r>
        <w:t>(Read the first time--December 6, 2021)</w:t>
      </w:r>
    </w:p>
    <w:p w:rsidR="005A6A4F" w:rsidRDefault="005A6A4F" w:rsidP="005A6A4F">
      <w:pPr>
        <w:pStyle w:val="CALENDARHISTORY"/>
      </w:pPr>
      <w:r>
        <w:t>(Reported by Committee on Judiciary--February 23, 2022)</w:t>
      </w:r>
    </w:p>
    <w:p w:rsidR="005A6A4F" w:rsidRDefault="005A6A4F" w:rsidP="005A6A4F">
      <w:pPr>
        <w:pStyle w:val="CALENDARHISTORY"/>
      </w:pPr>
      <w:r>
        <w:t>(Favorable with amendments)</w:t>
      </w:r>
    </w:p>
    <w:p w:rsidR="005A6A4F" w:rsidRPr="0063652C" w:rsidRDefault="005A6A4F" w:rsidP="005A6A4F">
      <w:pPr>
        <w:pStyle w:val="CALENDARHISTORY"/>
      </w:pPr>
      <w:r>
        <w:rPr>
          <w:u w:val="single"/>
        </w:rPr>
        <w:t>(Contested by Senator Sabb)</w:t>
      </w:r>
    </w:p>
    <w:p w:rsidR="005A6A4F" w:rsidRDefault="005A6A4F" w:rsidP="005A6A4F"/>
    <w:p w:rsidR="005A6A4F" w:rsidRPr="00FA601B" w:rsidRDefault="005A6A4F" w:rsidP="005A6A4F">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 xml:space="preserve">80, RELATING TO THE ANNUAL STATEMENT AS TO BUSINESS STANDING AND FINANCIAL CONDITION, SO AS TO PROVIDE THE TIME AND MANNER THAT THE STATEMENT OF BUSINESS STANDING AND FINANCIAL </w:t>
      </w:r>
      <w:r w:rsidRPr="00FA601B">
        <w:rPr>
          <w:u w:color="000000" w:themeColor="text1"/>
        </w:rPr>
        <w:lastRenderedPageBreak/>
        <w:t>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5A6A4F" w:rsidRDefault="005A6A4F" w:rsidP="005A6A4F">
      <w:pPr>
        <w:pStyle w:val="CALENDARHISTORY"/>
      </w:pPr>
      <w:r>
        <w:t>(Read the first time--February 2, 2022)</w:t>
      </w:r>
    </w:p>
    <w:p w:rsidR="005A6A4F" w:rsidRDefault="005A6A4F" w:rsidP="005A6A4F">
      <w:pPr>
        <w:pStyle w:val="CALENDARHISTORY"/>
      </w:pPr>
      <w:r>
        <w:t>(Reported by Committee on Banking and Insurance--February 23, 2022)</w:t>
      </w:r>
    </w:p>
    <w:p w:rsidR="005A6A4F" w:rsidRDefault="005A6A4F" w:rsidP="005A6A4F">
      <w:pPr>
        <w:pStyle w:val="CALENDARHISTORY"/>
      </w:pPr>
      <w:r>
        <w:t>(Favorable)</w:t>
      </w:r>
    </w:p>
    <w:p w:rsidR="005A6A4F" w:rsidRPr="00256CFE" w:rsidRDefault="005A6A4F" w:rsidP="005A6A4F">
      <w:pPr>
        <w:pStyle w:val="CALENDARHISTORY"/>
      </w:pPr>
      <w:r>
        <w:rPr>
          <w:u w:val="single"/>
        </w:rPr>
        <w:t>(Contested by Senator Scott)</w:t>
      </w:r>
    </w:p>
    <w:p w:rsidR="005A6A4F" w:rsidRDefault="005A6A4F" w:rsidP="005A6A4F">
      <w:r>
        <w:t xml:space="preserve">                                        </w:t>
      </w:r>
    </w:p>
    <w:p w:rsidR="005A6A4F" w:rsidRPr="003F6C48" w:rsidRDefault="005A6A4F" w:rsidP="005A6A4F">
      <w:pPr>
        <w:pStyle w:val="BILLTITLE"/>
        <w:keepNext/>
        <w:keepLines/>
        <w:rPr>
          <w:lang w:val="en-PH"/>
        </w:rPr>
      </w:pPr>
      <w:r w:rsidRPr="003F6C48">
        <w:lastRenderedPageBreak/>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OFTHE COVID-19 VACCINE WITHOUT PARENTAL CONSENT.</w:t>
      </w:r>
    </w:p>
    <w:p w:rsidR="005A6A4F" w:rsidRDefault="005A6A4F" w:rsidP="005A6A4F">
      <w:pPr>
        <w:pStyle w:val="CALENDARHISTORY"/>
        <w:keepNext/>
        <w:keepLines/>
      </w:pPr>
      <w:r>
        <w:t>(Read the first time--June 8, 2021)</w:t>
      </w:r>
    </w:p>
    <w:p w:rsidR="005A6A4F" w:rsidRDefault="005A6A4F" w:rsidP="005A6A4F">
      <w:pPr>
        <w:pStyle w:val="CALENDARHISTORY"/>
        <w:keepNext/>
        <w:keepLines/>
      </w:pPr>
      <w:r>
        <w:t>(Reported by Committee on Medical Affairs--March 03, 2022)</w:t>
      </w:r>
    </w:p>
    <w:p w:rsidR="005A6A4F" w:rsidRDefault="005A6A4F" w:rsidP="005A6A4F">
      <w:pPr>
        <w:pStyle w:val="CALENDARHISTORY"/>
        <w:keepNext/>
        <w:keepLines/>
      </w:pPr>
      <w:r>
        <w:t>(Favorable with amendments)</w:t>
      </w:r>
    </w:p>
    <w:p w:rsidR="005A6A4F" w:rsidRPr="000E4D46" w:rsidRDefault="005A6A4F" w:rsidP="005A6A4F">
      <w:pPr>
        <w:pStyle w:val="CALENDARHISTORY"/>
        <w:keepNext/>
        <w:keepLines/>
      </w:pPr>
      <w:r>
        <w:rPr>
          <w:u w:val="single"/>
        </w:rPr>
        <w:t>(Contested by Senator Kimpson)</w:t>
      </w:r>
    </w:p>
    <w:p w:rsidR="005A6A4F" w:rsidRDefault="005A6A4F" w:rsidP="005A6A4F"/>
    <w:p w:rsidR="005A6A4F" w:rsidRPr="007D21E4" w:rsidRDefault="005A6A4F" w:rsidP="005A6A4F">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5A6A4F" w:rsidRDefault="005A6A4F" w:rsidP="005A6A4F">
      <w:pPr>
        <w:pStyle w:val="CALENDARHISTORY"/>
      </w:pPr>
      <w:r>
        <w:t>(Read the first time--February 1, 2022)</w:t>
      </w:r>
    </w:p>
    <w:p w:rsidR="005A6A4F" w:rsidRDefault="005A6A4F" w:rsidP="005A6A4F">
      <w:pPr>
        <w:pStyle w:val="CALENDARHISTORY"/>
      </w:pPr>
      <w:r>
        <w:t>(Reported by Committee on Medical Affairs--March 03, 2022)</w:t>
      </w:r>
    </w:p>
    <w:p w:rsidR="005A6A4F" w:rsidRDefault="005A6A4F" w:rsidP="005A6A4F">
      <w:pPr>
        <w:pStyle w:val="CALENDARHISTORY"/>
      </w:pPr>
      <w:r>
        <w:t>(Favorable)</w:t>
      </w:r>
    </w:p>
    <w:p w:rsidR="005A6A4F" w:rsidRDefault="005A6A4F" w:rsidP="005A6A4F">
      <w:pPr>
        <w:pStyle w:val="CALENDARHISTORY"/>
      </w:pPr>
      <w:r>
        <w:t>(Amended--March 31, 2022)</w:t>
      </w:r>
    </w:p>
    <w:p w:rsidR="005A6A4F" w:rsidRPr="00583D42" w:rsidRDefault="005A6A4F" w:rsidP="005A6A4F">
      <w:pPr>
        <w:pStyle w:val="CALENDARHISTORY"/>
      </w:pPr>
      <w:r>
        <w:rPr>
          <w:u w:val="single"/>
        </w:rPr>
        <w:t>(Contested by Senator Senn)</w:t>
      </w:r>
    </w:p>
    <w:p w:rsidR="005A6A4F" w:rsidRDefault="005A6A4F" w:rsidP="005A6A4F"/>
    <w:p w:rsidR="005A6A4F" w:rsidRPr="003B261E" w:rsidRDefault="005A6A4F" w:rsidP="005A6A4F">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sidR="00D05ED3">
        <w:rPr>
          <w:u w:color="000000" w:themeColor="text1"/>
        </w:rPr>
        <w:br/>
      </w:r>
      <w:r w:rsidR="00D05ED3">
        <w:rPr>
          <w:u w:color="000000" w:themeColor="text1"/>
        </w:rPr>
        <w:br/>
      </w:r>
      <w:r w:rsidRPr="003B261E">
        <w:rPr>
          <w:u w:color="000000" w:themeColor="text1"/>
        </w:rPr>
        <w:lastRenderedPageBreak/>
        <w:t>RECEIVE A CHEMICALLY INDUCED ABORTION, WITH EXCEPTIONS.</w:t>
      </w:r>
    </w:p>
    <w:p w:rsidR="005A6A4F" w:rsidRDefault="005A6A4F" w:rsidP="005A6A4F">
      <w:pPr>
        <w:pStyle w:val="CALENDARHISTORY"/>
      </w:pPr>
      <w:r>
        <w:t>(Read the first time--December 6, 2021)</w:t>
      </w:r>
    </w:p>
    <w:p w:rsidR="005A6A4F" w:rsidRDefault="005A6A4F" w:rsidP="005A6A4F">
      <w:pPr>
        <w:pStyle w:val="CALENDARHISTORY"/>
      </w:pPr>
      <w:r>
        <w:t>(Polled by Committee on Medical Affairs--March 10, 2022)</w:t>
      </w:r>
    </w:p>
    <w:p w:rsidR="005A6A4F" w:rsidRDefault="005A6A4F" w:rsidP="005A6A4F">
      <w:pPr>
        <w:pStyle w:val="CALENDARHISTORY"/>
      </w:pPr>
      <w:r>
        <w:t>(Favorable)</w:t>
      </w:r>
    </w:p>
    <w:p w:rsidR="005A6A4F" w:rsidRPr="00870F37" w:rsidRDefault="005A6A4F" w:rsidP="005A6A4F">
      <w:pPr>
        <w:pStyle w:val="CALENDARHISTORY"/>
      </w:pPr>
      <w:r>
        <w:rPr>
          <w:u w:val="single"/>
        </w:rPr>
        <w:t>(Contested by Senator McLeod)</w:t>
      </w:r>
    </w:p>
    <w:p w:rsidR="005A6A4F" w:rsidRDefault="005A6A4F" w:rsidP="005A6A4F"/>
    <w:p w:rsidR="005A6A4F" w:rsidRPr="007D2D8E" w:rsidRDefault="005A6A4F" w:rsidP="005A6A4F">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sidR="00D05ED3">
        <w:t xml:space="preserve"> </w:t>
      </w:r>
      <w:r w:rsidRPr="007D2D8E">
        <w:t>PROMULGATED BY STATE AGENCIES PURSUANT TO THOSE LAWS.</w:t>
      </w:r>
    </w:p>
    <w:p w:rsidR="005A6A4F" w:rsidRDefault="005A6A4F" w:rsidP="005A6A4F">
      <w:pPr>
        <w:pStyle w:val="CALENDARHISTORY"/>
      </w:pPr>
      <w:r>
        <w:t>(Read the first time--March 8, 2022)</w:t>
      </w:r>
    </w:p>
    <w:p w:rsidR="005A6A4F" w:rsidRDefault="005A6A4F" w:rsidP="005A6A4F">
      <w:pPr>
        <w:pStyle w:val="CALENDARHISTORY"/>
      </w:pPr>
      <w:r>
        <w:t>(Polled by Committee on Medical Affairs--March 10, 2022)</w:t>
      </w:r>
    </w:p>
    <w:p w:rsidR="005A6A4F" w:rsidRDefault="005A6A4F" w:rsidP="005A6A4F">
      <w:pPr>
        <w:pStyle w:val="CALENDARHISTORY"/>
      </w:pPr>
      <w:r>
        <w:t>(Favorable)</w:t>
      </w:r>
    </w:p>
    <w:p w:rsidR="005A6A4F" w:rsidRPr="008B11AF" w:rsidRDefault="005A6A4F" w:rsidP="005A6A4F">
      <w:pPr>
        <w:pStyle w:val="CALENDARHISTORY"/>
      </w:pPr>
      <w:r>
        <w:rPr>
          <w:u w:val="single"/>
        </w:rPr>
        <w:t>(Contested by Senator Hutto)</w:t>
      </w:r>
    </w:p>
    <w:p w:rsidR="005A6A4F" w:rsidRDefault="005A6A4F" w:rsidP="005A6A4F"/>
    <w:p w:rsidR="005A6A4F" w:rsidRPr="00DA208B" w:rsidRDefault="005A6A4F" w:rsidP="005A6A4F">
      <w:pPr>
        <w:pStyle w:val="BILLTITLE"/>
        <w:keepNext/>
        <w:keepLines/>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5A6A4F" w:rsidRDefault="005A6A4F" w:rsidP="005A6A4F">
      <w:pPr>
        <w:pStyle w:val="CALENDARHISTORY"/>
        <w:keepNext/>
        <w:keepLines/>
      </w:pPr>
      <w:r>
        <w:t>(Read the first time--January 12, 2022)</w:t>
      </w:r>
    </w:p>
    <w:p w:rsidR="005A6A4F" w:rsidRDefault="005A6A4F" w:rsidP="005A6A4F">
      <w:pPr>
        <w:pStyle w:val="CALENDARHISTORY"/>
        <w:keepNext/>
        <w:keepLines/>
      </w:pPr>
      <w:r>
        <w:t>(Recalled from Committee on Banking and Insurance--March 15, 2022)</w:t>
      </w:r>
    </w:p>
    <w:p w:rsidR="005A6A4F" w:rsidRDefault="005A6A4F" w:rsidP="005A6A4F">
      <w:pPr>
        <w:pStyle w:val="CALENDARHISTORY"/>
        <w:keepNext/>
        <w:keepLines/>
      </w:pPr>
      <w:r>
        <w:t>(Amended--March 17, 2022)</w:t>
      </w:r>
    </w:p>
    <w:p w:rsidR="005A6A4F" w:rsidRPr="00DB1807" w:rsidRDefault="005A6A4F" w:rsidP="005A6A4F">
      <w:pPr>
        <w:pStyle w:val="CALENDARHISTORY"/>
        <w:keepNext/>
        <w:keepLines/>
      </w:pPr>
      <w:r>
        <w:rPr>
          <w:u w:val="single"/>
        </w:rPr>
        <w:t>(Contested by Senator Rice)</w:t>
      </w:r>
    </w:p>
    <w:p w:rsidR="005A6A4F" w:rsidRDefault="005A6A4F" w:rsidP="005A6A4F"/>
    <w:p w:rsidR="005A6A4F" w:rsidRPr="00B46A77" w:rsidRDefault="005A6A4F" w:rsidP="005A6A4F">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5A6A4F" w:rsidRDefault="005A6A4F" w:rsidP="005A6A4F">
      <w:pPr>
        <w:pStyle w:val="CALENDARHISTORY"/>
        <w:keepNext/>
        <w:keepLines/>
      </w:pPr>
      <w:r>
        <w:t>(Read the first time--January 12, 2021)</w:t>
      </w:r>
    </w:p>
    <w:p w:rsidR="005A6A4F" w:rsidRDefault="005A6A4F" w:rsidP="005A6A4F">
      <w:pPr>
        <w:pStyle w:val="CALENDARHISTORY"/>
        <w:keepNext/>
        <w:keepLines/>
      </w:pPr>
      <w:r>
        <w:t>(Reported by Committee on Judiciary--March 16, 2022)</w:t>
      </w:r>
    </w:p>
    <w:p w:rsidR="005A6A4F" w:rsidRDefault="005A6A4F" w:rsidP="005A6A4F">
      <w:pPr>
        <w:pStyle w:val="CALENDARHISTORY"/>
        <w:keepNext/>
        <w:keepLines/>
      </w:pPr>
      <w:r>
        <w:t>(Favorable with amendments)</w:t>
      </w:r>
    </w:p>
    <w:p w:rsidR="005A6A4F" w:rsidRPr="00E433E7" w:rsidRDefault="005A6A4F" w:rsidP="005A6A4F">
      <w:pPr>
        <w:pStyle w:val="CALENDARHISTORY"/>
        <w:keepNext/>
        <w:keepLines/>
      </w:pPr>
      <w:r>
        <w:rPr>
          <w:u w:val="single"/>
        </w:rPr>
        <w:t>(Contested by Senator Massey)</w:t>
      </w:r>
    </w:p>
    <w:p w:rsidR="005A6A4F" w:rsidRDefault="005A6A4F" w:rsidP="005A6A4F"/>
    <w:p w:rsidR="005A6A4F" w:rsidRPr="006853E0" w:rsidRDefault="005A6A4F" w:rsidP="005A6A4F">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5A6A4F" w:rsidRDefault="005A6A4F" w:rsidP="005A6A4F">
      <w:pPr>
        <w:pStyle w:val="CALENDARHISTORY"/>
      </w:pPr>
      <w:r>
        <w:t>(Read the first time--January 14, 2021)</w:t>
      </w:r>
    </w:p>
    <w:p w:rsidR="005A6A4F" w:rsidRDefault="005A6A4F" w:rsidP="005A6A4F">
      <w:pPr>
        <w:pStyle w:val="CALENDARHISTORY"/>
      </w:pPr>
      <w:r>
        <w:t>(Reported by Committee on Judiciary--March 16, 2022)</w:t>
      </w:r>
    </w:p>
    <w:p w:rsidR="005A6A4F" w:rsidRDefault="005A6A4F" w:rsidP="005A6A4F">
      <w:pPr>
        <w:pStyle w:val="CALENDARHISTORY"/>
      </w:pPr>
      <w:r>
        <w:t>(Favorable)</w:t>
      </w:r>
    </w:p>
    <w:p w:rsidR="005A6A4F" w:rsidRPr="00E433E7" w:rsidRDefault="005A6A4F" w:rsidP="005A6A4F">
      <w:pPr>
        <w:pStyle w:val="CALENDARHISTORY"/>
      </w:pPr>
      <w:r>
        <w:rPr>
          <w:u w:val="single"/>
        </w:rPr>
        <w:t>(Contested by Senator Massey)</w:t>
      </w:r>
    </w:p>
    <w:p w:rsidR="005A6A4F" w:rsidRDefault="005A6A4F" w:rsidP="005A6A4F"/>
    <w:p w:rsidR="005A6A4F" w:rsidRDefault="005A6A4F" w:rsidP="005A6A4F">
      <w:pPr>
        <w:pStyle w:val="BILLTITLE"/>
        <w:keepNext/>
        <w:keepLines/>
      </w:pPr>
      <w:r w:rsidRPr="00896B67">
        <w:lastRenderedPageBreak/>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5A6A4F" w:rsidRDefault="005A6A4F" w:rsidP="005A6A4F">
      <w:pPr>
        <w:pStyle w:val="CALENDARHISTORY"/>
        <w:keepNext/>
        <w:keepLines/>
      </w:pPr>
      <w:r>
        <w:t>(Read the first time--March 31, 2021)</w:t>
      </w:r>
    </w:p>
    <w:p w:rsidR="005A6A4F" w:rsidRDefault="005A6A4F" w:rsidP="005A6A4F">
      <w:pPr>
        <w:pStyle w:val="CALENDARHISTORY"/>
        <w:keepNext/>
        <w:keepLines/>
      </w:pPr>
      <w:r>
        <w:t>(Reported by Committee on Transportation--March 17, 2022)</w:t>
      </w:r>
    </w:p>
    <w:p w:rsidR="005A6A4F" w:rsidRDefault="005A6A4F" w:rsidP="005A6A4F">
      <w:pPr>
        <w:pStyle w:val="CALENDARHISTORY"/>
        <w:keepNext/>
        <w:keepLines/>
      </w:pPr>
      <w:r>
        <w:t>(Favorable)</w:t>
      </w:r>
    </w:p>
    <w:p w:rsidR="005A6A4F" w:rsidRPr="00FB0F96" w:rsidRDefault="005A6A4F" w:rsidP="005A6A4F">
      <w:pPr>
        <w:pStyle w:val="CALENDARHISTORY"/>
        <w:keepNext/>
        <w:keepLines/>
      </w:pPr>
      <w:r>
        <w:rPr>
          <w:u w:val="single"/>
        </w:rPr>
        <w:t>(Contested by Senators Sabb and Bennett)</w:t>
      </w:r>
    </w:p>
    <w:p w:rsidR="005A6A4F" w:rsidRPr="00FF78E0" w:rsidRDefault="005A6A4F" w:rsidP="005A6A4F">
      <w:pPr>
        <w:pStyle w:val="CALENDARHISTORY"/>
      </w:pPr>
    </w:p>
    <w:p w:rsidR="005A6A4F" w:rsidRPr="00AF71D8" w:rsidRDefault="005A6A4F" w:rsidP="005A6A4F">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5A6A4F" w:rsidRDefault="005A6A4F" w:rsidP="005A6A4F">
      <w:pPr>
        <w:pStyle w:val="CALENDARHISTORY"/>
      </w:pPr>
      <w:r>
        <w:t>(Read the first time--February 9, 2021)</w:t>
      </w:r>
    </w:p>
    <w:p w:rsidR="005A6A4F" w:rsidRDefault="005A6A4F" w:rsidP="005A6A4F">
      <w:pPr>
        <w:pStyle w:val="CALENDARHISTORY"/>
      </w:pPr>
      <w:r>
        <w:t>(Reported by Committee on Education--March 29, 2022)</w:t>
      </w:r>
    </w:p>
    <w:p w:rsidR="005A6A4F" w:rsidRDefault="005A6A4F" w:rsidP="005A6A4F">
      <w:pPr>
        <w:pStyle w:val="CALENDARHISTORY"/>
      </w:pPr>
      <w:r>
        <w:t>(Favorable with amendments)</w:t>
      </w:r>
    </w:p>
    <w:p w:rsidR="005A6A4F" w:rsidRPr="00354B32" w:rsidRDefault="005A6A4F" w:rsidP="005A6A4F">
      <w:pPr>
        <w:pStyle w:val="CALENDARHISTORY"/>
      </w:pPr>
      <w:r>
        <w:rPr>
          <w:u w:val="single"/>
        </w:rPr>
        <w:t>(Contested by Senator Hutto)</w:t>
      </w:r>
    </w:p>
    <w:p w:rsidR="005A6A4F" w:rsidRDefault="005A6A4F" w:rsidP="005A6A4F"/>
    <w:p w:rsidR="005A6A4F" w:rsidRPr="00D02F68" w:rsidRDefault="005A6A4F" w:rsidP="005A6A4F">
      <w:pPr>
        <w:pStyle w:val="BILLTITLE"/>
        <w:keepNext/>
        <w:keepLines/>
        <w:rPr>
          <w:u w:color="000000" w:themeColor="text1"/>
        </w:rPr>
      </w:pPr>
      <w:r w:rsidRPr="00D02F68">
        <w:lastRenderedPageBreak/>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145, RELATING TO INTERDISTRICT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45, RELATING TO INTERDISTRICT STUDENT TRANSFER REIMBURSEMENTS, AND SECTION 59</w:t>
      </w:r>
      <w:r w:rsidRPr="00D02F68">
        <w:rPr>
          <w:u w:color="000000" w:themeColor="text1"/>
        </w:rPr>
        <w:noBreakHyphen/>
        <w:t>63</w:t>
      </w:r>
      <w:r w:rsidRPr="00D02F68">
        <w:rPr>
          <w:u w:color="000000" w:themeColor="text1"/>
        </w:rPr>
        <w:noBreakHyphen/>
        <w:t>500, RELATING TO INTERDISTRICT STUDENT TRANSFER</w:t>
      </w:r>
      <w:r>
        <w:rPr>
          <w:u w:color="000000" w:themeColor="text1"/>
        </w:rPr>
        <w:t xml:space="preserve"> </w:t>
      </w:r>
      <w:r w:rsidRPr="00D02F68">
        <w:rPr>
          <w:u w:color="000000" w:themeColor="text1"/>
        </w:rPr>
        <w:t>CONSENT; AND TO MAKE THE PROVISIONS OF THIS ACT EFFECTIVE JULY 1, 2021.</w:t>
      </w:r>
    </w:p>
    <w:p w:rsidR="005A6A4F" w:rsidRDefault="005A6A4F" w:rsidP="005A6A4F">
      <w:pPr>
        <w:pStyle w:val="CALENDARHISTORY"/>
        <w:keepNext/>
        <w:keepLines/>
      </w:pPr>
      <w:r>
        <w:t>(Read the first time--February 11, 2021)</w:t>
      </w:r>
    </w:p>
    <w:p w:rsidR="005A6A4F" w:rsidRDefault="005A6A4F" w:rsidP="005A6A4F">
      <w:pPr>
        <w:pStyle w:val="CALENDARHISTORY"/>
        <w:keepNext/>
        <w:keepLines/>
      </w:pPr>
      <w:r>
        <w:t>(Reported by Committee on Education--March 29, 2022)</w:t>
      </w:r>
    </w:p>
    <w:p w:rsidR="005A6A4F" w:rsidRDefault="005A6A4F" w:rsidP="005A6A4F">
      <w:pPr>
        <w:pStyle w:val="CALENDARHISTORY"/>
        <w:keepNext/>
        <w:keepLines/>
      </w:pPr>
      <w:r>
        <w:t>(Favorable with amendments)</w:t>
      </w:r>
    </w:p>
    <w:p w:rsidR="005A6A4F" w:rsidRPr="00F026BB" w:rsidRDefault="005A6A4F" w:rsidP="005A6A4F">
      <w:pPr>
        <w:pStyle w:val="CALENDARHISTORY"/>
        <w:keepNext/>
        <w:keepLines/>
      </w:pPr>
      <w:r>
        <w:rPr>
          <w:u w:val="single"/>
        </w:rPr>
        <w:t>(Contested by Senator Sabb)</w:t>
      </w:r>
    </w:p>
    <w:p w:rsidR="005A6A4F" w:rsidRPr="00995DF6" w:rsidRDefault="005A6A4F" w:rsidP="005A6A4F"/>
    <w:p w:rsidR="005A6A4F" w:rsidRPr="00D30DE1" w:rsidRDefault="005A6A4F" w:rsidP="00D05ED3">
      <w:pPr>
        <w:pStyle w:val="BILLTITLE"/>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sidR="00D05ED3">
        <w:rPr>
          <w:color w:val="000000" w:themeColor="text1"/>
          <w:u w:color="000000" w:themeColor="text1"/>
        </w:rPr>
        <w:br/>
      </w:r>
      <w:r w:rsidR="00D05ED3">
        <w:rPr>
          <w:color w:val="000000" w:themeColor="text1"/>
          <w:u w:color="000000" w:themeColor="text1"/>
        </w:rPr>
        <w:br/>
      </w:r>
      <w:r w:rsidR="00D05ED3">
        <w:rPr>
          <w:color w:val="000000" w:themeColor="text1"/>
          <w:u w:color="000000" w:themeColor="text1"/>
        </w:rPr>
        <w:br/>
      </w:r>
      <w:r w:rsidR="00D05ED3">
        <w:rPr>
          <w:color w:val="000000" w:themeColor="text1"/>
          <w:u w:color="000000" w:themeColor="text1"/>
        </w:rPr>
        <w:br/>
      </w:r>
      <w:r w:rsidR="00D05ED3">
        <w:rPr>
          <w:color w:val="000000" w:themeColor="text1"/>
          <w:u w:color="000000" w:themeColor="text1"/>
        </w:rPr>
        <w:br/>
      </w:r>
      <w:r w:rsidR="00D05ED3">
        <w:rPr>
          <w:color w:val="000000" w:themeColor="text1"/>
          <w:u w:color="000000" w:themeColor="text1"/>
        </w:rPr>
        <w:br/>
      </w:r>
      <w:r w:rsidR="00D05ED3">
        <w:rPr>
          <w:color w:val="000000" w:themeColor="text1"/>
          <w:u w:color="000000" w:themeColor="text1"/>
        </w:rPr>
        <w:br/>
      </w:r>
      <w:r w:rsidRPr="00D30DE1">
        <w:rPr>
          <w:color w:val="000000" w:themeColor="text1"/>
          <w:u w:color="000000" w:themeColor="text1"/>
        </w:rPr>
        <w:lastRenderedPageBreak/>
        <w:t>INDUSTRIES TO THE STATE; AND TO PROVIDE FOR THE PURPOSE AND DUTIES OF THE STUDY.</w:t>
      </w:r>
    </w:p>
    <w:p w:rsidR="005A6A4F" w:rsidRDefault="005A6A4F" w:rsidP="00D05ED3">
      <w:pPr>
        <w:pStyle w:val="CALENDARHISTORY"/>
      </w:pPr>
      <w:r>
        <w:t>(Read the first time--February 3, 2022)</w:t>
      </w:r>
    </w:p>
    <w:p w:rsidR="005A6A4F" w:rsidRDefault="005A6A4F" w:rsidP="00D05ED3">
      <w:pPr>
        <w:pStyle w:val="CALENDARHISTORY"/>
      </w:pPr>
      <w:r>
        <w:t>(Reported by Committee on Labor, Commerce and Industry--March 29, 2022)</w:t>
      </w:r>
    </w:p>
    <w:p w:rsidR="005A6A4F" w:rsidRDefault="005A6A4F" w:rsidP="00D05ED3">
      <w:pPr>
        <w:pStyle w:val="CALENDARHISTORY"/>
      </w:pPr>
      <w:r>
        <w:t>(Favorable)</w:t>
      </w:r>
    </w:p>
    <w:p w:rsidR="005A6A4F" w:rsidRDefault="005A6A4F" w:rsidP="00D05ED3">
      <w:pPr>
        <w:pStyle w:val="CALENDARHISTORY"/>
      </w:pPr>
      <w:r>
        <w:t>(Amended--April 19, 2022)</w:t>
      </w:r>
    </w:p>
    <w:p w:rsidR="005A6A4F" w:rsidRDefault="005A6A4F" w:rsidP="00D05ED3">
      <w:pPr>
        <w:pStyle w:val="CALENDARHISTORY"/>
      </w:pPr>
      <w:r>
        <w:t>(Amended--April 20, 2022)</w:t>
      </w:r>
    </w:p>
    <w:p w:rsidR="005A6A4F" w:rsidRDefault="005A6A4F" w:rsidP="005A6A4F"/>
    <w:p w:rsidR="005A6A4F" w:rsidRDefault="005A6A4F" w:rsidP="005A6A4F">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t xml:space="preserve"> </w:t>
      </w:r>
      <w:r w:rsidRPr="00EC6C96">
        <w:t xml:space="preserve">JUSTICE SYSTEM; </w:t>
      </w:r>
      <w:r>
        <w:t>AND TO MAKE CONFORMING CHANGES. (Abbreviated Title)</w:t>
      </w:r>
    </w:p>
    <w:p w:rsidR="005A6A4F" w:rsidRDefault="005A6A4F" w:rsidP="005A6A4F">
      <w:pPr>
        <w:pStyle w:val="CALENDARHISTORY"/>
      </w:pPr>
      <w:r>
        <w:t>(Read the first time--January 12, 2021)</w:t>
      </w:r>
    </w:p>
    <w:p w:rsidR="005A6A4F" w:rsidRDefault="005A6A4F" w:rsidP="005A6A4F">
      <w:pPr>
        <w:pStyle w:val="CALENDARHISTORY"/>
      </w:pPr>
      <w:r>
        <w:t>(Reported by Committee on Judiciary--March 30, 2022)</w:t>
      </w:r>
    </w:p>
    <w:p w:rsidR="005A6A4F" w:rsidRDefault="005A6A4F" w:rsidP="005A6A4F">
      <w:pPr>
        <w:pStyle w:val="CALENDARHISTORY"/>
      </w:pPr>
      <w:r>
        <w:t>(Favorable with amendments)</w:t>
      </w:r>
    </w:p>
    <w:p w:rsidR="005A6A4F" w:rsidRDefault="005A6A4F" w:rsidP="005A6A4F">
      <w:pPr>
        <w:pStyle w:val="CALENDARHISTORY"/>
        <w:rPr>
          <w:u w:val="single"/>
        </w:rPr>
      </w:pPr>
      <w:r>
        <w:rPr>
          <w:u w:val="single"/>
        </w:rPr>
        <w:t>(Contested by Senator Hembree)</w:t>
      </w:r>
    </w:p>
    <w:p w:rsidR="005A6A4F" w:rsidRPr="009670E7" w:rsidRDefault="005A6A4F" w:rsidP="005A6A4F"/>
    <w:p w:rsidR="005A6A4F" w:rsidRPr="002D5D8E" w:rsidRDefault="005A6A4F" w:rsidP="005A6A4F">
      <w:pPr>
        <w:pStyle w:val="BILLTITLE"/>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w:t>
      </w:r>
      <w:r>
        <w:t xml:space="preserve"> </w:t>
      </w:r>
      <w:r w:rsidRPr="002D5D8E">
        <w:t>PURSUANT TO THE PROVISIONS OF ARTICLE 1, CHAPTER 23, TITLE 1 OF THE 1976 CODE.</w:t>
      </w:r>
    </w:p>
    <w:p w:rsidR="005A6A4F" w:rsidRDefault="005A6A4F" w:rsidP="005A6A4F">
      <w:pPr>
        <w:pStyle w:val="CALENDARHISTORY"/>
      </w:pPr>
      <w:r>
        <w:t>(Without reference--April 07, 2022)</w:t>
      </w:r>
    </w:p>
    <w:p w:rsidR="00D05ED3" w:rsidRDefault="00D05ED3" w:rsidP="005A6A4F">
      <w:pPr>
        <w:pStyle w:val="BILLTITLE"/>
        <w:keepNext/>
      </w:pPr>
    </w:p>
    <w:p w:rsidR="005A6A4F" w:rsidRPr="00A50291" w:rsidRDefault="005A6A4F" w:rsidP="005A6A4F">
      <w:pPr>
        <w:pStyle w:val="BILLTITLE"/>
        <w:keepNext/>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ECONOMIC DEVELOPMENT AUTHORITY, DESIGNATED AS REGULATION DOCUMENT NUMBER 4993, PURSUANT TO THE PROVISIONS OF ARTICLE 1, CHAPTER 23, TITLE 1 OF THE 1976 CODE.</w:t>
      </w:r>
    </w:p>
    <w:p w:rsidR="005A6A4F" w:rsidRDefault="005A6A4F" w:rsidP="005A6A4F">
      <w:pPr>
        <w:pStyle w:val="CALENDARHISTORY"/>
        <w:keepNext/>
      </w:pPr>
      <w:r>
        <w:t>(Without reference--April 07, 2022)</w:t>
      </w:r>
    </w:p>
    <w:p w:rsidR="005A6A4F" w:rsidRDefault="005A6A4F" w:rsidP="005A6A4F"/>
    <w:p w:rsidR="005A6A4F" w:rsidRDefault="005A6A4F" w:rsidP="005A6A4F">
      <w:pPr>
        <w:keepNext/>
        <w:keepLines/>
      </w:pPr>
      <w:r>
        <w:lastRenderedPageBreak/>
        <w:t>(Not to be considered until Tuesday, May 3, 2022)</w:t>
      </w:r>
    </w:p>
    <w:p w:rsidR="005A6A4F" w:rsidRPr="003344CF" w:rsidRDefault="005A6A4F" w:rsidP="005A6A4F">
      <w:pPr>
        <w:pStyle w:val="BILLTITLE"/>
        <w:keepNext/>
        <w:keepLines/>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5A6A4F" w:rsidRDefault="005A6A4F" w:rsidP="005A6A4F">
      <w:pPr>
        <w:pStyle w:val="CALENDARHISTORY"/>
        <w:keepNext/>
        <w:keepLines/>
      </w:pPr>
      <w:r>
        <w:t>(Without reference--April 12, 2022)</w:t>
      </w:r>
    </w:p>
    <w:p w:rsidR="005A6A4F" w:rsidRDefault="005A6A4F" w:rsidP="005A6A4F"/>
    <w:p w:rsidR="005A6A4F" w:rsidRDefault="005A6A4F" w:rsidP="005A6A4F">
      <w:pPr>
        <w:keepNext/>
      </w:pPr>
      <w:r>
        <w:t>(Not to be considered before Tuesday, May 3, 2022)</w:t>
      </w:r>
    </w:p>
    <w:p w:rsidR="005A6A4F" w:rsidRPr="00433A55" w:rsidRDefault="005A6A4F" w:rsidP="005A6A4F">
      <w:pPr>
        <w:pStyle w:val="BILLTITLE"/>
        <w:keepNext/>
      </w:pPr>
      <w:r w:rsidRPr="00433A55">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5A6A4F" w:rsidRDefault="005A6A4F" w:rsidP="005A6A4F">
      <w:pPr>
        <w:pStyle w:val="CALENDARHISTORY"/>
        <w:keepNext/>
      </w:pPr>
      <w:r>
        <w:t>(Without reference--April 12, 2022)</w:t>
      </w:r>
    </w:p>
    <w:p w:rsidR="005A6A4F" w:rsidRDefault="005A6A4F" w:rsidP="005A6A4F"/>
    <w:p w:rsidR="005A6A4F" w:rsidRDefault="005A6A4F" w:rsidP="005A6A4F">
      <w:pPr>
        <w:keepNext/>
      </w:pPr>
      <w:r>
        <w:t>(Not to be considered before Tuesday, May 3, 2022)</w:t>
      </w:r>
    </w:p>
    <w:p w:rsidR="005A6A4F" w:rsidRPr="009748C7" w:rsidRDefault="005A6A4F" w:rsidP="005A6A4F">
      <w:pPr>
        <w:pStyle w:val="BILLTITLE"/>
        <w:keepNext/>
      </w:pPr>
      <w:r w:rsidRPr="009748C7">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5A6A4F" w:rsidRDefault="005A6A4F" w:rsidP="005A6A4F">
      <w:pPr>
        <w:pStyle w:val="CALENDARHISTORY"/>
        <w:keepNext/>
      </w:pPr>
      <w:r>
        <w:t>(Without reference--April 12, 2022)</w:t>
      </w:r>
    </w:p>
    <w:p w:rsidR="005A6A4F" w:rsidRDefault="005A6A4F" w:rsidP="005A6A4F"/>
    <w:p w:rsidR="005A6A4F" w:rsidRDefault="005A6A4F" w:rsidP="005A6A4F">
      <w:r>
        <w:t>(Not to be considered before Thursday, May 5, 2022)</w:t>
      </w:r>
    </w:p>
    <w:p w:rsidR="005A6A4F" w:rsidRPr="000C62FC" w:rsidRDefault="005A6A4F" w:rsidP="005A6A4F">
      <w:pPr>
        <w:pStyle w:val="BILLTITLE"/>
      </w:pPr>
      <w:r w:rsidRPr="000C62FC">
        <w:t>S.</w:t>
      </w:r>
      <w:r w:rsidRPr="000C62FC">
        <w:tab/>
        <w:t>1273</w:t>
      </w:r>
      <w:r w:rsidRPr="000C62FC">
        <w:fldChar w:fldCharType="begin"/>
      </w:r>
      <w:r w:rsidRPr="000C62FC">
        <w:instrText xml:space="preserve"> XE "S. 1273" \b </w:instrText>
      </w:r>
      <w:r w:rsidRPr="000C62FC">
        <w:fldChar w:fldCharType="end"/>
      </w:r>
      <w:r w:rsidRPr="000C62FC">
        <w:t xml:space="preserve">--Labor, Commerce and Industry Committee:  </w:t>
      </w:r>
      <w:r w:rsidRPr="000C62FC">
        <w:rPr>
          <w:szCs w:val="30"/>
        </w:rPr>
        <w:t xml:space="preserve">A JOINT RESOLUTION </w:t>
      </w:r>
      <w:r w:rsidRPr="000C62FC">
        <w:t xml:space="preserve">TO APPROVE REGULATIONS OF THE DEPARTMENT OF LABOR, LICENSING AND REGULATION </w:t>
      </w:r>
      <w:r w:rsidRPr="000C62FC">
        <w:noBreakHyphen/>
        <w:t xml:space="preserve"> BOARD OF ARCHITECTURAL EXAMINERS, RELATING TO ARCHITECTURAL EXAMINERS, DESIGNATED AS REGULATION DOCUMENT NUMBER 5082, PURSUANT TO THE</w:t>
      </w:r>
      <w:r w:rsidR="00D05ED3">
        <w:br/>
      </w:r>
      <w:r w:rsidR="00D05ED3">
        <w:br/>
      </w:r>
      <w:r w:rsidR="00D05ED3">
        <w:br/>
      </w:r>
      <w:r w:rsidRPr="000C62FC">
        <w:lastRenderedPageBreak/>
        <w:t>PROVISIONS OF ARTICLE 1, CHAPTER 23, TITLE 1 OF THE 1976 CODE.</w:t>
      </w:r>
    </w:p>
    <w:p w:rsidR="005A6A4F" w:rsidRDefault="005A6A4F" w:rsidP="005A6A4F">
      <w:pPr>
        <w:pStyle w:val="CALENDARHISTORY"/>
      </w:pPr>
      <w:r>
        <w:t>(Without reference--April 20, 2022)</w:t>
      </w:r>
    </w:p>
    <w:p w:rsidR="005A6A4F" w:rsidRDefault="005A6A4F" w:rsidP="005A6A4F"/>
    <w:p w:rsidR="005A6A4F" w:rsidRDefault="005A6A4F" w:rsidP="005A6A4F">
      <w:r>
        <w:t>(Not to be considered before Thursday, May 5, 2022)</w:t>
      </w:r>
    </w:p>
    <w:p w:rsidR="005A6A4F" w:rsidRPr="00CA0B30" w:rsidRDefault="005A6A4F" w:rsidP="005A6A4F">
      <w:pPr>
        <w:pStyle w:val="BILLTITLE"/>
      </w:pPr>
      <w:r w:rsidRPr="00CA0B30">
        <w:t>S.</w:t>
      </w:r>
      <w:r w:rsidRPr="00CA0B30">
        <w:tab/>
        <w:t>1274</w:t>
      </w:r>
      <w:r w:rsidRPr="00CA0B30">
        <w:fldChar w:fldCharType="begin"/>
      </w:r>
      <w:r w:rsidRPr="00CA0B30">
        <w:instrText xml:space="preserve"> XE "S. 1274" \b </w:instrText>
      </w:r>
      <w:r w:rsidRPr="00CA0B30">
        <w:fldChar w:fldCharType="end"/>
      </w:r>
      <w:r w:rsidRPr="00CA0B30">
        <w:t xml:space="preserve">--Labor, Commerce and Industry Committee:  </w:t>
      </w:r>
      <w:r w:rsidRPr="00CA0B30">
        <w:rPr>
          <w:szCs w:val="30"/>
        </w:rPr>
        <w:t xml:space="preserve">A JOINT RESOLUTION </w:t>
      </w:r>
      <w:r w:rsidRPr="00CA0B30">
        <w:t xml:space="preserve">TO APPROVE REGULATIONS OF THE DEPARTMENT OF LABOR, LICENSING AND REGULATION </w:t>
      </w:r>
      <w:r w:rsidRPr="00CA0B30">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5A6A4F" w:rsidRDefault="005A6A4F" w:rsidP="005A6A4F">
      <w:pPr>
        <w:pStyle w:val="CALENDARHISTORY"/>
      </w:pPr>
      <w:r>
        <w:t>(Without reference--April 20, 2022)</w:t>
      </w:r>
    </w:p>
    <w:p w:rsidR="005A6A4F" w:rsidRDefault="005A6A4F" w:rsidP="005A6A4F"/>
    <w:p w:rsidR="005A6A4F" w:rsidRDefault="005A6A4F" w:rsidP="005A6A4F">
      <w:r>
        <w:t>(Not to be considered before Thursday, May 5, 2022)</w:t>
      </w:r>
    </w:p>
    <w:p w:rsidR="005A6A4F" w:rsidRPr="00010972" w:rsidRDefault="005A6A4F" w:rsidP="005A6A4F">
      <w:pPr>
        <w:pStyle w:val="BILLTITLE"/>
      </w:pPr>
      <w:r w:rsidRPr="00010972">
        <w:t>S.</w:t>
      </w:r>
      <w:r w:rsidRPr="00010972">
        <w:tab/>
        <w:t>1275</w:t>
      </w:r>
      <w:r w:rsidRPr="00010972">
        <w:fldChar w:fldCharType="begin"/>
      </w:r>
      <w:r w:rsidRPr="00010972">
        <w:instrText xml:space="preserve"> XE "S. 1275" \b </w:instrText>
      </w:r>
      <w:r w:rsidRPr="00010972">
        <w:fldChar w:fldCharType="end"/>
      </w:r>
      <w:r w:rsidRPr="00010972">
        <w:t xml:space="preserve">--Labor, Commerce and Industry Committee:  </w:t>
      </w:r>
      <w:r w:rsidRPr="00010972">
        <w:rPr>
          <w:szCs w:val="30"/>
        </w:rPr>
        <w:t xml:space="preserve">A JOINT RESOLUTION </w:t>
      </w:r>
      <w:r w:rsidRPr="00010972">
        <w:t xml:space="preserve">TO APPROVE REGULATIONS OF THE DEPARTMENT OF LABOR, LICENSING AND REGULATION </w:t>
      </w:r>
      <w:r w:rsidRPr="00010972">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5A6A4F" w:rsidRDefault="005A6A4F" w:rsidP="005A6A4F">
      <w:pPr>
        <w:pStyle w:val="CALENDARHISTORY"/>
      </w:pPr>
      <w:r>
        <w:t>(Without reference--April 20, 2022)</w:t>
      </w:r>
    </w:p>
    <w:p w:rsidR="005A6A4F" w:rsidRDefault="005A6A4F" w:rsidP="005A6A4F"/>
    <w:p w:rsidR="005A6A4F" w:rsidRPr="00A20DD4" w:rsidRDefault="005A6A4F" w:rsidP="005A6A4F">
      <w:r>
        <w:t>(Not to be considered before Thursday, May 5, 2022)</w:t>
      </w:r>
    </w:p>
    <w:p w:rsidR="005A6A4F" w:rsidRPr="00402A75" w:rsidRDefault="005A6A4F" w:rsidP="005A6A4F">
      <w:pPr>
        <w:pStyle w:val="BILLTITLE"/>
        <w:keepNext/>
      </w:pPr>
      <w:r w:rsidRPr="00402A75">
        <w:t>S.</w:t>
      </w:r>
      <w:r w:rsidRPr="00402A75">
        <w:tab/>
        <w:t>1276</w:t>
      </w:r>
      <w:r w:rsidRPr="00402A75">
        <w:fldChar w:fldCharType="begin"/>
      </w:r>
      <w:r w:rsidRPr="00402A75">
        <w:instrText xml:space="preserve"> XE "S. 1276" \b </w:instrText>
      </w:r>
      <w:r w:rsidRPr="00402A75">
        <w:fldChar w:fldCharType="end"/>
      </w:r>
      <w:r w:rsidRPr="00402A75">
        <w:t xml:space="preserve">--Labor, Commerce and Industry Committee:  </w:t>
      </w:r>
      <w:r w:rsidRPr="00402A75">
        <w:rPr>
          <w:szCs w:val="30"/>
        </w:rPr>
        <w:t xml:space="preserve">A JOINT RESOLUTION </w:t>
      </w:r>
      <w:r w:rsidRPr="00402A75">
        <w:t>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5A6A4F" w:rsidRDefault="005A6A4F" w:rsidP="005A6A4F">
      <w:pPr>
        <w:pStyle w:val="CALENDARHISTORY"/>
        <w:keepNext/>
      </w:pPr>
      <w:r>
        <w:t>(Without reference--April 20, 2022)</w:t>
      </w:r>
    </w:p>
    <w:p w:rsidR="005A6A4F" w:rsidRDefault="005A6A4F" w:rsidP="005A6A4F"/>
    <w:p w:rsidR="005A6A4F" w:rsidRDefault="005A6A4F" w:rsidP="00D05ED3">
      <w:pPr>
        <w:keepNext/>
        <w:keepLines/>
      </w:pPr>
      <w:r>
        <w:lastRenderedPageBreak/>
        <w:t>(Not to be considered before Thursday, May 5, 2022)</w:t>
      </w:r>
    </w:p>
    <w:p w:rsidR="005A6A4F" w:rsidRPr="00202068" w:rsidRDefault="005A6A4F" w:rsidP="00D05ED3">
      <w:pPr>
        <w:pStyle w:val="BILLTITLE"/>
        <w:keepNext/>
        <w:keepLines/>
      </w:pPr>
      <w:r w:rsidRPr="00202068">
        <w:t>S.</w:t>
      </w:r>
      <w:r w:rsidRPr="00202068">
        <w:tab/>
        <w:t>1277</w:t>
      </w:r>
      <w:r w:rsidRPr="00202068">
        <w:fldChar w:fldCharType="begin"/>
      </w:r>
      <w:r w:rsidRPr="00202068">
        <w:instrText xml:space="preserve"> XE "S. 1277" \b </w:instrText>
      </w:r>
      <w:r w:rsidRPr="00202068">
        <w:fldChar w:fldCharType="end"/>
      </w:r>
      <w:r w:rsidRPr="00202068">
        <w:t xml:space="preserve">--Labor, Commerce and Industry Committee:  </w:t>
      </w:r>
      <w:r w:rsidRPr="00202068">
        <w:rPr>
          <w:szCs w:val="30"/>
        </w:rPr>
        <w:t xml:space="preserve">A JOINT RESOLUTION </w:t>
      </w:r>
      <w:r w:rsidRPr="00202068">
        <w:t xml:space="preserve">TO APPROVE REGULATIONS OF THE DEPARTMENT OF LABOR, LICENSING AND REGULATION </w:t>
      </w:r>
      <w:r w:rsidRPr="00202068">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5A6A4F" w:rsidRDefault="005A6A4F" w:rsidP="00D05ED3">
      <w:pPr>
        <w:pStyle w:val="CALENDARHISTORY"/>
        <w:keepNext/>
        <w:keepLines/>
      </w:pPr>
      <w:r>
        <w:t>(Without reference--April 20, 2022)</w:t>
      </w:r>
    </w:p>
    <w:p w:rsidR="005A6A4F" w:rsidRDefault="005A6A4F" w:rsidP="005A6A4F"/>
    <w:p w:rsidR="005A6A4F" w:rsidRPr="00A131CE" w:rsidRDefault="005A6A4F" w:rsidP="005A6A4F">
      <w:pPr>
        <w:pStyle w:val="BILLTITLE"/>
        <w:rPr>
          <w:color w:val="000000" w:themeColor="text1"/>
          <w:u w:color="000000" w:themeColor="text1"/>
        </w:rPr>
      </w:pPr>
      <w:r w:rsidRPr="00A131CE">
        <w:t>H.</w:t>
      </w:r>
      <w:r w:rsidRPr="00A131CE">
        <w:tab/>
        <w:t>3006</w:t>
      </w:r>
      <w:r w:rsidRPr="00A131CE">
        <w:fldChar w:fldCharType="begin"/>
      </w:r>
      <w:r w:rsidRPr="00A131CE">
        <w:instrText xml:space="preserve"> XE “H. 3006” \b </w:instrText>
      </w:r>
      <w:r w:rsidRPr="00A131CE">
        <w:fldChar w:fldCharType="end"/>
      </w:r>
      <w:r w:rsidRPr="00A131CE">
        <w:t>--Reps. Brawley, Robinson, Cobb</w:t>
      </w:r>
      <w:r w:rsidRPr="00A131CE">
        <w:noBreakHyphen/>
        <w:t>Hunter, Haddon, Henegan, Hosey, J.L. Johnson, Govan, King, Gilliard, Murray, McDaniel, Henderson</w:t>
      </w:r>
      <w:r w:rsidRPr="00A131CE">
        <w:noBreakHyphen/>
        <w:t xml:space="preserve">Myers and Garvin:  </w:t>
      </w:r>
      <w:r w:rsidRPr="00A131CE">
        <w:rPr>
          <w:szCs w:val="30"/>
        </w:rPr>
        <w:t xml:space="preserve">A BILL </w:t>
      </w:r>
      <w:r w:rsidRPr="00A131CE">
        <w:rPr>
          <w:color w:val="000000" w:themeColor="text1"/>
          <w:u w:color="000000" w:themeColor="text1"/>
        </w:rPr>
        <w:t>TO AMEND THE CODE OF LAWS OF SOUTH CAROLINA, 1976, BY ADDING SECTION 59</w:t>
      </w:r>
      <w:r w:rsidRPr="00A131CE">
        <w:rPr>
          <w:color w:val="000000" w:themeColor="text1"/>
          <w:u w:color="000000" w:themeColor="text1"/>
        </w:rPr>
        <w:noBreakHyphen/>
        <w:t>63</w:t>
      </w:r>
      <w:r w:rsidRPr="00A131CE">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w:t>
      </w:r>
      <w:r>
        <w:rPr>
          <w:color w:val="000000" w:themeColor="text1"/>
          <w:u w:color="000000" w:themeColor="text1"/>
        </w:rPr>
        <w:t xml:space="preserve"> </w:t>
      </w:r>
      <w:r w:rsidRPr="00A131CE">
        <w:rPr>
          <w:color w:val="000000" w:themeColor="text1"/>
          <w:u w:color="000000" w:themeColor="text1"/>
        </w:rPr>
        <w:t>BREAKFAST ACCOUNTS OUTSTANDING ON THE</w:t>
      </w:r>
      <w:r>
        <w:rPr>
          <w:color w:val="000000" w:themeColor="text1"/>
          <w:u w:color="000000" w:themeColor="text1"/>
        </w:rPr>
        <w:t xml:space="preserve"> </w:t>
      </w:r>
      <w:r w:rsidRPr="00A131CE">
        <w:rPr>
          <w:color w:val="000000" w:themeColor="text1"/>
          <w:u w:color="000000" w:themeColor="text1"/>
        </w:rPr>
        <w:t>EFFECTIVE DATE OF THIS ACT AND INCURRED AFTER THE EFFECTIVE DATE OF THIS ACT.</w:t>
      </w:r>
    </w:p>
    <w:p w:rsidR="005A6A4F" w:rsidRDefault="005A6A4F" w:rsidP="005A6A4F">
      <w:pPr>
        <w:pStyle w:val="CALENDARHISTORY"/>
      </w:pPr>
      <w:r>
        <w:t>(Read the first time--May 4, 2021)</w:t>
      </w:r>
    </w:p>
    <w:p w:rsidR="005A6A4F" w:rsidRDefault="005A6A4F" w:rsidP="005A6A4F">
      <w:pPr>
        <w:pStyle w:val="CALENDARHISTORY"/>
      </w:pPr>
      <w:r>
        <w:t>(Reported by Committee on Education--April 20, 2022)</w:t>
      </w:r>
    </w:p>
    <w:p w:rsidR="005A6A4F" w:rsidRDefault="005A6A4F" w:rsidP="005A6A4F">
      <w:pPr>
        <w:pStyle w:val="CALENDARHISTORY"/>
      </w:pPr>
      <w:r>
        <w:t>(Favorable with amendments)</w:t>
      </w:r>
    </w:p>
    <w:p w:rsidR="005A6A4F" w:rsidRPr="003643A2" w:rsidRDefault="005A6A4F" w:rsidP="005A6A4F">
      <w:pPr>
        <w:pStyle w:val="CALENDARHISTORY"/>
      </w:pPr>
      <w:r>
        <w:rPr>
          <w:u w:val="single"/>
        </w:rPr>
        <w:t>(Contested by Senator Jackson)</w:t>
      </w:r>
    </w:p>
    <w:p w:rsidR="005A6A4F" w:rsidRDefault="005A6A4F" w:rsidP="005A6A4F">
      <w:pPr>
        <w:tabs>
          <w:tab w:val="left" w:pos="432"/>
          <w:tab w:val="left" w:pos="864"/>
        </w:tabs>
      </w:pPr>
    </w:p>
    <w:p w:rsidR="005A6A4F" w:rsidRPr="00206E94" w:rsidRDefault="005A6A4F" w:rsidP="005A6A4F">
      <w:pPr>
        <w:pStyle w:val="BILLTITLE"/>
      </w:pPr>
      <w:r w:rsidRPr="00206E94">
        <w:t>H.</w:t>
      </w:r>
      <w:r w:rsidRPr="00206E94">
        <w:tab/>
        <w:t>3050</w:t>
      </w:r>
      <w:r w:rsidRPr="00206E94">
        <w:fldChar w:fldCharType="begin"/>
      </w:r>
      <w:r w:rsidRPr="00206E94">
        <w:instrText xml:space="preserve"> XE “H. 3050” \b </w:instrText>
      </w:r>
      <w:r w:rsidRPr="00206E94">
        <w:fldChar w:fldCharType="end"/>
      </w:r>
      <w:r w:rsidRPr="00206E94">
        <w:t xml:space="preserve">--Reps. D.C. Moss, McGarry, Wooten, Hixon, Erickson and Bradley:  </w:t>
      </w:r>
      <w:r w:rsidRPr="00206E94">
        <w:rPr>
          <w:szCs w:val="30"/>
        </w:rPr>
        <w:t xml:space="preserve">A BILL </w:t>
      </w:r>
      <w:r w:rsidRPr="00206E94">
        <w:t>TO AMEND SECTION 23</w:t>
      </w:r>
      <w:r w:rsidRPr="00206E94">
        <w:noBreakHyphen/>
        <w:t>23</w:t>
      </w:r>
      <w:r w:rsidRPr="00206E94">
        <w:noBreakHyphen/>
        <w:t xml:space="preserve">40, CODE OF LAWS OF SOUTH CAROLINA, 1976, RELATING TO THE CERTIFICATION OF A LAW ENFORCEMENT OFFICER EMPLOYED OR APPOINTED BY A PUBLIC LAW ENFORCEMENT AGENCY, SO AS TO PROVIDE A </w:t>
      </w:r>
      <w:r w:rsidRPr="00206E94">
        <w:lastRenderedPageBreak/>
        <w:t>NONCERTIFIED LAW ENFORCEMENT OFFICER ONLY SHALL PERFORM HIS DUTIES AS A LAW ENFORCEMENT OFFICER WHILE ACCOMPANIED BY A CERTIFIED LAW ENFORCEMENT OFFICER, AND TO MAKE A TECHNICAL CHANGE.</w:t>
      </w:r>
    </w:p>
    <w:p w:rsidR="005A6A4F" w:rsidRDefault="005A6A4F" w:rsidP="005A6A4F">
      <w:pPr>
        <w:pStyle w:val="CALENDARHISTORY"/>
      </w:pPr>
      <w:r>
        <w:t>(Read the first time--May 13, 2021)</w:t>
      </w:r>
    </w:p>
    <w:p w:rsidR="005A6A4F" w:rsidRDefault="005A6A4F" w:rsidP="005A6A4F">
      <w:pPr>
        <w:pStyle w:val="CALENDARHISTORY"/>
      </w:pPr>
      <w:r>
        <w:t>(Reported by Committee on Judiciary--April 20, 2022)</w:t>
      </w:r>
    </w:p>
    <w:p w:rsidR="005A6A4F" w:rsidRDefault="005A6A4F" w:rsidP="005A6A4F">
      <w:pPr>
        <w:pStyle w:val="CALENDARHISTORY"/>
      </w:pPr>
      <w:r>
        <w:t>(Favorable with amendments)</w:t>
      </w:r>
    </w:p>
    <w:p w:rsidR="005A6A4F" w:rsidRPr="00CA0C32" w:rsidRDefault="004A71E1" w:rsidP="005A6A4F">
      <w:pPr>
        <w:pStyle w:val="CALENDARHISTORY"/>
      </w:pPr>
      <w:r>
        <w:rPr>
          <w:u w:val="single"/>
        </w:rPr>
        <w:t>(Contested by Senator Hutto</w:t>
      </w:r>
      <w:r w:rsidR="005A6A4F">
        <w:rPr>
          <w:u w:val="single"/>
        </w:rPr>
        <w:t>)</w:t>
      </w:r>
    </w:p>
    <w:p w:rsidR="005A6A4F" w:rsidRDefault="005A6A4F" w:rsidP="005A6A4F">
      <w:pPr>
        <w:pStyle w:val="CALENDARHEADING"/>
      </w:pPr>
    </w:p>
    <w:p w:rsidR="005A6A4F" w:rsidRPr="00FA6C8A" w:rsidRDefault="005A6A4F" w:rsidP="005A6A4F">
      <w:pPr>
        <w:pStyle w:val="BILLTITLE"/>
        <w:rPr>
          <w:color w:val="000000" w:themeColor="text1"/>
          <w:u w:color="000000" w:themeColor="text1"/>
        </w:rPr>
      </w:pPr>
      <w:r w:rsidRPr="00FA6C8A">
        <w:t>H.</w:t>
      </w:r>
      <w:r w:rsidRPr="00FA6C8A">
        <w:tab/>
        <w:t>3144</w:t>
      </w:r>
      <w:r w:rsidRPr="00FA6C8A">
        <w:fldChar w:fldCharType="begin"/>
      </w:r>
      <w:r w:rsidRPr="00FA6C8A">
        <w:instrText xml:space="preserve"> XE “H. 3144” \b </w:instrText>
      </w:r>
      <w:r w:rsidRPr="00FA6C8A">
        <w:fldChar w:fldCharType="end"/>
      </w:r>
      <w:r w:rsidRPr="00FA6C8A">
        <w:t xml:space="preserve">--Reps. White, Robinson, Thigpen, V.S. Moss, Dillard, Weeks, Wheeler, Fry, B. Newton, Forrest, Rivers and S. Williams:  </w:t>
      </w:r>
      <w:r w:rsidRPr="00FA6C8A">
        <w:rPr>
          <w:szCs w:val="30"/>
        </w:rPr>
        <w:t xml:space="preserve">A BILL </w:t>
      </w:r>
      <w:r w:rsidRPr="00FA6C8A">
        <w:rPr>
          <w:color w:val="000000" w:themeColor="text1"/>
          <w:u w:color="000000" w:themeColor="text1"/>
        </w:rPr>
        <w:t>TO AMEND THE CODE OF LAWS OF SOUTH CAROLINA, 1976, BY ADDING SECTION 59</w:t>
      </w:r>
      <w:r w:rsidRPr="00FA6C8A">
        <w:rPr>
          <w:color w:val="000000" w:themeColor="text1"/>
          <w:u w:color="000000" w:themeColor="text1"/>
        </w:rPr>
        <w:noBreakHyphen/>
        <w:t>150</w:t>
      </w:r>
      <w:r w:rsidRPr="00FA6C8A">
        <w:rPr>
          <w:color w:val="000000" w:themeColor="text1"/>
          <w:u w:color="000000" w:themeColor="text1"/>
        </w:rPr>
        <w:noBreakHyphen/>
        <w:t>365 SO AS TO ESTABLISH THE “SOUTH CAROLINA WORKFORCE INDUSTRY NEEDS SCHOLARSHIP (SC WINS)”, TO PROVIDE THAT CERTAIN STUDENTS ATTENDING A TWO</w:t>
      </w:r>
      <w:r w:rsidRPr="00FA6C8A">
        <w:rPr>
          <w:color w:val="000000" w:themeColor="text1"/>
          <w:u w:color="000000" w:themeColor="text1"/>
        </w:rPr>
        <w:noBreakHyphen/>
        <w:t>YEAR TECHNICAL COLLEGE ARE ELIGIBLE FOR THE SCHOLARSHIP, AND TO PROVIDE ELIGIBILITY REQUIREMENTS.</w:t>
      </w:r>
    </w:p>
    <w:p w:rsidR="005A6A4F" w:rsidRDefault="005A6A4F" w:rsidP="005A6A4F">
      <w:pPr>
        <w:pStyle w:val="CALENDARHISTORY"/>
      </w:pPr>
      <w:r>
        <w:t>(Read the first time--April 7, 2021)</w:t>
      </w:r>
    </w:p>
    <w:p w:rsidR="005A6A4F" w:rsidRDefault="005A6A4F" w:rsidP="005A6A4F">
      <w:pPr>
        <w:pStyle w:val="CALENDARHISTORY"/>
      </w:pPr>
      <w:r>
        <w:t>(Reported by Committee on Education--April 20, 2022)</w:t>
      </w:r>
    </w:p>
    <w:p w:rsidR="005A6A4F" w:rsidRDefault="005A6A4F" w:rsidP="005A6A4F">
      <w:pPr>
        <w:pStyle w:val="CALENDARHISTORY"/>
      </w:pPr>
      <w:r>
        <w:t>(Favorable with amendments)</w:t>
      </w:r>
    </w:p>
    <w:p w:rsidR="005A6A4F" w:rsidRPr="00846687" w:rsidRDefault="005A6A4F" w:rsidP="005A6A4F"/>
    <w:p w:rsidR="005A6A4F" w:rsidRPr="00A04FFA" w:rsidRDefault="005A6A4F" w:rsidP="005A6A4F">
      <w:pPr>
        <w:pStyle w:val="BILLTITLE"/>
        <w:rPr>
          <w:color w:val="000000" w:themeColor="text1"/>
          <w:u w:color="000000" w:themeColor="text1"/>
        </w:rPr>
      </w:pPr>
      <w:r w:rsidRPr="00A04FFA">
        <w:t>H.</w:t>
      </w:r>
      <w:r w:rsidRPr="00A04FFA">
        <w:tab/>
        <w:t>3271</w:t>
      </w:r>
      <w:r w:rsidRPr="00A04FFA">
        <w:fldChar w:fldCharType="begin"/>
      </w:r>
      <w:r w:rsidRPr="00A04FFA">
        <w:instrText xml:space="preserve"> XE “H. 3271” \b </w:instrText>
      </w:r>
      <w:r w:rsidRPr="00A04FFA">
        <w:fldChar w:fldCharType="end"/>
      </w:r>
      <w:r w:rsidRPr="00A04FFA">
        <w:t>--Reps. Henderson</w:t>
      </w:r>
      <w:r w:rsidRPr="00A04FFA">
        <w:noBreakHyphen/>
        <w:t xml:space="preserve">Myers, Govan, Hyde, T. Moore, Weeks, G.M. Smith, King, McDaniel, Collins, Morgan and Caskey:  </w:t>
      </w:r>
      <w:r w:rsidRPr="00A04FFA">
        <w:rPr>
          <w:szCs w:val="30"/>
        </w:rPr>
        <w:t xml:space="preserve">A BILL </w:t>
      </w:r>
      <w:r w:rsidRPr="00A04FFA">
        <w:rPr>
          <w:color w:val="000000" w:themeColor="text1"/>
          <w:u w:color="000000" w:themeColor="text1"/>
        </w:rPr>
        <w:t>TO AMEND SECTIONS 15</w:t>
      </w:r>
      <w:r w:rsidRPr="00A04FFA">
        <w:rPr>
          <w:color w:val="000000" w:themeColor="text1"/>
          <w:u w:color="000000" w:themeColor="text1"/>
        </w:rPr>
        <w:noBreakHyphen/>
        <w:t>49</w:t>
      </w:r>
      <w:r w:rsidRPr="00A04FFA">
        <w:rPr>
          <w:color w:val="000000" w:themeColor="text1"/>
          <w:u w:color="000000" w:themeColor="text1"/>
        </w:rPr>
        <w:noBreakHyphen/>
        <w:t>10 AND 15</w:t>
      </w:r>
      <w:r w:rsidRPr="00A04FFA">
        <w:rPr>
          <w:color w:val="000000" w:themeColor="text1"/>
          <w:u w:color="000000" w:themeColor="text1"/>
        </w:rPr>
        <w:noBreakHyphen/>
        <w:t>49</w:t>
      </w:r>
      <w:r w:rsidRPr="00A04FFA">
        <w:rPr>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rsidR="005A6A4F" w:rsidRDefault="005A6A4F" w:rsidP="005A6A4F">
      <w:pPr>
        <w:pStyle w:val="CALENDARHISTORY"/>
      </w:pPr>
      <w:r>
        <w:t>(Read the first time--March 15, 2022)</w:t>
      </w:r>
    </w:p>
    <w:p w:rsidR="005A6A4F" w:rsidRDefault="005A6A4F" w:rsidP="005A6A4F">
      <w:pPr>
        <w:pStyle w:val="CALENDARHISTORY"/>
      </w:pPr>
      <w:r>
        <w:t>(Reported by Committee on Judiciary--April 20, 2022)</w:t>
      </w:r>
    </w:p>
    <w:p w:rsidR="005A6A4F" w:rsidRDefault="005A6A4F" w:rsidP="005A6A4F">
      <w:pPr>
        <w:pStyle w:val="CALENDARHISTORY"/>
      </w:pPr>
      <w:r>
        <w:t>(Favorable)</w:t>
      </w:r>
    </w:p>
    <w:p w:rsidR="005A6A4F" w:rsidRDefault="005A6A4F" w:rsidP="005A6A4F"/>
    <w:p w:rsidR="005A6A4F" w:rsidRPr="00476503" w:rsidRDefault="005A6A4F" w:rsidP="005A6A4F">
      <w:pPr>
        <w:pStyle w:val="BILLTITLE"/>
        <w:keepNext/>
        <w:keepLines/>
        <w:rPr>
          <w:u w:color="000000" w:themeColor="text1"/>
        </w:rPr>
      </w:pPr>
      <w:r w:rsidRPr="00476503">
        <w:lastRenderedPageBreak/>
        <w:t>H.</w:t>
      </w:r>
      <w:r w:rsidRPr="00476503">
        <w:tab/>
        <w:t>3588</w:t>
      </w:r>
      <w:r w:rsidRPr="00476503">
        <w:fldChar w:fldCharType="begin"/>
      </w:r>
      <w:r w:rsidRPr="00476503">
        <w:instrText xml:space="preserve"> XE "H. 3588" \b </w:instrText>
      </w:r>
      <w:r w:rsidRPr="00476503">
        <w:fldChar w:fldCharType="end"/>
      </w:r>
      <w:r w:rsidRPr="00476503">
        <w:t xml:space="preserve">--Reps. Allison, Felder and Carter:  </w:t>
      </w:r>
      <w:r w:rsidRPr="00476503">
        <w:rPr>
          <w:szCs w:val="30"/>
        </w:rPr>
        <w:t xml:space="preserve">A BILL </w:t>
      </w:r>
      <w:r w:rsidRPr="00476503">
        <w:rPr>
          <w:u w:color="000000" w:themeColor="text1"/>
        </w:rPr>
        <w:t>TO AMEND SECTION 59</w:t>
      </w:r>
      <w:r w:rsidRPr="00476503">
        <w:rPr>
          <w:u w:color="000000" w:themeColor="text1"/>
        </w:rPr>
        <w:noBreakHyphen/>
        <w:t>149</w:t>
      </w:r>
      <w:r w:rsidRPr="00476503">
        <w:rPr>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476503">
        <w:rPr>
          <w:u w:color="000000" w:themeColor="text1"/>
        </w:rPr>
        <w:noBreakHyphen/>
        <w:t>2023 SENIOR CLASS FROM THESE REQUIREMENTS.</w:t>
      </w:r>
    </w:p>
    <w:p w:rsidR="005A6A4F" w:rsidRDefault="005A6A4F" w:rsidP="005A6A4F">
      <w:pPr>
        <w:pStyle w:val="CALENDARHISTORY"/>
        <w:keepNext/>
        <w:keepLines/>
      </w:pPr>
      <w:r>
        <w:t>(Read the first time--April 14, 2021)</w:t>
      </w:r>
    </w:p>
    <w:p w:rsidR="005A6A4F" w:rsidRDefault="005A6A4F" w:rsidP="005A6A4F">
      <w:pPr>
        <w:pStyle w:val="CALENDARHISTORY"/>
        <w:keepNext/>
        <w:keepLines/>
      </w:pPr>
      <w:r>
        <w:t>(Reported by Committee on Education--April 20, 2022)</w:t>
      </w:r>
    </w:p>
    <w:p w:rsidR="005A6A4F" w:rsidRDefault="005A6A4F" w:rsidP="005A6A4F">
      <w:pPr>
        <w:pStyle w:val="CALENDARHISTORY"/>
        <w:keepNext/>
        <w:keepLines/>
      </w:pPr>
      <w:r>
        <w:t>(Favorable with amendments)</w:t>
      </w:r>
    </w:p>
    <w:p w:rsidR="005A6A4F" w:rsidRDefault="005A6A4F" w:rsidP="005A6A4F"/>
    <w:p w:rsidR="005A6A4F" w:rsidRPr="00F9423E" w:rsidRDefault="005A6A4F" w:rsidP="005A6A4F">
      <w:pPr>
        <w:pStyle w:val="BILLTITLE"/>
        <w:rPr>
          <w:u w:color="000000" w:themeColor="text1"/>
        </w:rPr>
      </w:pPr>
      <w:r w:rsidRPr="00F9423E">
        <w:t>H.</w:t>
      </w:r>
      <w:r w:rsidRPr="00F9423E">
        <w:tab/>
        <w:t>3591</w:t>
      </w:r>
      <w:r w:rsidRPr="00F9423E">
        <w:fldChar w:fldCharType="begin"/>
      </w:r>
      <w:r w:rsidRPr="00F9423E">
        <w:instrText xml:space="preserve"> XE "H. 3591" \b </w:instrText>
      </w:r>
      <w:r w:rsidRPr="00F9423E">
        <w:fldChar w:fldCharType="end"/>
      </w:r>
      <w:r w:rsidRPr="00F9423E">
        <w:t xml:space="preserve">--Reps. Allison, Lucas, Erickson, Bradley and Kirby:  </w:t>
      </w:r>
      <w:r w:rsidRPr="00F9423E">
        <w:rPr>
          <w:szCs w:val="30"/>
        </w:rPr>
        <w:t xml:space="preserve">A BILL </w:t>
      </w:r>
      <w:r w:rsidRPr="00F9423E">
        <w:rPr>
          <w:u w:color="000000" w:themeColor="text1"/>
        </w:rPr>
        <w:t>TO AMEND THE CODE OF LAWS OF SOUTH CAROLINA, 1976, BY ADDING SECTION 59</w:t>
      </w:r>
      <w:r w:rsidRPr="00F9423E">
        <w:rPr>
          <w:u w:color="000000" w:themeColor="text1"/>
        </w:rPr>
        <w:noBreakHyphen/>
        <w:t>26</w:t>
      </w:r>
      <w:r w:rsidRPr="00F9423E">
        <w:rPr>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F9423E">
        <w:rPr>
          <w:u w:color="000000" w:themeColor="text1"/>
        </w:rPr>
        <w:noBreakHyphen/>
        <w:t>26</w:t>
      </w:r>
      <w:r w:rsidRPr="00F9423E">
        <w:rPr>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w:t>
      </w:r>
      <w:r>
        <w:rPr>
          <w:u w:color="000000" w:themeColor="text1"/>
        </w:rPr>
        <w:t xml:space="preserve"> </w:t>
      </w:r>
      <w:r w:rsidRPr="00F9423E">
        <w:rPr>
          <w:u w:color="000000" w:themeColor="text1"/>
        </w:rPr>
        <w:t>PROVIDE THIS INFORMATION IS NOT SUBJECT TO THE FREEDOM OF INFORMATION ACT.</w:t>
      </w:r>
    </w:p>
    <w:p w:rsidR="005A6A4F" w:rsidRDefault="005A6A4F" w:rsidP="005A6A4F">
      <w:pPr>
        <w:pStyle w:val="CALENDARHISTORY"/>
      </w:pPr>
      <w:r>
        <w:t>(Read the first time--May 4, 2021)</w:t>
      </w:r>
    </w:p>
    <w:p w:rsidR="005A6A4F" w:rsidRDefault="005A6A4F" w:rsidP="005A6A4F">
      <w:pPr>
        <w:pStyle w:val="CALENDARHISTORY"/>
      </w:pPr>
      <w:r>
        <w:t>(Reported by Committee on Education--April 20, 2022)</w:t>
      </w:r>
    </w:p>
    <w:p w:rsidR="005A6A4F" w:rsidRDefault="005A6A4F" w:rsidP="005A6A4F">
      <w:pPr>
        <w:pStyle w:val="CALENDARHISTORY"/>
      </w:pPr>
      <w:r>
        <w:t>(Favorable with amendments)</w:t>
      </w:r>
    </w:p>
    <w:p w:rsidR="005A6A4F" w:rsidRDefault="005A6A4F" w:rsidP="005A6A4F"/>
    <w:p w:rsidR="005A6A4F" w:rsidRPr="00C55914" w:rsidRDefault="005A6A4F" w:rsidP="005A6A4F">
      <w:pPr>
        <w:pStyle w:val="BILLTITLE"/>
        <w:keepNext/>
        <w:keepLines/>
      </w:pPr>
      <w:r w:rsidRPr="00C55914">
        <w:lastRenderedPageBreak/>
        <w:t>H.</w:t>
      </w:r>
      <w:r w:rsidRPr="00C55914">
        <w:tab/>
        <w:t>3788</w:t>
      </w:r>
      <w:r w:rsidRPr="00C55914">
        <w:fldChar w:fldCharType="begin"/>
      </w:r>
      <w:r w:rsidRPr="00C55914">
        <w:instrText xml:space="preserve"> XE "H. 3788" \b </w:instrText>
      </w:r>
      <w:r w:rsidRPr="00C55914">
        <w:fldChar w:fldCharType="end"/>
      </w:r>
      <w:r w:rsidRPr="00C55914">
        <w:t xml:space="preserve">--Reps. G.M. Smith and Murphy:  </w:t>
      </w:r>
      <w:r w:rsidRPr="00C55914">
        <w:rPr>
          <w:szCs w:val="30"/>
        </w:rPr>
        <w:t xml:space="preserve">A BILL </w:t>
      </w:r>
      <w:r w:rsidRPr="00C55914">
        <w:t>TO AMEND SECTION 1</w:t>
      </w:r>
      <w:r w:rsidRPr="00C55914">
        <w:noBreakHyphen/>
        <w:t>7</w:t>
      </w:r>
      <w:r w:rsidRPr="00C55914">
        <w:noBreakHyphen/>
        <w:t>920, CODE OF LAWS OF SOUTH CAROLINA, 1976, RELATING TO THE MEMBERSHIP OF THE COMMISSION ON PROSECUTION COORDINATION, SO AS TO ADD THE ATTORNEY GENERAL FOR THE TERM FOR WHICH HE IS ELECTED</w:t>
      </w:r>
      <w:r>
        <w:t xml:space="preserve"> </w:t>
      </w:r>
      <w:r w:rsidRPr="00C55914">
        <w:t>OR HIS DESIGNEE TO THE MEMBERSHIP OF THE COMMISSION.</w:t>
      </w:r>
    </w:p>
    <w:p w:rsidR="005A6A4F" w:rsidRDefault="005A6A4F" w:rsidP="005A6A4F">
      <w:pPr>
        <w:pStyle w:val="CALENDARHISTORY"/>
        <w:keepNext/>
        <w:keepLines/>
      </w:pPr>
      <w:r>
        <w:t>(Read the first time--March 2, 2022)</w:t>
      </w:r>
    </w:p>
    <w:p w:rsidR="005A6A4F" w:rsidRDefault="005A6A4F" w:rsidP="005A6A4F">
      <w:pPr>
        <w:pStyle w:val="CALENDARHISTORY"/>
        <w:keepNext/>
        <w:keepLines/>
      </w:pPr>
      <w:r>
        <w:t>(Reported by Committee on Judiciary--April 20, 2022)</w:t>
      </w:r>
    </w:p>
    <w:p w:rsidR="005A6A4F" w:rsidRDefault="005A6A4F" w:rsidP="005A6A4F">
      <w:pPr>
        <w:pStyle w:val="CALENDARHISTORY"/>
        <w:keepNext/>
        <w:keepLines/>
      </w:pPr>
      <w:r>
        <w:t>(Favorable)</w:t>
      </w:r>
    </w:p>
    <w:p w:rsidR="005A6A4F" w:rsidRPr="000F520D" w:rsidRDefault="005A6A4F" w:rsidP="005A6A4F">
      <w:pPr>
        <w:pStyle w:val="CALENDARHISTORY"/>
        <w:keepNext/>
        <w:keepLines/>
      </w:pPr>
      <w:r>
        <w:rPr>
          <w:u w:val="single"/>
        </w:rPr>
        <w:t>(Contested by Senator Harpootlian)</w:t>
      </w:r>
    </w:p>
    <w:p w:rsidR="005A6A4F" w:rsidRDefault="005A6A4F" w:rsidP="005A6A4F"/>
    <w:p w:rsidR="005A6A4F" w:rsidRPr="00D85F6A" w:rsidRDefault="005A6A4F" w:rsidP="005A6A4F">
      <w:pPr>
        <w:pStyle w:val="BILLTITLE"/>
      </w:pPr>
      <w:r w:rsidRPr="00D85F6A">
        <w:t>H.</w:t>
      </w:r>
      <w:r w:rsidRPr="00D85F6A">
        <w:tab/>
        <w:t>3939</w:t>
      </w:r>
      <w:r w:rsidRPr="00D85F6A">
        <w:fldChar w:fldCharType="begin"/>
      </w:r>
      <w:r w:rsidRPr="00D85F6A">
        <w:instrText xml:space="preserve"> XE "H. 3939" \b </w:instrText>
      </w:r>
      <w:r w:rsidRPr="00D85F6A">
        <w:fldChar w:fldCharType="end"/>
      </w:r>
      <w:r w:rsidRPr="00D85F6A">
        <w:t xml:space="preserve">--Reps. Pope, Hyde, McCravy, McGarry, Bryant, Wheeler, Wooten, Hixon, B. Newton, Blackwell and Weeks:  </w:t>
      </w:r>
      <w:r w:rsidRPr="00D85F6A">
        <w:rPr>
          <w:szCs w:val="30"/>
        </w:rPr>
        <w:t xml:space="preserve">A BILL </w:t>
      </w:r>
      <w:r w:rsidRPr="00D85F6A">
        <w:t>TO AMEND SECTION 42</w:t>
      </w:r>
      <w:r w:rsidRPr="00D85F6A">
        <w:noBreakHyphen/>
        <w:t>1</w:t>
      </w:r>
      <w:r w:rsidRPr="00D85F6A">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5A6A4F" w:rsidRDefault="005A6A4F" w:rsidP="005A6A4F">
      <w:pPr>
        <w:pStyle w:val="CALENDARHISTORY"/>
      </w:pPr>
      <w:r>
        <w:t>(Read the first time--April 29, 2021)</w:t>
      </w:r>
    </w:p>
    <w:p w:rsidR="005A6A4F" w:rsidRDefault="005A6A4F" w:rsidP="005A6A4F">
      <w:pPr>
        <w:pStyle w:val="CALENDARHISTORY"/>
      </w:pPr>
      <w:r>
        <w:t>(Reported by Committee on Judiciary--April 20, 2022)</w:t>
      </w:r>
    </w:p>
    <w:p w:rsidR="005A6A4F" w:rsidRDefault="005A6A4F" w:rsidP="005A6A4F">
      <w:pPr>
        <w:pStyle w:val="CALENDARHISTORY"/>
      </w:pPr>
      <w:r>
        <w:t>(Favorable with amendments)</w:t>
      </w:r>
    </w:p>
    <w:p w:rsidR="005A6A4F" w:rsidRPr="00F30BD3" w:rsidRDefault="005A6A4F" w:rsidP="005A6A4F">
      <w:pPr>
        <w:pStyle w:val="CALENDARHISTORY"/>
      </w:pPr>
      <w:r>
        <w:rPr>
          <w:u w:val="single"/>
        </w:rPr>
        <w:t>(Contested by Senator Turner)</w:t>
      </w:r>
    </w:p>
    <w:p w:rsidR="005A6A4F" w:rsidRPr="000F520D" w:rsidRDefault="005A6A4F" w:rsidP="005A6A4F"/>
    <w:p w:rsidR="005A6A4F" w:rsidRPr="00B5415A" w:rsidRDefault="005A6A4F" w:rsidP="005A6A4F">
      <w:pPr>
        <w:pStyle w:val="BILLTITLE"/>
        <w:rPr>
          <w:u w:color="000000" w:themeColor="text1"/>
        </w:rPr>
      </w:pPr>
      <w:r w:rsidRPr="00B5415A">
        <w:t>H.</w:t>
      </w:r>
      <w:r w:rsidRPr="00B5415A">
        <w:tab/>
        <w:t>4062</w:t>
      </w:r>
      <w:r w:rsidRPr="00B5415A">
        <w:fldChar w:fldCharType="begin"/>
      </w:r>
      <w:r w:rsidRPr="00B5415A">
        <w:instrText xml:space="preserve"> XE "H. 4062" \b </w:instrText>
      </w:r>
      <w:r w:rsidRPr="00B5415A">
        <w:fldChar w:fldCharType="end"/>
      </w:r>
      <w:r w:rsidRPr="00B5415A">
        <w:t xml:space="preserve">--Reps. Sandifer and West:  </w:t>
      </w:r>
      <w:r w:rsidRPr="00B5415A">
        <w:rPr>
          <w:szCs w:val="30"/>
        </w:rPr>
        <w:t xml:space="preserve">A BILL </w:t>
      </w:r>
      <w:r w:rsidRPr="00B5415A">
        <w:rPr>
          <w:u w:color="000000" w:themeColor="text1"/>
        </w:rPr>
        <w:t>TO AMEND THE CODE OF LAWS OF SOUTH CAROLINA, 1976, BY ADDING SECTION 58</w:t>
      </w:r>
      <w:r w:rsidRPr="00B5415A">
        <w:rPr>
          <w:u w:color="000000" w:themeColor="text1"/>
        </w:rPr>
        <w:noBreakHyphen/>
        <w:t>3</w:t>
      </w:r>
      <w:r w:rsidRPr="00B5415A">
        <w:rPr>
          <w:u w:color="000000" w:themeColor="text1"/>
        </w:rPr>
        <w:noBreakHyphen/>
        <w:t>65 SO AS TO ALLOW THE PUBLIC SERVICE COMMISSION TO HIRE QUALIFIED, INDEPENDENT THIRD</w:t>
      </w:r>
      <w:r w:rsidRPr="00B5415A">
        <w:rPr>
          <w:u w:color="000000" w:themeColor="text1"/>
        </w:rPr>
        <w:noBreakHyphen/>
        <w:t>PARTY EXPERTS AND CONSULTANTS; AND TO AMEND SECTION 58</w:t>
      </w:r>
      <w:r w:rsidRPr="00B5415A">
        <w:rPr>
          <w:u w:color="000000" w:themeColor="text1"/>
        </w:rPr>
        <w:noBreakHyphen/>
        <w:t>41</w:t>
      </w:r>
      <w:r w:rsidRPr="00B5415A">
        <w:rPr>
          <w:u w:color="000000" w:themeColor="text1"/>
        </w:rPr>
        <w:noBreakHyphen/>
        <w:t>20, RELATING TO REVIEW AND APPROVAL</w:t>
      </w:r>
      <w:r>
        <w:rPr>
          <w:u w:color="000000" w:themeColor="text1"/>
        </w:rPr>
        <w:t xml:space="preserve"> </w:t>
      </w:r>
      <w:r w:rsidRPr="00B5415A">
        <w:rPr>
          <w:u w:color="000000" w:themeColor="text1"/>
        </w:rPr>
        <w:t>PROCEEDINGS FOR ELECTRICAL UTILITIES, SO AS TO MAKE CONFORMING CHANGES.</w:t>
      </w:r>
    </w:p>
    <w:p w:rsidR="005A6A4F" w:rsidRDefault="005A6A4F" w:rsidP="005A6A4F">
      <w:pPr>
        <w:pStyle w:val="CALENDARHISTORY"/>
      </w:pPr>
      <w:r>
        <w:t>(Read the first time--April 7, 2021)</w:t>
      </w:r>
    </w:p>
    <w:p w:rsidR="005A6A4F" w:rsidRDefault="005A6A4F" w:rsidP="005A6A4F">
      <w:pPr>
        <w:pStyle w:val="CALENDARHISTORY"/>
      </w:pPr>
      <w:r>
        <w:t>(Reported by Committee on Judiciary--April 20, 2022)</w:t>
      </w:r>
    </w:p>
    <w:p w:rsidR="005A6A4F" w:rsidRDefault="005A6A4F" w:rsidP="005A6A4F">
      <w:pPr>
        <w:pStyle w:val="CALENDARHISTORY"/>
      </w:pPr>
      <w:r>
        <w:t>(Favorable with amendments)</w:t>
      </w:r>
    </w:p>
    <w:p w:rsidR="005A6A4F" w:rsidRPr="003643A2" w:rsidRDefault="005A6A4F" w:rsidP="005A6A4F">
      <w:pPr>
        <w:pStyle w:val="CALENDARHISTORY"/>
      </w:pPr>
      <w:r>
        <w:rPr>
          <w:u w:val="single"/>
        </w:rPr>
        <w:t>(Contested by Senator Scott)</w:t>
      </w:r>
    </w:p>
    <w:p w:rsidR="005A6A4F" w:rsidRDefault="005A6A4F" w:rsidP="005A6A4F"/>
    <w:p w:rsidR="005A6A4F" w:rsidRPr="00C300E5" w:rsidRDefault="005A6A4F" w:rsidP="005A6A4F">
      <w:pPr>
        <w:pStyle w:val="BILLTITLE"/>
      </w:pPr>
      <w:r w:rsidRPr="00C300E5">
        <w:lastRenderedPageBreak/>
        <w:t>H.</w:t>
      </w:r>
      <w:r w:rsidRPr="00C300E5">
        <w:tab/>
        <w:t>4075</w:t>
      </w:r>
      <w:r w:rsidRPr="00C300E5">
        <w:fldChar w:fldCharType="begin"/>
      </w:r>
      <w:r w:rsidRPr="00C300E5">
        <w:instrText xml:space="preserve"> XE "H. 4075" \b </w:instrText>
      </w:r>
      <w:r w:rsidRPr="00C300E5">
        <w:fldChar w:fldCharType="end"/>
      </w:r>
      <w:r w:rsidRPr="00C300E5">
        <w:t xml:space="preserve">--Reps. Wetmore, Stavrinakis and Weeks:  </w:t>
      </w:r>
      <w:r w:rsidRPr="00C300E5">
        <w:rPr>
          <w:szCs w:val="30"/>
        </w:rPr>
        <w:t xml:space="preserve">A BILL </w:t>
      </w:r>
      <w:r w:rsidRPr="00C300E5">
        <w:t>TO AMEND SECTION 23</w:t>
      </w:r>
      <w:r w:rsidRPr="00C300E5">
        <w:noBreakHyphen/>
        <w:t>3</w:t>
      </w:r>
      <w:r w:rsidRPr="00C300E5">
        <w:noBreakHyphen/>
        <w:t>430, CODE OF LAWS OF SOUTH CAROLINA, 1976, RELATING TO THE SEX OFFENDER REGISTRY, SO AS TO CONFORM THE REGISTRATION PROVISIONS FOR SECOND DEGREE CRIMINAL</w:t>
      </w:r>
      <w:r>
        <w:t xml:space="preserve"> </w:t>
      </w:r>
      <w:r w:rsidRPr="00C300E5">
        <w:t>SEXUAL CONDUCT WITH A MINOR TO THIRD DEGREE CRIMINAL SEXUAL CONDUCT WITH A MINOR.</w:t>
      </w:r>
    </w:p>
    <w:p w:rsidR="005A6A4F" w:rsidRDefault="005A6A4F" w:rsidP="005A6A4F">
      <w:pPr>
        <w:pStyle w:val="CALENDARHISTORY"/>
      </w:pPr>
      <w:r>
        <w:t>(Read the first time--April 28, 2021)</w:t>
      </w:r>
    </w:p>
    <w:p w:rsidR="005A6A4F" w:rsidRDefault="005A6A4F" w:rsidP="005A6A4F">
      <w:pPr>
        <w:pStyle w:val="CALENDARHISTORY"/>
      </w:pPr>
      <w:r>
        <w:t>(Reported by Committee on Judiciary--April 20, 2022)</w:t>
      </w:r>
    </w:p>
    <w:p w:rsidR="005A6A4F" w:rsidRDefault="005A6A4F" w:rsidP="005A6A4F">
      <w:pPr>
        <w:pStyle w:val="CALENDARHISTORY"/>
      </w:pPr>
      <w:r>
        <w:t>(Favorable)</w:t>
      </w:r>
    </w:p>
    <w:p w:rsidR="005A6A4F" w:rsidRPr="002A2459" w:rsidRDefault="005A6A4F" w:rsidP="005A6A4F">
      <w:pPr>
        <w:pStyle w:val="CALENDARHISTORY"/>
      </w:pPr>
      <w:r>
        <w:rPr>
          <w:u w:val="single"/>
        </w:rPr>
        <w:t>(Contested by Senator Hutto)</w:t>
      </w:r>
    </w:p>
    <w:p w:rsidR="005A6A4F" w:rsidRDefault="005A6A4F" w:rsidP="005A6A4F"/>
    <w:p w:rsidR="005A6A4F" w:rsidRPr="00F27655" w:rsidRDefault="005A6A4F" w:rsidP="005A6A4F">
      <w:pPr>
        <w:pStyle w:val="BILLTITLE"/>
        <w:rPr>
          <w:u w:color="000000" w:themeColor="text1"/>
        </w:rPr>
      </w:pPr>
      <w:r w:rsidRPr="00F27655">
        <w:t>H.</w:t>
      </w:r>
      <w:r w:rsidRPr="00F27655">
        <w:tab/>
        <w:t>4161</w:t>
      </w:r>
      <w:r w:rsidRPr="00F27655">
        <w:fldChar w:fldCharType="begin"/>
      </w:r>
      <w:r w:rsidRPr="00F27655">
        <w:instrText xml:space="preserve"> XE "H. 4161" \b </w:instrText>
      </w:r>
      <w:r w:rsidRPr="00F27655">
        <w:fldChar w:fldCharType="end"/>
      </w:r>
      <w:r w:rsidRPr="00F27655">
        <w:t xml:space="preserve">--Rep. Bannister:  </w:t>
      </w:r>
      <w:r w:rsidRPr="00F27655">
        <w:rPr>
          <w:szCs w:val="30"/>
        </w:rPr>
        <w:t xml:space="preserve">A BILL </w:t>
      </w:r>
      <w:r w:rsidRPr="00F27655">
        <w:rPr>
          <w:u w:color="000000" w:themeColor="text1"/>
        </w:rPr>
        <w:t>TO AMEND SECTION 12</w:t>
      </w:r>
      <w:r w:rsidRPr="00F27655">
        <w:rPr>
          <w:u w:color="000000" w:themeColor="text1"/>
        </w:rPr>
        <w:noBreakHyphen/>
        <w:t>21</w:t>
      </w:r>
      <w:r w:rsidRPr="00F27655">
        <w:rPr>
          <w:u w:color="000000" w:themeColor="text1"/>
        </w:rPr>
        <w:noBreakHyphen/>
        <w:t>2710, CODE OF LAWS OF SOUTH CAROLINA, 1976, RELATING TO TYPES OF GAMING MACHINES PROHIBITED BY LAW, SO AS TO PROVIDE THAT THE PROHIBITION DOES NOT APPLY TO CERTAIN ITEMS THAT ARE DESIGNATED FOR USE IN OUT</w:t>
      </w:r>
      <w:r w:rsidRPr="00F27655">
        <w:rPr>
          <w:u w:color="000000" w:themeColor="text1"/>
        </w:rPr>
        <w:noBreakHyphen/>
        <w:t>OF</w:t>
      </w:r>
      <w:r w:rsidRPr="00F27655">
        <w:rPr>
          <w:u w:color="000000" w:themeColor="text1"/>
        </w:rPr>
        <w:noBreakHyphen/>
        <w:t>STATE JURISDICTIONS; AND TO AMEND SECTION 16</w:t>
      </w:r>
      <w:r w:rsidRPr="00F27655">
        <w:rPr>
          <w:u w:color="000000" w:themeColor="text1"/>
        </w:rPr>
        <w:noBreakHyphen/>
        <w:t>19</w:t>
      </w:r>
      <w:r w:rsidRPr="00F27655">
        <w:rPr>
          <w:u w:color="000000" w:themeColor="text1"/>
        </w:rPr>
        <w:noBreakHyphen/>
        <w:t>50, RELATING TO THE KEEPING OF UNLAWFUL GAMING TABLES, SO AS TO PROVIDE THAT THE PROHIBITION DOES NOT APPLY TO CERTAIN ITEMS THAT ARE DESIGNATED FOR USE IN OUT OF STATE JURISDICTIONS.</w:t>
      </w:r>
    </w:p>
    <w:p w:rsidR="005A6A4F" w:rsidRDefault="005A6A4F" w:rsidP="005A6A4F">
      <w:pPr>
        <w:pStyle w:val="CALENDARHISTORY"/>
      </w:pPr>
      <w:r>
        <w:t>(Read the first time--March 10, 2022)</w:t>
      </w:r>
    </w:p>
    <w:p w:rsidR="005A6A4F" w:rsidRDefault="005A6A4F" w:rsidP="005A6A4F">
      <w:pPr>
        <w:pStyle w:val="CALENDARHISTORY"/>
      </w:pPr>
      <w:r>
        <w:t>(Reported by Committee on Judiciary--April 20, 2022)</w:t>
      </w:r>
    </w:p>
    <w:p w:rsidR="005A6A4F" w:rsidRDefault="005A6A4F" w:rsidP="005A6A4F">
      <w:pPr>
        <w:pStyle w:val="CALENDARHISTORY"/>
      </w:pPr>
      <w:r>
        <w:t>(Favorable with amendments)</w:t>
      </w:r>
    </w:p>
    <w:p w:rsidR="005A6A4F" w:rsidRDefault="005A6A4F" w:rsidP="005A6A4F"/>
    <w:p w:rsidR="005A6A4F" w:rsidRPr="00A95FD5" w:rsidRDefault="005A6A4F" w:rsidP="005A6A4F">
      <w:pPr>
        <w:pStyle w:val="BILLTITLE"/>
        <w:rPr>
          <w:color w:val="000000" w:themeColor="text1"/>
          <w:u w:color="000000" w:themeColor="text1"/>
        </w:rPr>
      </w:pPr>
      <w:r w:rsidRPr="00A95FD5">
        <w:t>H.</w:t>
      </w:r>
      <w:r w:rsidRPr="00A95FD5">
        <w:tab/>
        <w:t>4601</w:t>
      </w:r>
      <w:r w:rsidRPr="00A95FD5">
        <w:fldChar w:fldCharType="begin"/>
      </w:r>
      <w:r w:rsidRPr="00A95FD5">
        <w:instrText xml:space="preserve"> XE "H. 4601" \b </w:instrText>
      </w:r>
      <w:r w:rsidRPr="00A95FD5">
        <w:fldChar w:fldCharType="end"/>
      </w:r>
      <w:r w:rsidRPr="00A95FD5">
        <w:t xml:space="preserve">--Reps. W. Cox, G.R. Smith, Bustos, Gagnon, Bennett, McGarry, Atkinson, Hayes, M.M. Smith, V.S. Moss and Matthews:  </w:t>
      </w:r>
      <w:r w:rsidRPr="00A95FD5">
        <w:rPr>
          <w:szCs w:val="30"/>
        </w:rPr>
        <w:t xml:space="preserve">A BILL </w:t>
      </w:r>
      <w:r w:rsidRPr="00A95FD5">
        <w:rPr>
          <w:color w:val="000000" w:themeColor="text1"/>
          <w:u w:color="000000" w:themeColor="text1"/>
        </w:rPr>
        <w:t>TO AMEND THE CODE OF LAWS OF SOUTH CAROLINA, 1976, BY ADDING SECTION 6</w:t>
      </w:r>
      <w:r w:rsidRPr="00A95FD5">
        <w:rPr>
          <w:color w:val="000000" w:themeColor="text1"/>
          <w:u w:color="000000" w:themeColor="text1"/>
        </w:rPr>
        <w:noBreakHyphen/>
        <w:t>1</w:t>
      </w:r>
      <w:r w:rsidRPr="00A95FD5">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5A6A4F" w:rsidRDefault="005A6A4F" w:rsidP="005A6A4F">
      <w:pPr>
        <w:pStyle w:val="CALENDARHISTORY"/>
      </w:pPr>
      <w:r>
        <w:t>(Read the first time--March 15, 2022)</w:t>
      </w:r>
    </w:p>
    <w:p w:rsidR="005A6A4F" w:rsidRDefault="005A6A4F" w:rsidP="005A6A4F">
      <w:pPr>
        <w:pStyle w:val="CALENDARHISTORY"/>
      </w:pPr>
      <w:r>
        <w:t>(Reported by Committee on Judiciary--April 20, 2022)</w:t>
      </w:r>
    </w:p>
    <w:p w:rsidR="005A6A4F" w:rsidRDefault="005A6A4F" w:rsidP="005A6A4F">
      <w:pPr>
        <w:pStyle w:val="CALENDARHISTORY"/>
      </w:pPr>
      <w:r>
        <w:t>(Favorable)</w:t>
      </w:r>
    </w:p>
    <w:p w:rsidR="005A6A4F" w:rsidRPr="000F520D" w:rsidRDefault="005A6A4F" w:rsidP="005A6A4F"/>
    <w:p w:rsidR="005A6A4F" w:rsidRPr="00000D34" w:rsidRDefault="005A6A4F" w:rsidP="005A6A4F">
      <w:pPr>
        <w:pStyle w:val="BILLTITLE"/>
        <w:rPr>
          <w:u w:color="000000" w:themeColor="text1"/>
        </w:rPr>
      </w:pPr>
      <w:r w:rsidRPr="00000D34">
        <w:lastRenderedPageBreak/>
        <w:t>H.</w:t>
      </w:r>
      <w:r w:rsidRPr="00000D34">
        <w:tab/>
        <w:t>4766</w:t>
      </w:r>
      <w:r w:rsidRPr="00000D34">
        <w:fldChar w:fldCharType="begin"/>
      </w:r>
      <w:r w:rsidRPr="00000D34">
        <w:instrText xml:space="preserve"> XE "H. 4766" \b </w:instrText>
      </w:r>
      <w:r w:rsidRPr="00000D34">
        <w:fldChar w:fldCharType="end"/>
      </w:r>
      <w:r w:rsidRPr="00000D34">
        <w:t xml:space="preserve">--Reps. Allison, Lucas, Felder and Alexander:  </w:t>
      </w:r>
      <w:r w:rsidRPr="00000D34">
        <w:rPr>
          <w:szCs w:val="30"/>
        </w:rPr>
        <w:t xml:space="preserve">A BILL </w:t>
      </w:r>
      <w:r w:rsidRPr="00000D34">
        <w:rPr>
          <w:u w:color="000000" w:themeColor="text1"/>
        </w:rPr>
        <w:t>TO AMEND SECTION 13</w:t>
      </w:r>
      <w:r w:rsidRPr="00000D34">
        <w:rPr>
          <w:u w:color="000000" w:themeColor="text1"/>
        </w:rPr>
        <w:noBreakHyphen/>
        <w:t>1</w:t>
      </w:r>
      <w:r w:rsidRPr="00000D34">
        <w:rPr>
          <w:u w:color="000000" w:themeColor="text1"/>
        </w:rPr>
        <w:noBreakHyphen/>
        <w:t>2030, CODE OF LAWS OF SOUTH CAROLINA, 1976, RELATING TO THE COORDINATING COUNCIL FOR WORKFORCE DEVELOPMENT, SO AS TO DELETE REFERENCES TO DESIGNEES ON THE COORDINATING COUNCIL.</w:t>
      </w:r>
    </w:p>
    <w:p w:rsidR="005A6A4F" w:rsidRDefault="005A6A4F" w:rsidP="005A6A4F">
      <w:pPr>
        <w:pStyle w:val="CALENDARHISTORY"/>
      </w:pPr>
      <w:r>
        <w:t>(Read the first time--February 9, 2022)</w:t>
      </w:r>
    </w:p>
    <w:p w:rsidR="005A6A4F" w:rsidRDefault="005A6A4F" w:rsidP="005A6A4F">
      <w:pPr>
        <w:pStyle w:val="CALENDARHISTORY"/>
      </w:pPr>
      <w:r>
        <w:t>(Reported by Committee on Education--April 20, 2022)</w:t>
      </w:r>
    </w:p>
    <w:p w:rsidR="005A6A4F" w:rsidRDefault="005A6A4F" w:rsidP="005A6A4F">
      <w:pPr>
        <w:pStyle w:val="CALENDARHISTORY"/>
      </w:pPr>
      <w:r>
        <w:t>(Favorable with amendments)</w:t>
      </w:r>
    </w:p>
    <w:p w:rsidR="005A6A4F" w:rsidRDefault="005A6A4F" w:rsidP="005A6A4F"/>
    <w:p w:rsidR="005A6A4F" w:rsidRPr="005D5CD1" w:rsidRDefault="005A6A4F" w:rsidP="005A6A4F">
      <w:pPr>
        <w:pStyle w:val="BILLTITLE"/>
        <w:rPr>
          <w:color w:val="000000"/>
        </w:rPr>
      </w:pPr>
      <w:r w:rsidRPr="005D5CD1">
        <w:t>H.</w:t>
      </w:r>
      <w:r w:rsidRPr="005D5CD1">
        <w:tab/>
        <w:t>3833</w:t>
      </w:r>
      <w:r w:rsidRPr="005D5CD1">
        <w:fldChar w:fldCharType="begin"/>
      </w:r>
      <w:r w:rsidRPr="005D5CD1">
        <w:instrText xml:space="preserve"> XE "H. 3833" \b </w:instrText>
      </w:r>
      <w:r w:rsidRPr="005D5CD1">
        <w:fldChar w:fldCharType="end"/>
      </w:r>
      <w:r w:rsidRPr="005D5CD1">
        <w:t xml:space="preserve">--Reps. Erickson, Bradley, Herbkersman, Dabney, Brawley, King, Gilliard, Jefferson, Howard, S. Williams, Henegan and Govan:  </w:t>
      </w:r>
      <w:r w:rsidRPr="005D5CD1">
        <w:rPr>
          <w:szCs w:val="30"/>
        </w:rPr>
        <w:t xml:space="preserve">A BILL </w:t>
      </w:r>
      <w:r w:rsidRPr="005D5CD1">
        <w:rPr>
          <w:color w:val="000000"/>
        </w:rPr>
        <w:t>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D5CD1">
        <w:rPr>
          <w:color w:val="000000"/>
        </w:rPr>
        <w:noBreakHyphen/>
        <w:t>55</w:t>
      </w:r>
      <w:r w:rsidRPr="005D5CD1">
        <w:rPr>
          <w:color w:val="000000"/>
        </w:rPr>
        <w:noBreakHyphen/>
        <w:t>60 AND 40</w:t>
      </w:r>
      <w:r w:rsidRPr="005D5CD1">
        <w:rPr>
          <w:color w:val="000000"/>
        </w:rPr>
        <w:noBreakHyphen/>
        <w:t>55</w:t>
      </w:r>
      <w:r w:rsidRPr="005D5CD1">
        <w:rPr>
          <w:color w:val="000000"/>
        </w:rPr>
        <w:noBreakHyphen/>
        <w:t>80, RELATING TO THE STATE BOARD OF EXAMINERS IN PSYCHOLOGY AND QUALIFICATIONS FOR LICENSURE AS A PSYCHOLOGIST RESPECTIVELY, SO AS TO MAKE CONFORMING CHANGES.</w:t>
      </w:r>
    </w:p>
    <w:p w:rsidR="005A6A4F" w:rsidRDefault="005A6A4F" w:rsidP="005A6A4F">
      <w:pPr>
        <w:pStyle w:val="CALENDARHISTORY"/>
      </w:pPr>
      <w:r>
        <w:t>(Read the first time--February 24, 2022)</w:t>
      </w:r>
    </w:p>
    <w:p w:rsidR="005A6A4F" w:rsidRDefault="005A6A4F" w:rsidP="005A6A4F">
      <w:pPr>
        <w:pStyle w:val="CALENDARHISTORY"/>
      </w:pPr>
      <w:r>
        <w:t>(Reported by Committee on Medical Affairs--April 21, 2022)</w:t>
      </w:r>
    </w:p>
    <w:p w:rsidR="005A6A4F" w:rsidRDefault="005A6A4F" w:rsidP="005A6A4F">
      <w:pPr>
        <w:pStyle w:val="CALENDARHISTORY"/>
      </w:pPr>
      <w:r>
        <w:t>(Favorable)</w:t>
      </w:r>
    </w:p>
    <w:p w:rsidR="005A6A4F" w:rsidRDefault="005A6A4F" w:rsidP="005A6A4F"/>
    <w:p w:rsidR="005A6A4F" w:rsidRPr="00924188" w:rsidRDefault="005A6A4F" w:rsidP="005A6A4F">
      <w:pPr>
        <w:pStyle w:val="BILLTITLE"/>
        <w:rPr>
          <w:u w:color="000000" w:themeColor="text1"/>
        </w:rPr>
      </w:pPr>
      <w:r w:rsidRPr="00924188">
        <w:t>H.</w:t>
      </w:r>
      <w:r w:rsidRPr="00924188">
        <w:tab/>
        <w:t>4600</w:t>
      </w:r>
      <w:r w:rsidRPr="00924188">
        <w:fldChar w:fldCharType="begin"/>
      </w:r>
      <w:r w:rsidRPr="00924188">
        <w:instrText xml:space="preserve"> XE "H. 4600" \b </w:instrText>
      </w:r>
      <w:r w:rsidRPr="00924188">
        <w:fldChar w:fldCharType="end"/>
      </w:r>
      <w:r w:rsidRPr="00924188">
        <w:t xml:space="preserve">--Reps. West and Bennett:  </w:t>
      </w:r>
      <w:r w:rsidRPr="00924188">
        <w:rPr>
          <w:szCs w:val="30"/>
        </w:rPr>
        <w:t xml:space="preserve">A BILL </w:t>
      </w:r>
      <w:r w:rsidRPr="00924188">
        <w:rPr>
          <w:u w:color="000000" w:themeColor="text1"/>
        </w:rPr>
        <w:t>TO AMEND SECTIONS 44</w:t>
      </w:r>
      <w:r w:rsidRPr="00924188">
        <w:rPr>
          <w:u w:color="000000" w:themeColor="text1"/>
        </w:rPr>
        <w:noBreakHyphen/>
        <w:t>22</w:t>
      </w:r>
      <w:r w:rsidRPr="00924188">
        <w:rPr>
          <w:u w:color="000000" w:themeColor="text1"/>
        </w:rPr>
        <w:noBreakHyphen/>
        <w:t>40 AND 44</w:t>
      </w:r>
      <w:r w:rsidRPr="00924188">
        <w:rPr>
          <w:u w:color="000000" w:themeColor="text1"/>
        </w:rPr>
        <w:noBreakHyphen/>
        <w:t>22</w:t>
      </w:r>
      <w:r w:rsidRPr="00924188">
        <w:rPr>
          <w:u w:color="000000" w:themeColor="text1"/>
        </w:rPr>
        <w:noBreakHyphen/>
        <w:t>140, CODE OF LAWS OF SOUTH CAROLINA, 1976, RELATING TO PERSONS WHO MAY CONSENT ON BEHALF OF CERTAIN PATIENTS TO ELECTRO</w:t>
      </w:r>
      <w:r w:rsidRPr="00924188">
        <w:rPr>
          <w:u w:color="000000" w:themeColor="text1"/>
        </w:rPr>
        <w:noBreakHyphen/>
        <w:t>CONVULSIVE THERAPY OR MAJOR MEDICAL TREATMENT, SO AS TO CONFORM THE ORDER OF PRIORITY OF SUCH PERSONS TO THE</w:t>
      </w:r>
      <w:r>
        <w:rPr>
          <w:u w:color="000000" w:themeColor="text1"/>
        </w:rPr>
        <w:br/>
      </w:r>
      <w:r>
        <w:rPr>
          <w:u w:color="000000" w:themeColor="text1"/>
        </w:rPr>
        <w:br/>
      </w:r>
      <w:r w:rsidRPr="00924188">
        <w:rPr>
          <w:u w:color="000000" w:themeColor="text1"/>
        </w:rPr>
        <w:lastRenderedPageBreak/>
        <w:t>ORDER OF PRIORITY IN THE ADULT HEALTH CARE CONSENT ACT.</w:t>
      </w:r>
    </w:p>
    <w:p w:rsidR="005A6A4F" w:rsidRDefault="005A6A4F" w:rsidP="005A6A4F">
      <w:pPr>
        <w:pStyle w:val="CALENDARHISTORY"/>
      </w:pPr>
      <w:r>
        <w:t>(Read the first time--February 23, 2022)</w:t>
      </w:r>
    </w:p>
    <w:p w:rsidR="005A6A4F" w:rsidRDefault="005A6A4F" w:rsidP="005A6A4F">
      <w:pPr>
        <w:pStyle w:val="CALENDARHISTORY"/>
      </w:pPr>
      <w:r>
        <w:t>(Reported by Committee on Medical Affairs--April 21, 2022)</w:t>
      </w:r>
    </w:p>
    <w:p w:rsidR="005A6A4F" w:rsidRDefault="005A6A4F" w:rsidP="005A6A4F">
      <w:pPr>
        <w:pStyle w:val="CALENDARHISTORY"/>
      </w:pPr>
      <w:r>
        <w:t>(Favorable)</w:t>
      </w:r>
    </w:p>
    <w:p w:rsidR="005A6A4F" w:rsidRDefault="005A6A4F" w:rsidP="005A6A4F"/>
    <w:p w:rsidR="005A6A4F" w:rsidRPr="0068423D" w:rsidRDefault="005A6A4F" w:rsidP="005A6A4F">
      <w:pPr>
        <w:pStyle w:val="BILLTITLE"/>
        <w:rPr>
          <w:u w:color="000000"/>
          <w:shd w:val="clear" w:color="auto" w:fill="FFFFFF"/>
        </w:rPr>
      </w:pPr>
      <w:r w:rsidRPr="0068423D">
        <w:t>H.</w:t>
      </w:r>
      <w:r w:rsidRPr="0068423D">
        <w:tab/>
        <w:t>4837</w:t>
      </w:r>
      <w:r w:rsidRPr="0068423D">
        <w:fldChar w:fldCharType="begin"/>
      </w:r>
      <w:r w:rsidRPr="0068423D">
        <w:instrText xml:space="preserve"> XE "H. 4837" \b </w:instrText>
      </w:r>
      <w:r w:rsidRPr="0068423D">
        <w:fldChar w:fldCharType="end"/>
      </w:r>
      <w:r w:rsidRPr="0068423D">
        <w:t xml:space="preserve">--Reps.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w:t>
      </w:r>
      <w:r w:rsidRPr="0068423D">
        <w:rPr>
          <w:szCs w:val="30"/>
        </w:rPr>
        <w:t xml:space="preserve">A BILL </w:t>
      </w:r>
      <w:r w:rsidRPr="0068423D">
        <w:rPr>
          <w:u w:color="000000"/>
          <w:shd w:val="clear" w:color="auto" w:fill="FFFFFF"/>
        </w:rPr>
        <w:t>TO AMEND SECTION 40</w:t>
      </w:r>
      <w:r w:rsidRPr="0068423D">
        <w:rPr>
          <w:u w:color="000000"/>
          <w:shd w:val="clear" w:color="auto" w:fill="FFFFFF"/>
        </w:rPr>
        <w:noBreakHyphen/>
        <w:t>37</w:t>
      </w:r>
      <w:r w:rsidRPr="0068423D">
        <w:rPr>
          <w:u w:color="000000"/>
          <w:shd w:val="clear" w:color="auto" w:fill="FFFFFF"/>
        </w:rPr>
        <w:noBreakHyphen/>
        <w:t>320, CODE OF LAWS OF SOUTH CAROLINA, 1976, RELATING TO OPTOMETRY MOBILE UNITS, SO AS TO PROVIDE ADDITIONAL REQUIREMENTS FOR THE OPERATION OF SUCH UNITS.</w:t>
      </w:r>
    </w:p>
    <w:p w:rsidR="005A6A4F" w:rsidRDefault="005A6A4F" w:rsidP="005A6A4F">
      <w:pPr>
        <w:pStyle w:val="CALENDARHISTORY"/>
      </w:pPr>
      <w:r>
        <w:t>(Read the first time--March 15, 2022)</w:t>
      </w:r>
    </w:p>
    <w:p w:rsidR="005A6A4F" w:rsidRDefault="005A6A4F" w:rsidP="005A6A4F">
      <w:pPr>
        <w:pStyle w:val="CALENDARHISTORY"/>
      </w:pPr>
      <w:r>
        <w:t>(Reported by Committee on Medical Affairs--April 21, 2022)</w:t>
      </w:r>
    </w:p>
    <w:p w:rsidR="005A6A4F" w:rsidRDefault="005A6A4F" w:rsidP="005A6A4F">
      <w:pPr>
        <w:pStyle w:val="CALENDARHISTORY"/>
      </w:pPr>
      <w:r>
        <w:t>(Favorable with amendments)</w:t>
      </w:r>
    </w:p>
    <w:p w:rsidR="002619DF" w:rsidRDefault="002619DF" w:rsidP="002619DF"/>
    <w:p w:rsidR="002619DF" w:rsidRPr="006C768B" w:rsidRDefault="002619DF" w:rsidP="002619DF">
      <w:pPr>
        <w:pStyle w:val="BILLTITLE"/>
      </w:pPr>
      <w:r w:rsidRPr="006C768B">
        <w:t>S.</w:t>
      </w:r>
      <w:r w:rsidRPr="006C768B">
        <w:tab/>
        <w:t>1290</w:t>
      </w:r>
      <w:r w:rsidRPr="006C768B">
        <w:fldChar w:fldCharType="begin"/>
      </w:r>
      <w:r w:rsidRPr="006C768B">
        <w:instrText xml:space="preserve"> XE "S. 1290" \b </w:instrText>
      </w:r>
      <w:r w:rsidRPr="006C768B">
        <w:fldChar w:fldCharType="end"/>
      </w:r>
      <w:r w:rsidRPr="006C768B">
        <w:t xml:space="preserve">--Banking and Insurance Committee:  </w:t>
      </w:r>
      <w:r w:rsidRPr="006C768B">
        <w:rPr>
          <w:szCs w:val="30"/>
        </w:rPr>
        <w:t xml:space="preserve">A JOINT RESOLUTION </w:t>
      </w:r>
      <w:r w:rsidRPr="006C768B">
        <w:t>TO APPROVE REGULATIONS OF THE DEPARTMENT OF INSURANCE, RELATING TO SUITABILITY IN ANNUITY TRANSACTIONS, DESIGNATED AS REGULATION DOCUMENT NUMBER 5065, PURSUANT TO THE PROVISIONS OF ARTICLE 1, CHAPTER 23, TITLE 1 OF THE 1976 CODE.</w:t>
      </w:r>
    </w:p>
    <w:p w:rsidR="002619DF" w:rsidRDefault="002619DF" w:rsidP="002619DF">
      <w:pPr>
        <w:pStyle w:val="CALENDARHISTORY"/>
      </w:pPr>
      <w:r>
        <w:t>(Without reference--April 26, 2022)</w:t>
      </w:r>
    </w:p>
    <w:p w:rsidR="00AB08F9" w:rsidRDefault="00AB08F9" w:rsidP="00AB08F9"/>
    <w:p w:rsidR="00AB08F9" w:rsidRPr="000B2961" w:rsidRDefault="00AB08F9" w:rsidP="00AB08F9">
      <w:pPr>
        <w:pStyle w:val="BILLTITLE"/>
        <w:rPr>
          <w:u w:color="000000" w:themeColor="text1"/>
        </w:rPr>
      </w:pPr>
      <w:r w:rsidRPr="000B2961">
        <w:t>H.</w:t>
      </w:r>
      <w:r w:rsidRPr="000B2961">
        <w:tab/>
        <w:t>4220</w:t>
      </w:r>
      <w:r w:rsidRPr="000B2961">
        <w:fldChar w:fldCharType="begin"/>
      </w:r>
      <w:r w:rsidRPr="000B2961">
        <w:instrText xml:space="preserve"> XE "H. 4220" \b </w:instrText>
      </w:r>
      <w:r w:rsidRPr="000B2961">
        <w:fldChar w:fldCharType="end"/>
      </w:r>
      <w:r w:rsidRPr="000B2961">
        <w:t xml:space="preserve">--Reps. Sandifer and Hardee:  </w:t>
      </w:r>
      <w:r w:rsidRPr="000B2961">
        <w:rPr>
          <w:szCs w:val="30"/>
        </w:rPr>
        <w:t xml:space="preserve">A BILL </w:t>
      </w:r>
      <w:r w:rsidRPr="000B2961">
        <w:rPr>
          <w:u w:color="000000" w:themeColor="text1"/>
        </w:rPr>
        <w:t>TO AMEND THE CODE OF LAWS OF SOUTH CAROLINA, 1976, BY ADDING SECTION 38</w:t>
      </w:r>
      <w:r w:rsidRPr="000B2961">
        <w:rPr>
          <w:u w:color="000000" w:themeColor="text1"/>
        </w:rPr>
        <w:noBreakHyphen/>
        <w:t>63</w:t>
      </w:r>
      <w:r w:rsidRPr="000B2961">
        <w:rPr>
          <w:u w:color="000000" w:themeColor="text1"/>
        </w:rPr>
        <w:noBreakHyphen/>
        <w:t>230 SO AS TO PROVIDE FOR MUTUAL RESCISSION OF INDIVIDUAL LIFE INSURANCE POLICIES; AND TO AMEND SECTION 38</w:t>
      </w:r>
      <w:r w:rsidRPr="000B2961">
        <w:rPr>
          <w:u w:color="000000" w:themeColor="text1"/>
        </w:rPr>
        <w:noBreakHyphen/>
        <w:t>6</w:t>
      </w:r>
      <w:r w:rsidRPr="000B2961">
        <w:rPr>
          <w:u w:color="000000" w:themeColor="text1"/>
        </w:rPr>
        <w:noBreakHyphen/>
        <w:t>220, RELATING TO REQUIRED INDIVIDUAL LIFE INSURANCE POLICY PROVISIONS, SO AS TO ALLOW FOR THE MUTUAL DECISION TO TERMINATE OR RESCIND A POLICY OF INSURANCE.</w:t>
      </w:r>
      <w:bookmarkStart w:id="1" w:name="titleend"/>
      <w:bookmarkEnd w:id="1"/>
    </w:p>
    <w:p w:rsidR="00AB08F9" w:rsidRDefault="00AB08F9" w:rsidP="00AB08F9">
      <w:pPr>
        <w:pStyle w:val="CALENDARHISTORY"/>
      </w:pPr>
      <w:r>
        <w:t>(Read the first time--March 31, 2022)</w:t>
      </w:r>
    </w:p>
    <w:p w:rsidR="00AB08F9" w:rsidRDefault="00AB08F9" w:rsidP="00AB08F9">
      <w:pPr>
        <w:pStyle w:val="CALENDARHISTORY"/>
      </w:pPr>
      <w:r>
        <w:t>(Reported by Committee on Banking and Insurance--April 26, 2022)</w:t>
      </w:r>
    </w:p>
    <w:p w:rsidR="00AB08F9" w:rsidRDefault="00AB08F9" w:rsidP="00AB08F9">
      <w:pPr>
        <w:pStyle w:val="CALENDARHISTORY"/>
      </w:pPr>
      <w:r>
        <w:t>(Favorable)</w:t>
      </w:r>
    </w:p>
    <w:p w:rsidR="00AB08F9" w:rsidRDefault="00AB08F9" w:rsidP="00AB08F9"/>
    <w:p w:rsidR="00AB08F9" w:rsidRPr="00621004" w:rsidRDefault="00AB08F9" w:rsidP="00AB08F9">
      <w:pPr>
        <w:pStyle w:val="BILLTITLE"/>
        <w:rPr>
          <w:u w:color="000000" w:themeColor="text1"/>
        </w:rPr>
      </w:pPr>
      <w:r w:rsidRPr="00621004">
        <w:t>H.</w:t>
      </w:r>
      <w:r w:rsidRPr="00621004">
        <w:tab/>
        <w:t>4597</w:t>
      </w:r>
      <w:r w:rsidRPr="00621004">
        <w:fldChar w:fldCharType="begin"/>
      </w:r>
      <w:r w:rsidRPr="00621004">
        <w:instrText xml:space="preserve"> XE "H. 4597" \b </w:instrText>
      </w:r>
      <w:r w:rsidRPr="00621004">
        <w:fldChar w:fldCharType="end"/>
      </w:r>
      <w:r w:rsidRPr="00621004">
        <w:t xml:space="preserve">--Reps. Bustos, M.M. Smith, Huggins, Bennett, Hill, Matthews and Brawley:  </w:t>
      </w:r>
      <w:r w:rsidRPr="00621004">
        <w:rPr>
          <w:szCs w:val="30"/>
        </w:rPr>
        <w:t xml:space="preserve">A BILL </w:t>
      </w:r>
      <w:r w:rsidRPr="00621004">
        <w:rPr>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AB08F9" w:rsidRDefault="00AB08F9" w:rsidP="00AB08F9">
      <w:pPr>
        <w:pStyle w:val="CALENDARHISTORY"/>
      </w:pPr>
      <w:r>
        <w:t>(Read the first time--February 24, 2022)</w:t>
      </w:r>
    </w:p>
    <w:p w:rsidR="00AB08F9" w:rsidRDefault="00AB08F9" w:rsidP="00AB08F9">
      <w:pPr>
        <w:pStyle w:val="CALENDARHISTORY"/>
      </w:pPr>
      <w:r>
        <w:t>(Reported by Committee on Banking and Insurance--April 26, 2022)</w:t>
      </w:r>
    </w:p>
    <w:p w:rsidR="00AB08F9" w:rsidRDefault="00AB08F9" w:rsidP="00AB08F9">
      <w:pPr>
        <w:pStyle w:val="CALENDARHISTORY"/>
      </w:pPr>
      <w:r>
        <w:t>(Favorable)</w:t>
      </w:r>
    </w:p>
    <w:p w:rsidR="00AB08F9" w:rsidRDefault="00AB08F9" w:rsidP="00AB08F9"/>
    <w:p w:rsidR="00AB08F9" w:rsidRPr="00CC1F76" w:rsidRDefault="00AB08F9" w:rsidP="00AB08F9">
      <w:pPr>
        <w:pStyle w:val="BILLTITLE"/>
        <w:rPr>
          <w:u w:color="000000" w:themeColor="text1"/>
        </w:rPr>
      </w:pPr>
      <w:r w:rsidRPr="00CC1F76">
        <w:t>H.</w:t>
      </w:r>
      <w:r w:rsidRPr="00CC1F76">
        <w:tab/>
        <w:t>4983</w:t>
      </w:r>
      <w:r w:rsidRPr="00CC1F76">
        <w:fldChar w:fldCharType="begin"/>
      </w:r>
      <w:r w:rsidRPr="00CC1F76">
        <w:instrText xml:space="preserve"> XE "H. 4983" \b </w:instrText>
      </w:r>
      <w:r w:rsidRPr="00CC1F76">
        <w:fldChar w:fldCharType="end"/>
      </w:r>
      <w:r w:rsidRPr="00CC1F76">
        <w:t xml:space="preserve">--Rep. Sandifer:  </w:t>
      </w:r>
      <w:r w:rsidRPr="00CC1F76">
        <w:rPr>
          <w:szCs w:val="30"/>
        </w:rPr>
        <w:t xml:space="preserve">A BILL </w:t>
      </w:r>
      <w:r w:rsidRPr="00CC1F76">
        <w:rPr>
          <w:u w:color="000000" w:themeColor="text1"/>
        </w:rPr>
        <w:t>TO AMEND SECTION 37</w:t>
      </w:r>
      <w:r w:rsidRPr="00CC1F76">
        <w:rPr>
          <w:u w:color="000000" w:themeColor="text1"/>
        </w:rPr>
        <w:noBreakHyphen/>
        <w:t>11</w:t>
      </w:r>
      <w:r w:rsidRPr="00CC1F76">
        <w:rPr>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CC1F76">
        <w:rPr>
          <w:u w:color="000000" w:themeColor="text1"/>
        </w:rPr>
        <w:noBreakHyphen/>
        <w:t>11</w:t>
      </w:r>
      <w:r w:rsidRPr="00CC1F76">
        <w:rPr>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CC1F76">
        <w:rPr>
          <w:u w:color="000000" w:themeColor="text1"/>
        </w:rPr>
        <w:noBreakHyphen/>
        <w:t>11</w:t>
      </w:r>
      <w:r w:rsidRPr="00CC1F76">
        <w:rPr>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CC1F76">
        <w:rPr>
          <w:u w:color="000000" w:themeColor="text1"/>
        </w:rPr>
        <w:noBreakHyphen/>
        <w:t>11</w:t>
      </w:r>
      <w:r w:rsidRPr="00CC1F76">
        <w:rPr>
          <w:u w:color="000000" w:themeColor="text1"/>
        </w:rPr>
        <w:noBreakHyphen/>
        <w:t xml:space="preserve">40, </w:t>
      </w:r>
      <w:r w:rsidRPr="00CC1F76">
        <w:rPr>
          <w:u w:color="000000" w:themeColor="text1"/>
        </w:rPr>
        <w:lastRenderedPageBreak/>
        <w:t>RELATING TO A DETERMINATION BY THE DEPARTMENT OF CONSUMER AFFAIRS AS TO THE FINANCIAL RESPONSIBILITY OF AN APPLICANT FOR A CONTINUING CARE RETIREMENT COMMUNITY LICENSE, SO AS TO ALLOW THE DEPARTMENT TO CONSIDER A PROJECT FEASIBILITY DOCUMENT; TO AMEND SECTION 37</w:t>
      </w:r>
      <w:r w:rsidRPr="00CC1F76">
        <w:rPr>
          <w:u w:color="000000" w:themeColor="text1"/>
        </w:rPr>
        <w:noBreakHyphen/>
        <w:t>11</w:t>
      </w:r>
      <w:r w:rsidRPr="00CC1F76">
        <w:rPr>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CC1F76">
        <w:rPr>
          <w:u w:color="000000" w:themeColor="text1"/>
        </w:rPr>
        <w:noBreakHyphen/>
        <w:t>11</w:t>
      </w:r>
      <w:r w:rsidRPr="00CC1F76">
        <w:rPr>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CC1F76">
        <w:rPr>
          <w:u w:color="000000" w:themeColor="text1"/>
        </w:rPr>
        <w:noBreakHyphen/>
        <w:t>11</w:t>
      </w:r>
      <w:r w:rsidRPr="00CC1F76">
        <w:rPr>
          <w:u w:color="000000" w:themeColor="text1"/>
        </w:rPr>
        <w:noBreakHyphen/>
        <w:t>135, RELATING TO EXEMPTIONS FROM THE REQUIREMENTS OF THIS CHAPTER, SO AS TO PROVIDE THAT A FACILITY THAT HAS OBTAINED A LETTER OF NONAPPLICABILITY FROM THE DEPARTMENT MAY NOT HOLD ITSELF OUT TO BE A CONTINUING CARE RETIREMENT COMMUNITY.</w:t>
      </w:r>
    </w:p>
    <w:p w:rsidR="00AB08F9" w:rsidRDefault="00AB08F9" w:rsidP="00AB08F9">
      <w:pPr>
        <w:pStyle w:val="CALENDARHISTORY"/>
      </w:pPr>
      <w:r>
        <w:t>(Read the first time--March 3, 2022)</w:t>
      </w:r>
    </w:p>
    <w:p w:rsidR="00AB08F9" w:rsidRDefault="00AB08F9" w:rsidP="00AB08F9">
      <w:pPr>
        <w:pStyle w:val="CALENDARHISTORY"/>
      </w:pPr>
      <w:r>
        <w:t>(Reported by Committee on Banking and Insurance--April 26, 2022)</w:t>
      </w:r>
    </w:p>
    <w:p w:rsidR="00AB08F9" w:rsidRDefault="00AB08F9" w:rsidP="00AB08F9">
      <w:pPr>
        <w:pStyle w:val="CALENDARHISTORY"/>
      </w:pPr>
      <w:r>
        <w:t>(Favorable)</w:t>
      </w:r>
    </w:p>
    <w:p w:rsidR="00AB08F9" w:rsidRDefault="00AB08F9" w:rsidP="005A6A4F"/>
    <w:p w:rsidR="00B257D5" w:rsidRPr="004057F6" w:rsidRDefault="00B257D5" w:rsidP="00B257D5">
      <w:pPr>
        <w:pStyle w:val="BILLTITLE"/>
      </w:pPr>
      <w:r w:rsidRPr="004057F6">
        <w:t>H.</w:t>
      </w:r>
      <w:r w:rsidRPr="004057F6">
        <w:tab/>
        <w:t>4986</w:t>
      </w:r>
      <w:r w:rsidRPr="004057F6">
        <w:fldChar w:fldCharType="begin"/>
      </w:r>
      <w:r w:rsidRPr="004057F6">
        <w:instrText xml:space="preserve"> XE "H. 4986" \b </w:instrText>
      </w:r>
      <w:r w:rsidRPr="004057F6">
        <w:fldChar w:fldCharType="end"/>
      </w:r>
      <w:r w:rsidRPr="004057F6">
        <w:t xml:space="preserve">--Rep. Ott:  </w:t>
      </w:r>
      <w:r w:rsidRPr="004057F6">
        <w:rPr>
          <w:szCs w:val="30"/>
        </w:rPr>
        <w:t xml:space="preserve">A BILL </w:t>
      </w:r>
      <w:r w:rsidRPr="004057F6">
        <w:t>TO AMEND SECTION 50</w:t>
      </w:r>
      <w:r w:rsidRPr="004057F6">
        <w:noBreakHyphen/>
        <w:t>5</w:t>
      </w:r>
      <w:r w:rsidRPr="004057F6">
        <w:noBreakHyphen/>
        <w:t>555, CODE OF LAWS OF SOUTH CAROLINA, 1976, RELATING TO TRAP PLACEMENT, SO AS TO PROHIBIT TRAPS IN THE WATERS OF THE GENERAL TRAWL ZONE WHEN THESE WATERS ARE OPEN TO TRAWLING FOR SHRIMP.</w:t>
      </w:r>
    </w:p>
    <w:p w:rsidR="00B257D5" w:rsidRDefault="00B257D5" w:rsidP="00B257D5">
      <w:pPr>
        <w:pStyle w:val="CALENDARHISTORY"/>
      </w:pPr>
      <w:r>
        <w:t>(Read the first time--April 7, 2022)</w:t>
      </w:r>
    </w:p>
    <w:p w:rsidR="00B257D5" w:rsidRDefault="00B257D5" w:rsidP="00B257D5">
      <w:pPr>
        <w:pStyle w:val="CALENDARHISTORY"/>
      </w:pPr>
      <w:r>
        <w:t>(Reported by Committee on Fish, Game and Forestry--April 26, 2022)</w:t>
      </w:r>
    </w:p>
    <w:p w:rsidR="00B257D5" w:rsidRDefault="00B257D5" w:rsidP="00B257D5">
      <w:pPr>
        <w:pStyle w:val="CALENDARHISTORY"/>
      </w:pPr>
      <w:r>
        <w:t>(Favorable)</w:t>
      </w:r>
    </w:p>
    <w:p w:rsidR="00B257D5" w:rsidRDefault="00B257D5" w:rsidP="005A6A4F"/>
    <w:p w:rsidR="00B257D5" w:rsidRDefault="00B257D5" w:rsidP="005A6A4F"/>
    <w:p w:rsidR="00EE2A36" w:rsidRDefault="00EE2A36" w:rsidP="005A6A4F"/>
    <w:p w:rsidR="00EE2A36" w:rsidRPr="000F520D" w:rsidRDefault="00EE2A36" w:rsidP="005A6A4F"/>
    <w:p w:rsidR="005A6A4F" w:rsidRPr="00B67442" w:rsidRDefault="005A6A4F" w:rsidP="005A6A4F">
      <w:pPr>
        <w:pStyle w:val="CALENDARHEADING"/>
      </w:pPr>
      <w:r>
        <w:lastRenderedPageBreak/>
        <w:t>CONCURRENT RESOLUTIONS</w:t>
      </w:r>
    </w:p>
    <w:p w:rsidR="005A6A4F" w:rsidRDefault="005A6A4F" w:rsidP="005A6A4F">
      <w:pPr>
        <w:tabs>
          <w:tab w:val="left" w:pos="432"/>
          <w:tab w:val="left" w:pos="864"/>
        </w:tabs>
      </w:pPr>
    </w:p>
    <w:p w:rsidR="005A6A4F" w:rsidRDefault="005A6A4F" w:rsidP="005A6A4F">
      <w:pPr>
        <w:tabs>
          <w:tab w:val="left" w:pos="432"/>
          <w:tab w:val="left" w:pos="864"/>
        </w:tabs>
      </w:pPr>
    </w:p>
    <w:p w:rsidR="005A6A4F" w:rsidRPr="00022865" w:rsidRDefault="005A6A4F" w:rsidP="005A6A4F">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5A6A4F" w:rsidRDefault="005A6A4F" w:rsidP="005A6A4F">
      <w:pPr>
        <w:pStyle w:val="CALENDARHISTORY"/>
      </w:pPr>
      <w:r>
        <w:t>(Introduced--January 12, 2021)</w:t>
      </w:r>
    </w:p>
    <w:p w:rsidR="005A6A4F" w:rsidRDefault="005A6A4F" w:rsidP="005A6A4F">
      <w:pPr>
        <w:pStyle w:val="CALENDARHISTORY"/>
      </w:pPr>
      <w:r>
        <w:t>(Reported by Committee on Judiciary--February 23, 2022)</w:t>
      </w:r>
    </w:p>
    <w:p w:rsidR="005A6A4F" w:rsidRDefault="005A6A4F" w:rsidP="005A6A4F">
      <w:pPr>
        <w:pStyle w:val="CALENDARHISTORY"/>
      </w:pPr>
      <w:r>
        <w:t>(Favorable)</w:t>
      </w:r>
    </w:p>
    <w:p w:rsidR="005A6A4F" w:rsidRDefault="005A6A4F" w:rsidP="005A6A4F">
      <w:pPr>
        <w:pStyle w:val="CALENDARHISTORY"/>
        <w:rPr>
          <w:u w:val="single"/>
        </w:rPr>
      </w:pPr>
      <w:r>
        <w:rPr>
          <w:u w:val="single"/>
        </w:rPr>
        <w:t>(Contested by Senator Matthews)</w:t>
      </w:r>
    </w:p>
    <w:p w:rsidR="005A6A4F" w:rsidRDefault="005A6A4F" w:rsidP="005A6A4F"/>
    <w:p w:rsidR="005A6A4F" w:rsidRPr="001E5167" w:rsidRDefault="005A6A4F" w:rsidP="005A6A4F">
      <w:pPr>
        <w:pStyle w:val="BILLTITLE"/>
        <w:keepNext/>
        <w:keepLines/>
      </w:pPr>
      <w:r w:rsidRPr="001E5167">
        <w:t>H.</w:t>
      </w:r>
      <w:r w:rsidRPr="001E5167">
        <w:tab/>
        <w:t>4755</w:t>
      </w:r>
      <w:r w:rsidRPr="001E5167">
        <w:fldChar w:fldCharType="begin"/>
      </w:r>
      <w:r w:rsidRPr="001E5167">
        <w:instrText xml:space="preserve"> XE "H. 4755" \b </w:instrText>
      </w:r>
      <w:r w:rsidRPr="001E5167">
        <w:fldChar w:fldCharType="end"/>
      </w:r>
      <w:r w:rsidRPr="001E5167">
        <w:t xml:space="preserve">--Reps. B. Newton, McGarry and Yow:  </w:t>
      </w:r>
      <w:r w:rsidRPr="001E5167">
        <w:rPr>
          <w:szCs w:val="30"/>
        </w:rPr>
        <w:t xml:space="preserve">A CONCURRENT RESOLUTION </w:t>
      </w:r>
      <w:r w:rsidRPr="001E5167">
        <w:t>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rsidR="005A6A4F" w:rsidRDefault="005A6A4F" w:rsidP="005A6A4F">
      <w:pPr>
        <w:pStyle w:val="CALENDARHISTORY"/>
        <w:keepNext/>
        <w:keepLines/>
      </w:pPr>
      <w:r>
        <w:t>(Introduced--April 20, 2022)</w:t>
      </w:r>
    </w:p>
    <w:p w:rsidR="005A6A4F" w:rsidRDefault="005A6A4F" w:rsidP="005A6A4F">
      <w:pPr>
        <w:pStyle w:val="CALENDARHISTORY"/>
        <w:keepNext/>
        <w:keepLines/>
      </w:pPr>
      <w:r>
        <w:t>(Recalled from Committee on Transportation--April 21, 2022)</w:t>
      </w:r>
    </w:p>
    <w:p w:rsidR="005A6A4F" w:rsidRDefault="005A6A4F" w:rsidP="005A6A4F">
      <w:pPr>
        <w:tabs>
          <w:tab w:val="left" w:pos="432"/>
          <w:tab w:val="left" w:pos="864"/>
        </w:tabs>
      </w:pPr>
    </w:p>
    <w:p w:rsidR="005A6A4F" w:rsidRPr="0079399F" w:rsidRDefault="005A6A4F" w:rsidP="005A6A4F">
      <w:pPr>
        <w:pStyle w:val="BILLTITLE"/>
      </w:pPr>
      <w:r w:rsidRPr="0079399F">
        <w:t>H.</w:t>
      </w:r>
      <w:r w:rsidRPr="0079399F">
        <w:tab/>
        <w:t>5008</w:t>
      </w:r>
      <w:r w:rsidRPr="0079399F">
        <w:fldChar w:fldCharType="begin"/>
      </w:r>
      <w:r w:rsidRPr="0079399F">
        <w:instrText xml:space="preserve"> XE "H. 5008" \b </w:instrText>
      </w:r>
      <w:r w:rsidRPr="0079399F">
        <w:fldChar w:fldCharType="end"/>
      </w:r>
      <w:r w:rsidRPr="0079399F">
        <w:t xml:space="preserve">--Rep. Taylor:  </w:t>
      </w:r>
      <w:r w:rsidRPr="0079399F">
        <w:rPr>
          <w:szCs w:val="30"/>
        </w:rPr>
        <w:t xml:space="preserve">A CONCURRENT RESOLUTION </w:t>
      </w:r>
      <w:r w:rsidRPr="0079399F">
        <w:t>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5A6A4F" w:rsidRDefault="005A6A4F" w:rsidP="005A6A4F">
      <w:pPr>
        <w:pStyle w:val="CALENDARHISTORY"/>
      </w:pPr>
      <w:r>
        <w:t>(Introduced--March 29, 2022)</w:t>
      </w:r>
    </w:p>
    <w:p w:rsidR="005A6A4F" w:rsidRDefault="005A6A4F" w:rsidP="005A6A4F">
      <w:pPr>
        <w:pStyle w:val="CALENDARHISTORY"/>
      </w:pPr>
      <w:r>
        <w:t>(Recalled from Committee on Transportation--April 21, 2022)</w:t>
      </w:r>
    </w:p>
    <w:p w:rsidR="005A6A4F" w:rsidRDefault="005A6A4F" w:rsidP="005A6A4F">
      <w:pPr>
        <w:pStyle w:val="BILLTITLE"/>
      </w:pPr>
    </w:p>
    <w:p w:rsidR="005A6A4F" w:rsidRPr="000220E3" w:rsidRDefault="005A6A4F" w:rsidP="005A6A4F">
      <w:pPr>
        <w:pStyle w:val="BILLTITLE"/>
        <w:rPr>
          <w:color w:val="000000" w:themeColor="text1"/>
          <w:u w:color="000000" w:themeColor="text1"/>
        </w:rPr>
      </w:pPr>
      <w:r w:rsidRPr="000220E3">
        <w:lastRenderedPageBreak/>
        <w:t>H.</w:t>
      </w:r>
      <w:r w:rsidRPr="000220E3">
        <w:tab/>
        <w:t>5250</w:t>
      </w:r>
      <w:r w:rsidRPr="000220E3">
        <w:fldChar w:fldCharType="begin"/>
      </w:r>
      <w:r w:rsidRPr="000220E3">
        <w:instrText xml:space="preserve"> XE "H. 5250" \b </w:instrText>
      </w:r>
      <w:r w:rsidRPr="000220E3">
        <w:fldChar w:fldCharType="end"/>
      </w:r>
      <w:r w:rsidRPr="000220E3">
        <w:t>--Reps. Pendarvis, Alexander, Allison, Anderson, Atkinson, Bailey, Ballentine, Bamberg, Bannister, Bennett, Bernstein, Blackwell, Bradley, Brawley, Brittain, Bryant, Burns, Bustos, Calhoon, Carter, Caskey, Chumley, Clyburn, Cobb</w:t>
      </w:r>
      <w:r w:rsidRPr="000220E3">
        <w:noBreakHyphen/>
        <w:t>Hunter, Cogswell, Collins, B. Cox, W. Cox, Crawford, Dabney, Daning, Davis, Dillard, Elliott, Erickson, Felder, Finlay, Forrest, Fry, Gagnon, Garvin, Gatch, Gilliam, Gilliard, Govan, Haddon, Hardee, Hart, Hayes, Henderson</w:t>
      </w:r>
      <w:r w:rsidRPr="000220E3">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 Robinson, Rose, Rutherford, Sandifer, Simrill, G.M. Smith, G.R. Smith, M.M. Smith, Stavrinakis, Taylor, Tedder, Thayer, Thigpen, Trantham, Weeks, West, Wetmore, Wheeler, White, Whitmire, R. Williams, S. Williams, Willis, Wooten and Yow:  </w:t>
      </w:r>
      <w:r w:rsidRPr="000220E3">
        <w:rPr>
          <w:szCs w:val="30"/>
        </w:rPr>
        <w:t xml:space="preserve">A CONCURRENT RESOLUTION </w:t>
      </w:r>
      <w:r w:rsidRPr="000220E3">
        <w:t xml:space="preserve">TO </w:t>
      </w:r>
      <w:r w:rsidRPr="000220E3">
        <w:rPr>
          <w:color w:val="000000" w:themeColor="text1"/>
          <w:u w:color="000000" w:themeColor="text1"/>
        </w:rPr>
        <w:t>RECOGNIZE THE SOUTH CAROLINA ASSOCIATION OF REALTORS® FOR ITS STRONG SUPPORT OF FAIR HOUSING IN THE PALMETTO STATE AND TO DECLARE APRIL 2022 AS “FAIR HOUSING MONTH” IN SOUTH CAROLINA.</w:t>
      </w:r>
    </w:p>
    <w:p w:rsidR="005A6A4F" w:rsidRDefault="005A6A4F" w:rsidP="005A6A4F">
      <w:pPr>
        <w:pStyle w:val="CALENDARHISTORY"/>
      </w:pPr>
      <w:r>
        <w:t>(Introduced--April 20, 2022)</w:t>
      </w:r>
    </w:p>
    <w:p w:rsidR="005A6A4F" w:rsidRDefault="005A6A4F" w:rsidP="005A6A4F">
      <w:pPr>
        <w:pStyle w:val="CALENDARHISTORY"/>
      </w:pPr>
      <w:r>
        <w:t>(Recalled from Committee on Labor, Commerce and Industry--April 21, 2022)</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960CB" w:rsidRDefault="003960CB" w:rsidP="0062310D">
      <w:pPr>
        <w:tabs>
          <w:tab w:val="left" w:pos="432"/>
          <w:tab w:val="left" w:pos="864"/>
        </w:tabs>
        <w:rPr>
          <w:noProof/>
        </w:rPr>
        <w:sectPr w:rsidR="003960CB" w:rsidSect="003960C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B3C6B" w:rsidRPr="00CB3C6B" w:rsidRDefault="00CB3C6B" w:rsidP="0062310D">
      <w:pPr>
        <w:tabs>
          <w:tab w:val="left" w:pos="432"/>
          <w:tab w:val="left" w:pos="864"/>
        </w:tabs>
        <w:rPr>
          <w:b/>
          <w:noProof/>
        </w:rPr>
        <w:sectPr w:rsidR="00CB3C6B" w:rsidRPr="00CB3C6B" w:rsidSect="00CB3C6B">
          <w:type w:val="continuous"/>
          <w:pgSz w:w="12240" w:h="15840" w:code="1"/>
          <w:pgMar w:top="1008" w:right="4666" w:bottom="3499" w:left="1238" w:header="0" w:footer="3499" w:gutter="0"/>
          <w:cols w:num="3" w:space="720"/>
          <w:titlePg/>
          <w:docGrid w:linePitch="360"/>
        </w:sectPr>
      </w:pPr>
    </w:p>
    <w:p w:rsidR="00CB3C6B" w:rsidRPr="00CB3C6B" w:rsidRDefault="00CB3C6B">
      <w:pPr>
        <w:pStyle w:val="Index1"/>
        <w:tabs>
          <w:tab w:val="right" w:leader="dot" w:pos="2798"/>
        </w:tabs>
        <w:rPr>
          <w:b/>
          <w:bCs/>
          <w:noProof/>
        </w:rPr>
      </w:pPr>
      <w:r w:rsidRPr="00CB3C6B">
        <w:rPr>
          <w:b/>
          <w:noProof/>
        </w:rPr>
        <w:t>S. 22</w:t>
      </w:r>
      <w:r w:rsidRPr="00CB3C6B">
        <w:rPr>
          <w:b/>
          <w:noProof/>
        </w:rPr>
        <w:tab/>
      </w:r>
      <w:r w:rsidRPr="00CB3C6B">
        <w:rPr>
          <w:b/>
          <w:bCs/>
          <w:noProof/>
        </w:rPr>
        <w:t>5</w:t>
      </w:r>
    </w:p>
    <w:p w:rsidR="00CB3C6B" w:rsidRPr="00CB3C6B" w:rsidRDefault="00CB3C6B">
      <w:pPr>
        <w:pStyle w:val="Index1"/>
        <w:tabs>
          <w:tab w:val="right" w:leader="dot" w:pos="2798"/>
        </w:tabs>
        <w:rPr>
          <w:b/>
          <w:bCs/>
          <w:noProof/>
        </w:rPr>
      </w:pPr>
      <w:r w:rsidRPr="00CB3C6B">
        <w:rPr>
          <w:b/>
          <w:noProof/>
        </w:rPr>
        <w:t>S. 41</w:t>
      </w:r>
      <w:r w:rsidRPr="00CB3C6B">
        <w:rPr>
          <w:b/>
          <w:noProof/>
        </w:rPr>
        <w:tab/>
      </w:r>
      <w:r w:rsidRPr="00CB3C6B">
        <w:rPr>
          <w:b/>
          <w:bCs/>
          <w:noProof/>
        </w:rPr>
        <w:t>11</w:t>
      </w:r>
    </w:p>
    <w:p w:rsidR="00CB3C6B" w:rsidRPr="00CB3C6B" w:rsidRDefault="00CB3C6B">
      <w:pPr>
        <w:pStyle w:val="Index1"/>
        <w:tabs>
          <w:tab w:val="right" w:leader="dot" w:pos="2798"/>
        </w:tabs>
        <w:rPr>
          <w:b/>
          <w:bCs/>
          <w:noProof/>
        </w:rPr>
      </w:pPr>
      <w:r w:rsidRPr="00CB3C6B">
        <w:rPr>
          <w:b/>
          <w:noProof/>
        </w:rPr>
        <w:t>S. 53</w:t>
      </w:r>
      <w:r w:rsidRPr="00CB3C6B">
        <w:rPr>
          <w:b/>
          <w:noProof/>
        </w:rPr>
        <w:tab/>
      </w:r>
      <w:r w:rsidRPr="00CB3C6B">
        <w:rPr>
          <w:b/>
          <w:bCs/>
          <w:noProof/>
        </w:rPr>
        <w:t>24</w:t>
      </w:r>
    </w:p>
    <w:p w:rsidR="00CB3C6B" w:rsidRPr="00CB3C6B" w:rsidRDefault="00CB3C6B">
      <w:pPr>
        <w:pStyle w:val="Index1"/>
        <w:tabs>
          <w:tab w:val="right" w:leader="dot" w:pos="2798"/>
        </w:tabs>
        <w:rPr>
          <w:b/>
          <w:bCs/>
          <w:noProof/>
        </w:rPr>
      </w:pPr>
      <w:r w:rsidRPr="00CB3C6B">
        <w:rPr>
          <w:b/>
          <w:noProof/>
        </w:rPr>
        <w:t>S. 94</w:t>
      </w:r>
      <w:r w:rsidRPr="00CB3C6B">
        <w:rPr>
          <w:b/>
          <w:noProof/>
        </w:rPr>
        <w:tab/>
      </w:r>
      <w:r w:rsidRPr="00CB3C6B">
        <w:rPr>
          <w:b/>
          <w:bCs/>
          <w:noProof/>
        </w:rPr>
        <w:t>9</w:t>
      </w:r>
    </w:p>
    <w:p w:rsidR="00CB3C6B" w:rsidRPr="00CB3C6B" w:rsidRDefault="00CB3C6B">
      <w:pPr>
        <w:pStyle w:val="Index1"/>
        <w:tabs>
          <w:tab w:val="right" w:leader="dot" w:pos="2798"/>
        </w:tabs>
        <w:rPr>
          <w:b/>
          <w:bCs/>
          <w:noProof/>
        </w:rPr>
      </w:pPr>
      <w:r w:rsidRPr="00CB3C6B">
        <w:rPr>
          <w:b/>
          <w:noProof/>
        </w:rPr>
        <w:t>S. 101</w:t>
      </w:r>
      <w:r w:rsidRPr="00CB3C6B">
        <w:rPr>
          <w:b/>
          <w:noProof/>
        </w:rPr>
        <w:tab/>
      </w:r>
      <w:r w:rsidRPr="00CB3C6B">
        <w:rPr>
          <w:b/>
          <w:bCs/>
          <w:noProof/>
        </w:rPr>
        <w:t>9</w:t>
      </w:r>
    </w:p>
    <w:p w:rsidR="00CB3C6B" w:rsidRPr="00CB3C6B" w:rsidRDefault="00CB3C6B">
      <w:pPr>
        <w:pStyle w:val="Index1"/>
        <w:tabs>
          <w:tab w:val="right" w:leader="dot" w:pos="2798"/>
        </w:tabs>
        <w:rPr>
          <w:b/>
          <w:bCs/>
          <w:noProof/>
        </w:rPr>
      </w:pPr>
      <w:r w:rsidRPr="00CB3C6B">
        <w:rPr>
          <w:b/>
          <w:noProof/>
        </w:rPr>
        <w:t>S. 141</w:t>
      </w:r>
      <w:r w:rsidRPr="00CB3C6B">
        <w:rPr>
          <w:b/>
          <w:noProof/>
        </w:rPr>
        <w:tab/>
      </w:r>
      <w:r w:rsidRPr="00CB3C6B">
        <w:rPr>
          <w:b/>
          <w:bCs/>
          <w:noProof/>
        </w:rPr>
        <w:t>36</w:t>
      </w:r>
    </w:p>
    <w:p w:rsidR="00CB3C6B" w:rsidRPr="00CB3C6B" w:rsidRDefault="00CB3C6B">
      <w:pPr>
        <w:pStyle w:val="Index1"/>
        <w:tabs>
          <w:tab w:val="right" w:leader="dot" w:pos="2798"/>
        </w:tabs>
        <w:rPr>
          <w:b/>
          <w:bCs/>
          <w:noProof/>
        </w:rPr>
      </w:pPr>
      <w:r w:rsidRPr="00CB3C6B">
        <w:rPr>
          <w:b/>
          <w:noProof/>
        </w:rPr>
        <w:t>S. 245</w:t>
      </w:r>
      <w:r w:rsidRPr="00CB3C6B">
        <w:rPr>
          <w:b/>
          <w:noProof/>
        </w:rPr>
        <w:tab/>
      </w:r>
      <w:r w:rsidRPr="00CB3C6B">
        <w:rPr>
          <w:b/>
          <w:bCs/>
          <w:noProof/>
        </w:rPr>
        <w:t>10</w:t>
      </w:r>
    </w:p>
    <w:p w:rsidR="00CB3C6B" w:rsidRPr="00CB3C6B" w:rsidRDefault="00CB3C6B">
      <w:pPr>
        <w:pStyle w:val="Index1"/>
        <w:tabs>
          <w:tab w:val="right" w:leader="dot" w:pos="2798"/>
        </w:tabs>
        <w:rPr>
          <w:b/>
          <w:bCs/>
          <w:noProof/>
        </w:rPr>
      </w:pPr>
      <w:r w:rsidRPr="00CB3C6B">
        <w:rPr>
          <w:b/>
          <w:noProof/>
        </w:rPr>
        <w:t>S. 366</w:t>
      </w:r>
      <w:r w:rsidRPr="00CB3C6B">
        <w:rPr>
          <w:b/>
          <w:noProof/>
        </w:rPr>
        <w:tab/>
      </w:r>
      <w:r w:rsidRPr="00CB3C6B">
        <w:rPr>
          <w:b/>
          <w:bCs/>
          <w:noProof/>
        </w:rPr>
        <w:t>21</w:t>
      </w:r>
    </w:p>
    <w:p w:rsidR="00CB3C6B" w:rsidRPr="00CB3C6B" w:rsidRDefault="00CB3C6B">
      <w:pPr>
        <w:pStyle w:val="Index1"/>
        <w:tabs>
          <w:tab w:val="right" w:leader="dot" w:pos="2798"/>
        </w:tabs>
        <w:rPr>
          <w:b/>
          <w:bCs/>
          <w:noProof/>
        </w:rPr>
      </w:pPr>
      <w:r w:rsidRPr="00CB3C6B">
        <w:rPr>
          <w:b/>
          <w:noProof/>
        </w:rPr>
        <w:t>S. 376</w:t>
      </w:r>
      <w:r w:rsidRPr="00CB3C6B">
        <w:rPr>
          <w:b/>
          <w:noProof/>
        </w:rPr>
        <w:tab/>
      </w:r>
      <w:r w:rsidRPr="00CB3C6B">
        <w:rPr>
          <w:b/>
          <w:bCs/>
          <w:noProof/>
        </w:rPr>
        <w:t>7</w:t>
      </w:r>
    </w:p>
    <w:p w:rsidR="00CB3C6B" w:rsidRPr="00CB3C6B" w:rsidRDefault="00CB3C6B">
      <w:pPr>
        <w:pStyle w:val="Index1"/>
        <w:tabs>
          <w:tab w:val="right" w:leader="dot" w:pos="2798"/>
        </w:tabs>
        <w:rPr>
          <w:b/>
          <w:bCs/>
          <w:noProof/>
        </w:rPr>
      </w:pPr>
      <w:r w:rsidRPr="00CB3C6B">
        <w:rPr>
          <w:b/>
          <w:noProof/>
        </w:rPr>
        <w:t>S. 401</w:t>
      </w:r>
      <w:r w:rsidRPr="00CB3C6B">
        <w:rPr>
          <w:b/>
          <w:noProof/>
        </w:rPr>
        <w:tab/>
      </w:r>
      <w:r w:rsidRPr="00CB3C6B">
        <w:rPr>
          <w:b/>
          <w:bCs/>
          <w:noProof/>
        </w:rPr>
        <w:t>5</w:t>
      </w:r>
    </w:p>
    <w:p w:rsidR="00CB3C6B" w:rsidRPr="00CB3C6B" w:rsidRDefault="00CB3C6B">
      <w:pPr>
        <w:pStyle w:val="Index1"/>
        <w:tabs>
          <w:tab w:val="right" w:leader="dot" w:pos="2798"/>
        </w:tabs>
        <w:rPr>
          <w:b/>
          <w:bCs/>
          <w:noProof/>
        </w:rPr>
      </w:pPr>
      <w:r w:rsidRPr="00CB3C6B">
        <w:rPr>
          <w:rFonts w:eastAsia="Calibri"/>
          <w:b/>
          <w:noProof/>
        </w:rPr>
        <w:t>S. 448</w:t>
      </w:r>
      <w:r w:rsidRPr="00CB3C6B">
        <w:rPr>
          <w:b/>
          <w:noProof/>
        </w:rPr>
        <w:tab/>
      </w:r>
      <w:r w:rsidRPr="00CB3C6B">
        <w:rPr>
          <w:b/>
          <w:bCs/>
          <w:noProof/>
        </w:rPr>
        <w:t>3</w:t>
      </w:r>
    </w:p>
    <w:p w:rsidR="00CB3C6B" w:rsidRPr="00CB3C6B" w:rsidRDefault="00CB3C6B">
      <w:pPr>
        <w:pStyle w:val="Index1"/>
        <w:tabs>
          <w:tab w:val="right" w:leader="dot" w:pos="2798"/>
        </w:tabs>
        <w:rPr>
          <w:b/>
          <w:bCs/>
          <w:noProof/>
        </w:rPr>
      </w:pPr>
      <w:r w:rsidRPr="00CB3C6B">
        <w:rPr>
          <w:b/>
          <w:noProof/>
        </w:rPr>
        <w:t>S. 458</w:t>
      </w:r>
      <w:r w:rsidRPr="00CB3C6B">
        <w:rPr>
          <w:b/>
          <w:noProof/>
        </w:rPr>
        <w:tab/>
      </w:r>
      <w:r w:rsidRPr="00CB3C6B">
        <w:rPr>
          <w:b/>
          <w:bCs/>
          <w:noProof/>
        </w:rPr>
        <w:t>5</w:t>
      </w:r>
    </w:p>
    <w:p w:rsidR="00CB3C6B" w:rsidRPr="00CB3C6B" w:rsidRDefault="00CB3C6B">
      <w:pPr>
        <w:pStyle w:val="Index1"/>
        <w:tabs>
          <w:tab w:val="right" w:leader="dot" w:pos="2798"/>
        </w:tabs>
        <w:rPr>
          <w:b/>
          <w:bCs/>
          <w:noProof/>
        </w:rPr>
      </w:pPr>
      <w:r w:rsidRPr="00CB3C6B">
        <w:rPr>
          <w:b/>
          <w:noProof/>
        </w:rPr>
        <w:t>S. 471</w:t>
      </w:r>
      <w:r w:rsidRPr="00CB3C6B">
        <w:rPr>
          <w:b/>
          <w:noProof/>
        </w:rPr>
        <w:tab/>
      </w:r>
      <w:r w:rsidRPr="00CB3C6B">
        <w:rPr>
          <w:b/>
          <w:bCs/>
          <w:noProof/>
        </w:rPr>
        <w:t>21</w:t>
      </w:r>
    </w:p>
    <w:p w:rsidR="00CB3C6B" w:rsidRPr="00CB3C6B" w:rsidRDefault="00CB3C6B">
      <w:pPr>
        <w:pStyle w:val="Index1"/>
        <w:tabs>
          <w:tab w:val="right" w:leader="dot" w:pos="2798"/>
        </w:tabs>
        <w:rPr>
          <w:b/>
          <w:bCs/>
          <w:noProof/>
        </w:rPr>
      </w:pPr>
      <w:r w:rsidRPr="00CB3C6B">
        <w:rPr>
          <w:b/>
          <w:noProof/>
        </w:rPr>
        <w:t>S. 531</w:t>
      </w:r>
      <w:r w:rsidRPr="00CB3C6B">
        <w:rPr>
          <w:b/>
          <w:noProof/>
        </w:rPr>
        <w:tab/>
      </w:r>
      <w:r w:rsidRPr="00CB3C6B">
        <w:rPr>
          <w:b/>
          <w:bCs/>
          <w:noProof/>
        </w:rPr>
        <w:t>22</w:t>
      </w:r>
    </w:p>
    <w:p w:rsidR="00CB3C6B" w:rsidRPr="00CB3C6B" w:rsidRDefault="00CB3C6B">
      <w:pPr>
        <w:pStyle w:val="Index1"/>
        <w:tabs>
          <w:tab w:val="right" w:leader="dot" w:pos="2798"/>
        </w:tabs>
        <w:rPr>
          <w:b/>
          <w:bCs/>
          <w:noProof/>
        </w:rPr>
      </w:pPr>
      <w:r w:rsidRPr="00CB3C6B">
        <w:rPr>
          <w:b/>
          <w:noProof/>
        </w:rPr>
        <w:t>S. 544</w:t>
      </w:r>
      <w:r w:rsidRPr="00CB3C6B">
        <w:rPr>
          <w:b/>
          <w:noProof/>
        </w:rPr>
        <w:tab/>
      </w:r>
      <w:r w:rsidRPr="00CB3C6B">
        <w:rPr>
          <w:b/>
          <w:bCs/>
          <w:noProof/>
        </w:rPr>
        <w:t>23</w:t>
      </w:r>
    </w:p>
    <w:p w:rsidR="00CB3C6B" w:rsidRPr="00CB3C6B" w:rsidRDefault="00CB3C6B">
      <w:pPr>
        <w:pStyle w:val="Index1"/>
        <w:tabs>
          <w:tab w:val="right" w:leader="dot" w:pos="2798"/>
        </w:tabs>
        <w:rPr>
          <w:b/>
          <w:bCs/>
          <w:noProof/>
        </w:rPr>
      </w:pPr>
      <w:r w:rsidRPr="00CB3C6B">
        <w:rPr>
          <w:b/>
          <w:noProof/>
        </w:rPr>
        <w:t>S. 591</w:t>
      </w:r>
      <w:r w:rsidRPr="00CB3C6B">
        <w:rPr>
          <w:b/>
          <w:noProof/>
        </w:rPr>
        <w:tab/>
      </w:r>
      <w:r w:rsidRPr="00CB3C6B">
        <w:rPr>
          <w:b/>
          <w:bCs/>
          <w:noProof/>
        </w:rPr>
        <w:t>12</w:t>
      </w:r>
    </w:p>
    <w:p w:rsidR="00CB3C6B" w:rsidRPr="00CB3C6B" w:rsidRDefault="00CB3C6B">
      <w:pPr>
        <w:pStyle w:val="Index1"/>
        <w:tabs>
          <w:tab w:val="right" w:leader="dot" w:pos="2798"/>
        </w:tabs>
        <w:rPr>
          <w:b/>
          <w:bCs/>
          <w:noProof/>
        </w:rPr>
      </w:pPr>
      <w:r w:rsidRPr="00CB3C6B">
        <w:rPr>
          <w:b/>
          <w:noProof/>
        </w:rPr>
        <w:t>S. 595</w:t>
      </w:r>
      <w:r w:rsidRPr="00CB3C6B">
        <w:rPr>
          <w:b/>
          <w:noProof/>
        </w:rPr>
        <w:tab/>
      </w:r>
      <w:r w:rsidRPr="00CB3C6B">
        <w:rPr>
          <w:b/>
          <w:bCs/>
          <w:noProof/>
        </w:rPr>
        <w:t>9</w:t>
      </w:r>
    </w:p>
    <w:p w:rsidR="00CB3C6B" w:rsidRPr="00CB3C6B" w:rsidRDefault="00CB3C6B">
      <w:pPr>
        <w:pStyle w:val="Index1"/>
        <w:tabs>
          <w:tab w:val="right" w:leader="dot" w:pos="2798"/>
        </w:tabs>
        <w:rPr>
          <w:b/>
          <w:bCs/>
          <w:noProof/>
        </w:rPr>
      </w:pPr>
      <w:r w:rsidRPr="00CB3C6B">
        <w:rPr>
          <w:b/>
          <w:noProof/>
        </w:rPr>
        <w:t>S. 614</w:t>
      </w:r>
      <w:r w:rsidRPr="00CB3C6B">
        <w:rPr>
          <w:b/>
          <w:noProof/>
        </w:rPr>
        <w:tab/>
      </w:r>
      <w:r w:rsidRPr="00CB3C6B">
        <w:rPr>
          <w:b/>
          <w:bCs/>
          <w:noProof/>
        </w:rPr>
        <w:t>10</w:t>
      </w:r>
    </w:p>
    <w:p w:rsidR="00CB3C6B" w:rsidRPr="00CB3C6B" w:rsidRDefault="00CB3C6B">
      <w:pPr>
        <w:pStyle w:val="Index1"/>
        <w:tabs>
          <w:tab w:val="right" w:leader="dot" w:pos="2798"/>
        </w:tabs>
        <w:rPr>
          <w:b/>
          <w:bCs/>
          <w:noProof/>
        </w:rPr>
      </w:pPr>
      <w:r w:rsidRPr="00CB3C6B">
        <w:rPr>
          <w:b/>
          <w:noProof/>
        </w:rPr>
        <w:t>S. 712</w:t>
      </w:r>
      <w:r w:rsidRPr="00CB3C6B">
        <w:rPr>
          <w:b/>
          <w:noProof/>
        </w:rPr>
        <w:tab/>
      </w:r>
      <w:r w:rsidRPr="00CB3C6B">
        <w:rPr>
          <w:b/>
          <w:bCs/>
          <w:noProof/>
        </w:rPr>
        <w:t>15</w:t>
      </w:r>
    </w:p>
    <w:p w:rsidR="00CB3C6B" w:rsidRPr="00CB3C6B" w:rsidRDefault="00CB3C6B">
      <w:pPr>
        <w:pStyle w:val="Index1"/>
        <w:tabs>
          <w:tab w:val="right" w:leader="dot" w:pos="2798"/>
        </w:tabs>
        <w:rPr>
          <w:b/>
          <w:bCs/>
          <w:noProof/>
        </w:rPr>
      </w:pPr>
      <w:r w:rsidRPr="00CB3C6B">
        <w:rPr>
          <w:b/>
          <w:noProof/>
        </w:rPr>
        <w:t>S. 721</w:t>
      </w:r>
      <w:r w:rsidRPr="00CB3C6B">
        <w:rPr>
          <w:b/>
          <w:noProof/>
        </w:rPr>
        <w:tab/>
      </w:r>
      <w:r w:rsidRPr="00CB3C6B">
        <w:rPr>
          <w:b/>
          <w:bCs/>
          <w:noProof/>
        </w:rPr>
        <w:t>22</w:t>
      </w:r>
    </w:p>
    <w:p w:rsidR="00CB3C6B" w:rsidRPr="00CB3C6B" w:rsidRDefault="00CB3C6B">
      <w:pPr>
        <w:pStyle w:val="Index1"/>
        <w:tabs>
          <w:tab w:val="right" w:leader="dot" w:pos="2798"/>
        </w:tabs>
        <w:rPr>
          <w:b/>
          <w:bCs/>
          <w:noProof/>
        </w:rPr>
      </w:pPr>
      <w:r w:rsidRPr="00CB3C6B">
        <w:rPr>
          <w:b/>
          <w:noProof/>
        </w:rPr>
        <w:t>S. 838</w:t>
      </w:r>
      <w:r w:rsidRPr="00CB3C6B">
        <w:rPr>
          <w:b/>
          <w:noProof/>
        </w:rPr>
        <w:tab/>
      </w:r>
      <w:r w:rsidRPr="00CB3C6B">
        <w:rPr>
          <w:b/>
          <w:bCs/>
          <w:noProof/>
        </w:rPr>
        <w:t>19</w:t>
      </w:r>
    </w:p>
    <w:p w:rsidR="00CB3C6B" w:rsidRPr="00CB3C6B" w:rsidRDefault="00CB3C6B">
      <w:pPr>
        <w:pStyle w:val="Index1"/>
        <w:tabs>
          <w:tab w:val="right" w:leader="dot" w:pos="2798"/>
        </w:tabs>
        <w:rPr>
          <w:b/>
          <w:bCs/>
          <w:noProof/>
        </w:rPr>
      </w:pPr>
      <w:r w:rsidRPr="00CB3C6B">
        <w:rPr>
          <w:b/>
          <w:noProof/>
        </w:rPr>
        <w:t>S. 887</w:t>
      </w:r>
      <w:r w:rsidRPr="00CB3C6B">
        <w:rPr>
          <w:b/>
          <w:noProof/>
        </w:rPr>
        <w:tab/>
      </w:r>
      <w:r w:rsidRPr="00CB3C6B">
        <w:rPr>
          <w:b/>
          <w:bCs/>
          <w:noProof/>
        </w:rPr>
        <w:t>17</w:t>
      </w:r>
    </w:p>
    <w:p w:rsidR="00CB3C6B" w:rsidRPr="00CB3C6B" w:rsidRDefault="00CB3C6B">
      <w:pPr>
        <w:pStyle w:val="Index1"/>
        <w:tabs>
          <w:tab w:val="right" w:leader="dot" w:pos="2798"/>
        </w:tabs>
        <w:rPr>
          <w:b/>
          <w:bCs/>
          <w:noProof/>
        </w:rPr>
      </w:pPr>
      <w:r w:rsidRPr="00CB3C6B">
        <w:rPr>
          <w:b/>
          <w:noProof/>
        </w:rPr>
        <w:t>S. 907</w:t>
      </w:r>
      <w:r w:rsidRPr="00CB3C6B">
        <w:rPr>
          <w:b/>
          <w:noProof/>
        </w:rPr>
        <w:tab/>
      </w:r>
      <w:r w:rsidRPr="00CB3C6B">
        <w:rPr>
          <w:b/>
          <w:bCs/>
          <w:noProof/>
        </w:rPr>
        <w:t>19</w:t>
      </w:r>
    </w:p>
    <w:p w:rsidR="00CB3C6B" w:rsidRPr="00CB3C6B" w:rsidRDefault="00CB3C6B">
      <w:pPr>
        <w:pStyle w:val="Index1"/>
        <w:tabs>
          <w:tab w:val="right" w:leader="dot" w:pos="2798"/>
        </w:tabs>
        <w:rPr>
          <w:b/>
          <w:bCs/>
          <w:noProof/>
        </w:rPr>
      </w:pPr>
      <w:r w:rsidRPr="00CB3C6B">
        <w:rPr>
          <w:b/>
          <w:noProof/>
        </w:rPr>
        <w:t>S. 976</w:t>
      </w:r>
      <w:r w:rsidRPr="00CB3C6B">
        <w:rPr>
          <w:b/>
          <w:noProof/>
        </w:rPr>
        <w:tab/>
      </w:r>
      <w:r w:rsidRPr="00CB3C6B">
        <w:rPr>
          <w:b/>
          <w:bCs/>
          <w:noProof/>
        </w:rPr>
        <w:t>20</w:t>
      </w:r>
    </w:p>
    <w:p w:rsidR="00CB3C6B" w:rsidRPr="00CB3C6B" w:rsidRDefault="00CB3C6B">
      <w:pPr>
        <w:pStyle w:val="Index1"/>
        <w:tabs>
          <w:tab w:val="right" w:leader="dot" w:pos="2798"/>
        </w:tabs>
        <w:rPr>
          <w:b/>
          <w:bCs/>
          <w:noProof/>
        </w:rPr>
      </w:pPr>
      <w:r w:rsidRPr="00CB3C6B">
        <w:rPr>
          <w:b/>
          <w:noProof/>
        </w:rPr>
        <w:t>S. 1034</w:t>
      </w:r>
      <w:r w:rsidRPr="00CB3C6B">
        <w:rPr>
          <w:b/>
          <w:noProof/>
        </w:rPr>
        <w:tab/>
      </w:r>
      <w:r w:rsidRPr="00CB3C6B">
        <w:rPr>
          <w:b/>
          <w:bCs/>
          <w:noProof/>
        </w:rPr>
        <w:t>19</w:t>
      </w:r>
    </w:p>
    <w:p w:rsidR="00CB3C6B" w:rsidRPr="00CB3C6B" w:rsidRDefault="00CB3C6B">
      <w:pPr>
        <w:pStyle w:val="Index1"/>
        <w:tabs>
          <w:tab w:val="right" w:leader="dot" w:pos="2798"/>
        </w:tabs>
        <w:rPr>
          <w:b/>
          <w:bCs/>
          <w:noProof/>
        </w:rPr>
      </w:pPr>
      <w:r w:rsidRPr="00CB3C6B">
        <w:rPr>
          <w:b/>
          <w:noProof/>
        </w:rPr>
        <w:t>S. 1130</w:t>
      </w:r>
      <w:r w:rsidRPr="00CB3C6B">
        <w:rPr>
          <w:b/>
          <w:noProof/>
        </w:rPr>
        <w:tab/>
      </w:r>
      <w:r w:rsidRPr="00CB3C6B">
        <w:rPr>
          <w:b/>
          <w:bCs/>
          <w:noProof/>
        </w:rPr>
        <w:t>20</w:t>
      </w:r>
    </w:p>
    <w:p w:rsidR="00CB3C6B" w:rsidRPr="00CB3C6B" w:rsidRDefault="00CB3C6B">
      <w:pPr>
        <w:pStyle w:val="Index1"/>
        <w:tabs>
          <w:tab w:val="right" w:leader="dot" w:pos="2798"/>
        </w:tabs>
        <w:rPr>
          <w:b/>
          <w:bCs/>
          <w:noProof/>
        </w:rPr>
      </w:pPr>
      <w:r w:rsidRPr="00CB3C6B">
        <w:rPr>
          <w:b/>
          <w:noProof/>
        </w:rPr>
        <w:t>S. 1249</w:t>
      </w:r>
      <w:r w:rsidRPr="00CB3C6B">
        <w:rPr>
          <w:b/>
          <w:noProof/>
        </w:rPr>
        <w:tab/>
      </w:r>
      <w:r w:rsidRPr="00CB3C6B">
        <w:rPr>
          <w:b/>
          <w:bCs/>
          <w:noProof/>
        </w:rPr>
        <w:t>24</w:t>
      </w:r>
    </w:p>
    <w:p w:rsidR="00CB3C6B" w:rsidRPr="00CB3C6B" w:rsidRDefault="00CB3C6B">
      <w:pPr>
        <w:pStyle w:val="Index1"/>
        <w:tabs>
          <w:tab w:val="right" w:leader="dot" w:pos="2798"/>
        </w:tabs>
        <w:rPr>
          <w:b/>
          <w:bCs/>
          <w:noProof/>
        </w:rPr>
      </w:pPr>
      <w:r w:rsidRPr="00CB3C6B">
        <w:rPr>
          <w:b/>
          <w:noProof/>
        </w:rPr>
        <w:t>S. 1250</w:t>
      </w:r>
      <w:r w:rsidRPr="00CB3C6B">
        <w:rPr>
          <w:b/>
          <w:noProof/>
        </w:rPr>
        <w:tab/>
      </w:r>
      <w:r w:rsidRPr="00CB3C6B">
        <w:rPr>
          <w:b/>
          <w:bCs/>
          <w:noProof/>
        </w:rPr>
        <w:t>24</w:t>
      </w:r>
    </w:p>
    <w:p w:rsidR="00CB3C6B" w:rsidRPr="00CB3C6B" w:rsidRDefault="00CB3C6B">
      <w:pPr>
        <w:pStyle w:val="Index1"/>
        <w:tabs>
          <w:tab w:val="right" w:leader="dot" w:pos="2798"/>
        </w:tabs>
        <w:rPr>
          <w:b/>
          <w:bCs/>
          <w:noProof/>
        </w:rPr>
      </w:pPr>
      <w:r w:rsidRPr="00CB3C6B">
        <w:rPr>
          <w:b/>
          <w:noProof/>
        </w:rPr>
        <w:t>S. 1254</w:t>
      </w:r>
      <w:r w:rsidRPr="00CB3C6B">
        <w:rPr>
          <w:b/>
          <w:noProof/>
        </w:rPr>
        <w:tab/>
      </w:r>
      <w:r w:rsidRPr="00CB3C6B">
        <w:rPr>
          <w:b/>
          <w:bCs/>
          <w:noProof/>
        </w:rPr>
        <w:t>25</w:t>
      </w:r>
    </w:p>
    <w:p w:rsidR="00CB3C6B" w:rsidRPr="00CB3C6B" w:rsidRDefault="00CB3C6B">
      <w:pPr>
        <w:pStyle w:val="Index1"/>
        <w:tabs>
          <w:tab w:val="right" w:leader="dot" w:pos="2798"/>
        </w:tabs>
        <w:rPr>
          <w:b/>
          <w:bCs/>
          <w:noProof/>
        </w:rPr>
      </w:pPr>
      <w:r w:rsidRPr="00CB3C6B">
        <w:rPr>
          <w:b/>
          <w:noProof/>
        </w:rPr>
        <w:t>S. 1255</w:t>
      </w:r>
      <w:r w:rsidRPr="00CB3C6B">
        <w:rPr>
          <w:b/>
          <w:noProof/>
        </w:rPr>
        <w:tab/>
      </w:r>
      <w:r w:rsidRPr="00CB3C6B">
        <w:rPr>
          <w:b/>
          <w:bCs/>
          <w:noProof/>
        </w:rPr>
        <w:t>25</w:t>
      </w:r>
    </w:p>
    <w:p w:rsidR="00CB3C6B" w:rsidRPr="00CB3C6B" w:rsidRDefault="00CB3C6B">
      <w:pPr>
        <w:pStyle w:val="Index1"/>
        <w:tabs>
          <w:tab w:val="right" w:leader="dot" w:pos="2798"/>
        </w:tabs>
        <w:rPr>
          <w:b/>
          <w:bCs/>
          <w:noProof/>
        </w:rPr>
      </w:pPr>
      <w:r w:rsidRPr="00CB3C6B">
        <w:rPr>
          <w:b/>
          <w:noProof/>
        </w:rPr>
        <w:t>S. 1256</w:t>
      </w:r>
      <w:r w:rsidRPr="00CB3C6B">
        <w:rPr>
          <w:b/>
          <w:noProof/>
        </w:rPr>
        <w:tab/>
      </w:r>
      <w:r w:rsidRPr="00CB3C6B">
        <w:rPr>
          <w:b/>
          <w:bCs/>
          <w:noProof/>
        </w:rPr>
        <w:t>25</w:t>
      </w:r>
    </w:p>
    <w:p w:rsidR="00CB3C6B" w:rsidRPr="00CB3C6B" w:rsidRDefault="00CB3C6B">
      <w:pPr>
        <w:pStyle w:val="Index1"/>
        <w:tabs>
          <w:tab w:val="right" w:leader="dot" w:pos="2798"/>
        </w:tabs>
        <w:rPr>
          <w:b/>
          <w:bCs/>
          <w:noProof/>
        </w:rPr>
      </w:pPr>
      <w:r w:rsidRPr="00CB3C6B">
        <w:rPr>
          <w:b/>
          <w:noProof/>
        </w:rPr>
        <w:t>S. 1264</w:t>
      </w:r>
      <w:r w:rsidRPr="00CB3C6B">
        <w:rPr>
          <w:b/>
          <w:noProof/>
        </w:rPr>
        <w:tab/>
      </w:r>
      <w:r w:rsidRPr="00CB3C6B">
        <w:rPr>
          <w:b/>
          <w:bCs/>
          <w:noProof/>
        </w:rPr>
        <w:t>2</w:t>
      </w:r>
    </w:p>
    <w:p w:rsidR="00CB3C6B" w:rsidRPr="00CB3C6B" w:rsidRDefault="00CB3C6B">
      <w:pPr>
        <w:pStyle w:val="Index1"/>
        <w:tabs>
          <w:tab w:val="right" w:leader="dot" w:pos="2798"/>
        </w:tabs>
        <w:rPr>
          <w:b/>
          <w:bCs/>
          <w:noProof/>
        </w:rPr>
      </w:pPr>
      <w:r w:rsidRPr="00CB3C6B">
        <w:rPr>
          <w:b/>
          <w:noProof/>
        </w:rPr>
        <w:t>S. 1267</w:t>
      </w:r>
      <w:r w:rsidRPr="00CB3C6B">
        <w:rPr>
          <w:b/>
          <w:noProof/>
        </w:rPr>
        <w:tab/>
      </w:r>
      <w:r w:rsidRPr="00CB3C6B">
        <w:rPr>
          <w:b/>
          <w:bCs/>
          <w:noProof/>
        </w:rPr>
        <w:t>3</w:t>
      </w:r>
    </w:p>
    <w:p w:rsidR="00CB3C6B" w:rsidRPr="00CB3C6B" w:rsidRDefault="00CB3C6B">
      <w:pPr>
        <w:pStyle w:val="Index1"/>
        <w:tabs>
          <w:tab w:val="right" w:leader="dot" w:pos="2798"/>
        </w:tabs>
        <w:rPr>
          <w:b/>
          <w:bCs/>
          <w:noProof/>
        </w:rPr>
      </w:pPr>
      <w:r w:rsidRPr="00CB3C6B">
        <w:rPr>
          <w:b/>
          <w:noProof/>
        </w:rPr>
        <w:t>S. 1270</w:t>
      </w:r>
      <w:r w:rsidRPr="00CB3C6B">
        <w:rPr>
          <w:b/>
          <w:noProof/>
        </w:rPr>
        <w:tab/>
      </w:r>
      <w:r w:rsidRPr="00CB3C6B">
        <w:rPr>
          <w:b/>
          <w:bCs/>
          <w:noProof/>
        </w:rPr>
        <w:t>4</w:t>
      </w:r>
    </w:p>
    <w:p w:rsidR="00CB3C6B" w:rsidRPr="00CB3C6B" w:rsidRDefault="00CB3C6B">
      <w:pPr>
        <w:pStyle w:val="Index1"/>
        <w:tabs>
          <w:tab w:val="right" w:leader="dot" w:pos="2798"/>
        </w:tabs>
        <w:rPr>
          <w:b/>
          <w:bCs/>
          <w:noProof/>
        </w:rPr>
      </w:pPr>
      <w:r w:rsidRPr="00CB3C6B">
        <w:rPr>
          <w:b/>
          <w:noProof/>
        </w:rPr>
        <w:t>S. 1273</w:t>
      </w:r>
      <w:r w:rsidRPr="00CB3C6B">
        <w:rPr>
          <w:b/>
          <w:noProof/>
        </w:rPr>
        <w:tab/>
      </w:r>
      <w:r w:rsidRPr="00CB3C6B">
        <w:rPr>
          <w:b/>
          <w:bCs/>
          <w:noProof/>
        </w:rPr>
        <w:t>25</w:t>
      </w:r>
    </w:p>
    <w:p w:rsidR="00CB3C6B" w:rsidRPr="00CB3C6B" w:rsidRDefault="00CB3C6B">
      <w:pPr>
        <w:pStyle w:val="Index1"/>
        <w:tabs>
          <w:tab w:val="right" w:leader="dot" w:pos="2798"/>
        </w:tabs>
        <w:rPr>
          <w:b/>
          <w:bCs/>
          <w:noProof/>
        </w:rPr>
      </w:pPr>
      <w:r w:rsidRPr="00CB3C6B">
        <w:rPr>
          <w:b/>
          <w:noProof/>
        </w:rPr>
        <w:t>S. 1274</w:t>
      </w:r>
      <w:r w:rsidRPr="00CB3C6B">
        <w:rPr>
          <w:b/>
          <w:noProof/>
        </w:rPr>
        <w:tab/>
      </w:r>
      <w:r w:rsidRPr="00CB3C6B">
        <w:rPr>
          <w:b/>
          <w:bCs/>
          <w:noProof/>
        </w:rPr>
        <w:t>26</w:t>
      </w:r>
    </w:p>
    <w:p w:rsidR="00CB3C6B" w:rsidRPr="00CB3C6B" w:rsidRDefault="00CB3C6B">
      <w:pPr>
        <w:pStyle w:val="Index1"/>
        <w:tabs>
          <w:tab w:val="right" w:leader="dot" w:pos="2798"/>
        </w:tabs>
        <w:rPr>
          <w:b/>
          <w:bCs/>
          <w:noProof/>
        </w:rPr>
      </w:pPr>
      <w:r w:rsidRPr="00CB3C6B">
        <w:rPr>
          <w:b/>
          <w:noProof/>
        </w:rPr>
        <w:t>S. 1275</w:t>
      </w:r>
      <w:r w:rsidRPr="00CB3C6B">
        <w:rPr>
          <w:b/>
          <w:noProof/>
        </w:rPr>
        <w:tab/>
      </w:r>
      <w:r w:rsidRPr="00CB3C6B">
        <w:rPr>
          <w:b/>
          <w:bCs/>
          <w:noProof/>
        </w:rPr>
        <w:t>26</w:t>
      </w:r>
    </w:p>
    <w:p w:rsidR="00CB3C6B" w:rsidRPr="00CB3C6B" w:rsidRDefault="00CB3C6B">
      <w:pPr>
        <w:pStyle w:val="Index1"/>
        <w:tabs>
          <w:tab w:val="right" w:leader="dot" w:pos="2798"/>
        </w:tabs>
        <w:rPr>
          <w:b/>
          <w:bCs/>
          <w:noProof/>
        </w:rPr>
      </w:pPr>
      <w:r w:rsidRPr="00CB3C6B">
        <w:rPr>
          <w:b/>
          <w:noProof/>
        </w:rPr>
        <w:t>S. 1276</w:t>
      </w:r>
      <w:r w:rsidRPr="00CB3C6B">
        <w:rPr>
          <w:b/>
          <w:noProof/>
        </w:rPr>
        <w:tab/>
      </w:r>
      <w:r w:rsidRPr="00CB3C6B">
        <w:rPr>
          <w:b/>
          <w:bCs/>
          <w:noProof/>
        </w:rPr>
        <w:t>26</w:t>
      </w:r>
    </w:p>
    <w:p w:rsidR="00CB3C6B" w:rsidRPr="00CB3C6B" w:rsidRDefault="00CB3C6B">
      <w:pPr>
        <w:pStyle w:val="Index1"/>
        <w:tabs>
          <w:tab w:val="right" w:leader="dot" w:pos="2798"/>
        </w:tabs>
        <w:rPr>
          <w:b/>
          <w:bCs/>
          <w:noProof/>
        </w:rPr>
      </w:pPr>
      <w:r w:rsidRPr="00CB3C6B">
        <w:rPr>
          <w:b/>
          <w:noProof/>
        </w:rPr>
        <w:t>S. 1277</w:t>
      </w:r>
      <w:r w:rsidRPr="00CB3C6B">
        <w:rPr>
          <w:b/>
          <w:noProof/>
        </w:rPr>
        <w:tab/>
      </w:r>
      <w:r w:rsidRPr="00CB3C6B">
        <w:rPr>
          <w:b/>
          <w:bCs/>
          <w:noProof/>
        </w:rPr>
        <w:t>27</w:t>
      </w:r>
    </w:p>
    <w:p w:rsidR="00CB3C6B" w:rsidRDefault="00CB3C6B">
      <w:pPr>
        <w:pStyle w:val="Index1"/>
        <w:tabs>
          <w:tab w:val="right" w:leader="dot" w:pos="2798"/>
        </w:tabs>
        <w:rPr>
          <w:b/>
          <w:bCs/>
          <w:noProof/>
        </w:rPr>
      </w:pPr>
      <w:r w:rsidRPr="00CB3C6B">
        <w:rPr>
          <w:b/>
          <w:noProof/>
        </w:rPr>
        <w:t>S. 1290</w:t>
      </w:r>
      <w:r w:rsidRPr="00CB3C6B">
        <w:rPr>
          <w:b/>
          <w:noProof/>
        </w:rPr>
        <w:tab/>
      </w:r>
      <w:r w:rsidRPr="00CB3C6B">
        <w:rPr>
          <w:b/>
          <w:bCs/>
          <w:noProof/>
        </w:rPr>
        <w:t>33</w:t>
      </w:r>
    </w:p>
    <w:p w:rsidR="00CB3C6B" w:rsidRDefault="00CB3C6B" w:rsidP="00CB3C6B"/>
    <w:p w:rsidR="00CB3C6B" w:rsidRPr="00CB3C6B" w:rsidRDefault="00CB3C6B" w:rsidP="00CB3C6B"/>
    <w:p w:rsidR="00CB3C6B" w:rsidRPr="00CB3C6B" w:rsidRDefault="00CB3C6B">
      <w:pPr>
        <w:pStyle w:val="Index1"/>
        <w:tabs>
          <w:tab w:val="right" w:leader="dot" w:pos="2798"/>
        </w:tabs>
        <w:rPr>
          <w:b/>
          <w:bCs/>
          <w:noProof/>
        </w:rPr>
      </w:pPr>
      <w:r w:rsidRPr="00CB3C6B">
        <w:rPr>
          <w:b/>
          <w:noProof/>
        </w:rPr>
        <w:t>H. 3006</w:t>
      </w:r>
      <w:r w:rsidRPr="00CB3C6B">
        <w:rPr>
          <w:b/>
          <w:noProof/>
        </w:rPr>
        <w:tab/>
      </w:r>
      <w:r w:rsidRPr="00CB3C6B">
        <w:rPr>
          <w:b/>
          <w:bCs/>
          <w:noProof/>
        </w:rPr>
        <w:t>27</w:t>
      </w:r>
    </w:p>
    <w:p w:rsidR="00CB3C6B" w:rsidRPr="00CB3C6B" w:rsidRDefault="00CB3C6B">
      <w:pPr>
        <w:pStyle w:val="Index1"/>
        <w:tabs>
          <w:tab w:val="right" w:leader="dot" w:pos="2798"/>
        </w:tabs>
        <w:rPr>
          <w:b/>
          <w:bCs/>
          <w:noProof/>
        </w:rPr>
      </w:pPr>
      <w:r w:rsidRPr="00CB3C6B">
        <w:rPr>
          <w:b/>
          <w:noProof/>
        </w:rPr>
        <w:t>H. 3037</w:t>
      </w:r>
      <w:r w:rsidRPr="00CB3C6B">
        <w:rPr>
          <w:b/>
          <w:noProof/>
        </w:rPr>
        <w:tab/>
      </w:r>
      <w:r w:rsidRPr="00CB3C6B">
        <w:rPr>
          <w:b/>
          <w:bCs/>
          <w:noProof/>
        </w:rPr>
        <w:t>6</w:t>
      </w:r>
    </w:p>
    <w:p w:rsidR="00CB3C6B" w:rsidRPr="00CB3C6B" w:rsidRDefault="00CB3C6B">
      <w:pPr>
        <w:pStyle w:val="Index1"/>
        <w:tabs>
          <w:tab w:val="right" w:leader="dot" w:pos="2798"/>
        </w:tabs>
        <w:rPr>
          <w:b/>
          <w:bCs/>
          <w:noProof/>
        </w:rPr>
      </w:pPr>
      <w:r w:rsidRPr="00CB3C6B">
        <w:rPr>
          <w:b/>
          <w:noProof/>
        </w:rPr>
        <w:t>H. 3050</w:t>
      </w:r>
      <w:r w:rsidRPr="00CB3C6B">
        <w:rPr>
          <w:b/>
          <w:noProof/>
        </w:rPr>
        <w:tab/>
      </w:r>
      <w:r w:rsidRPr="00CB3C6B">
        <w:rPr>
          <w:b/>
          <w:bCs/>
          <w:noProof/>
        </w:rPr>
        <w:t>27</w:t>
      </w:r>
    </w:p>
    <w:p w:rsidR="00CB3C6B" w:rsidRPr="00CB3C6B" w:rsidRDefault="00CB3C6B">
      <w:pPr>
        <w:pStyle w:val="Index1"/>
        <w:tabs>
          <w:tab w:val="right" w:leader="dot" w:pos="2798"/>
        </w:tabs>
        <w:rPr>
          <w:b/>
          <w:bCs/>
          <w:noProof/>
        </w:rPr>
      </w:pPr>
      <w:r w:rsidRPr="00CB3C6B">
        <w:rPr>
          <w:b/>
          <w:noProof/>
        </w:rPr>
        <w:t>H. 3055</w:t>
      </w:r>
      <w:r w:rsidRPr="00CB3C6B">
        <w:rPr>
          <w:b/>
          <w:noProof/>
        </w:rPr>
        <w:tab/>
      </w:r>
      <w:r w:rsidRPr="00CB3C6B">
        <w:rPr>
          <w:b/>
          <w:bCs/>
          <w:noProof/>
        </w:rPr>
        <w:t>15</w:t>
      </w:r>
    </w:p>
    <w:p w:rsidR="00CB3C6B" w:rsidRPr="00CB3C6B" w:rsidRDefault="00CB3C6B">
      <w:pPr>
        <w:pStyle w:val="Index1"/>
        <w:tabs>
          <w:tab w:val="right" w:leader="dot" w:pos="2798"/>
        </w:tabs>
        <w:rPr>
          <w:b/>
          <w:bCs/>
          <w:noProof/>
        </w:rPr>
      </w:pPr>
      <w:r w:rsidRPr="00CB3C6B">
        <w:rPr>
          <w:b/>
          <w:noProof/>
        </w:rPr>
        <w:t>H. 3144</w:t>
      </w:r>
      <w:r w:rsidRPr="00CB3C6B">
        <w:rPr>
          <w:b/>
          <w:noProof/>
        </w:rPr>
        <w:tab/>
      </w:r>
      <w:r w:rsidRPr="00CB3C6B">
        <w:rPr>
          <w:b/>
          <w:bCs/>
          <w:noProof/>
        </w:rPr>
        <w:t>28</w:t>
      </w:r>
    </w:p>
    <w:p w:rsidR="00CB3C6B" w:rsidRPr="00CB3C6B" w:rsidRDefault="00CB3C6B">
      <w:pPr>
        <w:pStyle w:val="Index1"/>
        <w:tabs>
          <w:tab w:val="right" w:leader="dot" w:pos="2798"/>
        </w:tabs>
        <w:rPr>
          <w:b/>
          <w:bCs/>
          <w:noProof/>
        </w:rPr>
      </w:pPr>
      <w:r w:rsidRPr="00CB3C6B">
        <w:rPr>
          <w:b/>
          <w:noProof/>
        </w:rPr>
        <w:t>H. 3243</w:t>
      </w:r>
      <w:r w:rsidRPr="00CB3C6B">
        <w:rPr>
          <w:b/>
          <w:noProof/>
        </w:rPr>
        <w:tab/>
      </w:r>
      <w:r w:rsidRPr="00CB3C6B">
        <w:rPr>
          <w:b/>
          <w:bCs/>
          <w:noProof/>
        </w:rPr>
        <w:t>14</w:t>
      </w:r>
    </w:p>
    <w:p w:rsidR="00CB3C6B" w:rsidRPr="00CB3C6B" w:rsidRDefault="00CB3C6B">
      <w:pPr>
        <w:pStyle w:val="Index1"/>
        <w:tabs>
          <w:tab w:val="right" w:leader="dot" w:pos="2798"/>
        </w:tabs>
        <w:rPr>
          <w:b/>
          <w:bCs/>
          <w:noProof/>
        </w:rPr>
      </w:pPr>
      <w:r w:rsidRPr="00CB3C6B">
        <w:rPr>
          <w:b/>
          <w:noProof/>
        </w:rPr>
        <w:t>H. 3262</w:t>
      </w:r>
      <w:r w:rsidRPr="00CB3C6B">
        <w:rPr>
          <w:b/>
          <w:noProof/>
        </w:rPr>
        <w:tab/>
      </w:r>
      <w:r w:rsidRPr="00CB3C6B">
        <w:rPr>
          <w:b/>
          <w:bCs/>
          <w:noProof/>
        </w:rPr>
        <w:t>10</w:t>
      </w:r>
    </w:p>
    <w:p w:rsidR="00CB3C6B" w:rsidRPr="00CB3C6B" w:rsidRDefault="00CB3C6B">
      <w:pPr>
        <w:pStyle w:val="Index1"/>
        <w:tabs>
          <w:tab w:val="right" w:leader="dot" w:pos="2798"/>
        </w:tabs>
        <w:rPr>
          <w:b/>
          <w:bCs/>
          <w:noProof/>
        </w:rPr>
      </w:pPr>
      <w:r w:rsidRPr="00CB3C6B">
        <w:rPr>
          <w:b/>
          <w:noProof/>
        </w:rPr>
        <w:t>H. 3271</w:t>
      </w:r>
      <w:r w:rsidRPr="00CB3C6B">
        <w:rPr>
          <w:b/>
          <w:noProof/>
        </w:rPr>
        <w:tab/>
      </w:r>
      <w:r w:rsidRPr="00CB3C6B">
        <w:rPr>
          <w:b/>
          <w:bCs/>
          <w:noProof/>
        </w:rPr>
        <w:t>28</w:t>
      </w:r>
    </w:p>
    <w:p w:rsidR="00CB3C6B" w:rsidRPr="00CB3C6B" w:rsidRDefault="00CB3C6B">
      <w:pPr>
        <w:pStyle w:val="Index1"/>
        <w:tabs>
          <w:tab w:val="right" w:leader="dot" w:pos="2798"/>
        </w:tabs>
        <w:rPr>
          <w:b/>
          <w:bCs/>
          <w:noProof/>
        </w:rPr>
      </w:pPr>
      <w:r w:rsidRPr="00CB3C6B">
        <w:rPr>
          <w:b/>
          <w:noProof/>
        </w:rPr>
        <w:t>H. 3466</w:t>
      </w:r>
      <w:r w:rsidRPr="00CB3C6B">
        <w:rPr>
          <w:b/>
          <w:noProof/>
        </w:rPr>
        <w:tab/>
      </w:r>
      <w:r w:rsidRPr="00CB3C6B">
        <w:rPr>
          <w:b/>
          <w:bCs/>
          <w:noProof/>
        </w:rPr>
        <w:t>14</w:t>
      </w:r>
    </w:p>
    <w:p w:rsidR="00CB3C6B" w:rsidRPr="00CB3C6B" w:rsidRDefault="00CB3C6B">
      <w:pPr>
        <w:pStyle w:val="Index1"/>
        <w:tabs>
          <w:tab w:val="right" w:leader="dot" w:pos="2798"/>
        </w:tabs>
        <w:rPr>
          <w:b/>
          <w:bCs/>
          <w:noProof/>
        </w:rPr>
      </w:pPr>
      <w:r w:rsidRPr="00CB3C6B">
        <w:rPr>
          <w:b/>
          <w:noProof/>
        </w:rPr>
        <w:t>H. 3575</w:t>
      </w:r>
      <w:r w:rsidRPr="00CB3C6B">
        <w:rPr>
          <w:b/>
          <w:noProof/>
        </w:rPr>
        <w:tab/>
      </w:r>
      <w:r w:rsidRPr="00CB3C6B">
        <w:rPr>
          <w:b/>
          <w:bCs/>
          <w:noProof/>
        </w:rPr>
        <w:t>13</w:t>
      </w:r>
    </w:p>
    <w:p w:rsidR="00CB3C6B" w:rsidRPr="00CB3C6B" w:rsidRDefault="00CB3C6B">
      <w:pPr>
        <w:pStyle w:val="Index1"/>
        <w:tabs>
          <w:tab w:val="right" w:leader="dot" w:pos="2798"/>
        </w:tabs>
        <w:rPr>
          <w:b/>
          <w:bCs/>
          <w:noProof/>
        </w:rPr>
      </w:pPr>
      <w:r w:rsidRPr="00CB3C6B">
        <w:rPr>
          <w:b/>
          <w:noProof/>
        </w:rPr>
        <w:t>H. 3586</w:t>
      </w:r>
      <w:r w:rsidRPr="00CB3C6B">
        <w:rPr>
          <w:b/>
          <w:noProof/>
        </w:rPr>
        <w:tab/>
      </w:r>
      <w:r w:rsidRPr="00CB3C6B">
        <w:rPr>
          <w:b/>
          <w:bCs/>
          <w:noProof/>
        </w:rPr>
        <w:t>8</w:t>
      </w:r>
    </w:p>
    <w:p w:rsidR="00CB3C6B" w:rsidRPr="00CB3C6B" w:rsidRDefault="00CB3C6B">
      <w:pPr>
        <w:pStyle w:val="Index1"/>
        <w:tabs>
          <w:tab w:val="right" w:leader="dot" w:pos="2798"/>
        </w:tabs>
        <w:rPr>
          <w:b/>
          <w:bCs/>
          <w:noProof/>
        </w:rPr>
      </w:pPr>
      <w:r w:rsidRPr="00CB3C6B">
        <w:rPr>
          <w:b/>
          <w:noProof/>
        </w:rPr>
        <w:t>H. 3588</w:t>
      </w:r>
      <w:r w:rsidRPr="00CB3C6B">
        <w:rPr>
          <w:b/>
          <w:noProof/>
        </w:rPr>
        <w:tab/>
      </w:r>
      <w:r w:rsidRPr="00CB3C6B">
        <w:rPr>
          <w:b/>
          <w:bCs/>
          <w:noProof/>
        </w:rPr>
        <w:t>29</w:t>
      </w:r>
    </w:p>
    <w:p w:rsidR="00CB3C6B" w:rsidRPr="00CB3C6B" w:rsidRDefault="00CB3C6B">
      <w:pPr>
        <w:pStyle w:val="Index1"/>
        <w:tabs>
          <w:tab w:val="right" w:leader="dot" w:pos="2798"/>
        </w:tabs>
        <w:rPr>
          <w:b/>
          <w:bCs/>
          <w:noProof/>
        </w:rPr>
      </w:pPr>
      <w:r w:rsidRPr="00CB3C6B">
        <w:rPr>
          <w:b/>
          <w:noProof/>
        </w:rPr>
        <w:t>H. 3591</w:t>
      </w:r>
      <w:r w:rsidRPr="00CB3C6B">
        <w:rPr>
          <w:b/>
          <w:noProof/>
        </w:rPr>
        <w:tab/>
      </w:r>
      <w:r w:rsidRPr="00CB3C6B">
        <w:rPr>
          <w:b/>
          <w:bCs/>
          <w:noProof/>
        </w:rPr>
        <w:t>29</w:t>
      </w:r>
    </w:p>
    <w:p w:rsidR="00CB3C6B" w:rsidRPr="00CB3C6B" w:rsidRDefault="00CB3C6B">
      <w:pPr>
        <w:pStyle w:val="Index1"/>
        <w:tabs>
          <w:tab w:val="right" w:leader="dot" w:pos="2798"/>
        </w:tabs>
        <w:rPr>
          <w:b/>
          <w:bCs/>
          <w:noProof/>
        </w:rPr>
      </w:pPr>
      <w:r w:rsidRPr="00CB3C6B">
        <w:rPr>
          <w:b/>
          <w:noProof/>
        </w:rPr>
        <w:t>H. 3612</w:t>
      </w:r>
      <w:r w:rsidRPr="00CB3C6B">
        <w:rPr>
          <w:b/>
          <w:noProof/>
        </w:rPr>
        <w:tab/>
      </w:r>
      <w:r w:rsidRPr="00CB3C6B">
        <w:rPr>
          <w:b/>
          <w:bCs/>
          <w:noProof/>
        </w:rPr>
        <w:t>12</w:t>
      </w:r>
    </w:p>
    <w:p w:rsidR="00CB3C6B" w:rsidRPr="00CB3C6B" w:rsidRDefault="00CB3C6B">
      <w:pPr>
        <w:pStyle w:val="Index1"/>
        <w:tabs>
          <w:tab w:val="right" w:leader="dot" w:pos="2798"/>
        </w:tabs>
        <w:rPr>
          <w:b/>
          <w:bCs/>
          <w:noProof/>
        </w:rPr>
      </w:pPr>
      <w:r w:rsidRPr="00CB3C6B">
        <w:rPr>
          <w:b/>
          <w:noProof/>
        </w:rPr>
        <w:t>H. 3620</w:t>
      </w:r>
      <w:r w:rsidRPr="00CB3C6B">
        <w:rPr>
          <w:b/>
          <w:noProof/>
        </w:rPr>
        <w:tab/>
      </w:r>
      <w:r w:rsidRPr="00CB3C6B">
        <w:rPr>
          <w:b/>
          <w:bCs/>
          <w:noProof/>
        </w:rPr>
        <w:t>13</w:t>
      </w:r>
    </w:p>
    <w:p w:rsidR="00CB3C6B" w:rsidRPr="00CB3C6B" w:rsidRDefault="00CB3C6B">
      <w:pPr>
        <w:pStyle w:val="Index1"/>
        <w:tabs>
          <w:tab w:val="right" w:leader="dot" w:pos="2798"/>
        </w:tabs>
        <w:rPr>
          <w:b/>
          <w:bCs/>
          <w:noProof/>
        </w:rPr>
      </w:pPr>
      <w:r w:rsidRPr="00CB3C6B">
        <w:rPr>
          <w:b/>
          <w:noProof/>
        </w:rPr>
        <w:t>H. 3681</w:t>
      </w:r>
      <w:r w:rsidRPr="00CB3C6B">
        <w:rPr>
          <w:b/>
          <w:noProof/>
        </w:rPr>
        <w:tab/>
      </w:r>
      <w:r w:rsidRPr="00CB3C6B">
        <w:rPr>
          <w:b/>
          <w:bCs/>
          <w:noProof/>
        </w:rPr>
        <w:t>11</w:t>
      </w:r>
    </w:p>
    <w:p w:rsidR="00CB3C6B" w:rsidRPr="00CB3C6B" w:rsidRDefault="00CB3C6B">
      <w:pPr>
        <w:pStyle w:val="Index1"/>
        <w:tabs>
          <w:tab w:val="right" w:leader="dot" w:pos="2798"/>
        </w:tabs>
        <w:rPr>
          <w:b/>
          <w:bCs/>
          <w:noProof/>
        </w:rPr>
      </w:pPr>
      <w:r w:rsidRPr="00CB3C6B">
        <w:rPr>
          <w:b/>
          <w:noProof/>
        </w:rPr>
        <w:t>H. 3788</w:t>
      </w:r>
      <w:r w:rsidRPr="00CB3C6B">
        <w:rPr>
          <w:b/>
          <w:noProof/>
        </w:rPr>
        <w:tab/>
      </w:r>
      <w:r w:rsidRPr="00CB3C6B">
        <w:rPr>
          <w:b/>
          <w:bCs/>
          <w:noProof/>
        </w:rPr>
        <w:t>30</w:t>
      </w:r>
    </w:p>
    <w:p w:rsidR="00CB3C6B" w:rsidRPr="00CB3C6B" w:rsidRDefault="00CB3C6B">
      <w:pPr>
        <w:pStyle w:val="Index1"/>
        <w:tabs>
          <w:tab w:val="right" w:leader="dot" w:pos="2798"/>
        </w:tabs>
        <w:rPr>
          <w:b/>
          <w:bCs/>
          <w:noProof/>
        </w:rPr>
      </w:pPr>
      <w:r w:rsidRPr="00CB3C6B">
        <w:rPr>
          <w:b/>
          <w:noProof/>
        </w:rPr>
        <w:t>H. 3833</w:t>
      </w:r>
      <w:r w:rsidRPr="00CB3C6B">
        <w:rPr>
          <w:b/>
          <w:noProof/>
        </w:rPr>
        <w:tab/>
      </w:r>
      <w:r w:rsidRPr="00CB3C6B">
        <w:rPr>
          <w:b/>
          <w:bCs/>
          <w:noProof/>
        </w:rPr>
        <w:t>32</w:t>
      </w:r>
    </w:p>
    <w:p w:rsidR="00CB3C6B" w:rsidRPr="00CB3C6B" w:rsidRDefault="00CB3C6B">
      <w:pPr>
        <w:pStyle w:val="Index1"/>
        <w:tabs>
          <w:tab w:val="right" w:leader="dot" w:pos="2798"/>
        </w:tabs>
        <w:rPr>
          <w:b/>
          <w:bCs/>
          <w:noProof/>
        </w:rPr>
      </w:pPr>
      <w:r w:rsidRPr="00CB3C6B">
        <w:rPr>
          <w:b/>
          <w:noProof/>
        </w:rPr>
        <w:t>H. 3939</w:t>
      </w:r>
      <w:r w:rsidRPr="00CB3C6B">
        <w:rPr>
          <w:b/>
          <w:noProof/>
        </w:rPr>
        <w:tab/>
      </w:r>
      <w:r w:rsidRPr="00CB3C6B">
        <w:rPr>
          <w:b/>
          <w:bCs/>
          <w:noProof/>
        </w:rPr>
        <w:t>30</w:t>
      </w:r>
    </w:p>
    <w:p w:rsidR="00CB3C6B" w:rsidRPr="00CB3C6B" w:rsidRDefault="00CB3C6B">
      <w:pPr>
        <w:pStyle w:val="Index1"/>
        <w:tabs>
          <w:tab w:val="right" w:leader="dot" w:pos="2798"/>
        </w:tabs>
        <w:rPr>
          <w:b/>
          <w:bCs/>
          <w:noProof/>
        </w:rPr>
      </w:pPr>
      <w:r w:rsidRPr="00CB3C6B">
        <w:rPr>
          <w:b/>
          <w:noProof/>
        </w:rPr>
        <w:t>H. 4062</w:t>
      </w:r>
      <w:r w:rsidRPr="00CB3C6B">
        <w:rPr>
          <w:b/>
          <w:noProof/>
        </w:rPr>
        <w:tab/>
      </w:r>
      <w:r w:rsidRPr="00CB3C6B">
        <w:rPr>
          <w:b/>
          <w:bCs/>
          <w:noProof/>
        </w:rPr>
        <w:t>30</w:t>
      </w:r>
    </w:p>
    <w:p w:rsidR="00CB3C6B" w:rsidRPr="00CB3C6B" w:rsidRDefault="00CB3C6B">
      <w:pPr>
        <w:pStyle w:val="Index1"/>
        <w:tabs>
          <w:tab w:val="right" w:leader="dot" w:pos="2798"/>
        </w:tabs>
        <w:rPr>
          <w:b/>
          <w:bCs/>
          <w:noProof/>
        </w:rPr>
      </w:pPr>
      <w:r w:rsidRPr="00CB3C6B">
        <w:rPr>
          <w:b/>
          <w:noProof/>
        </w:rPr>
        <w:t>H. 4075</w:t>
      </w:r>
      <w:r w:rsidRPr="00CB3C6B">
        <w:rPr>
          <w:b/>
          <w:noProof/>
        </w:rPr>
        <w:tab/>
      </w:r>
      <w:r w:rsidRPr="00CB3C6B">
        <w:rPr>
          <w:b/>
          <w:bCs/>
          <w:noProof/>
        </w:rPr>
        <w:t>31</w:t>
      </w:r>
    </w:p>
    <w:p w:rsidR="00CB3C6B" w:rsidRPr="00CB3C6B" w:rsidRDefault="00CB3C6B">
      <w:pPr>
        <w:pStyle w:val="Index1"/>
        <w:tabs>
          <w:tab w:val="right" w:leader="dot" w:pos="2798"/>
        </w:tabs>
        <w:rPr>
          <w:b/>
          <w:bCs/>
          <w:noProof/>
        </w:rPr>
      </w:pPr>
      <w:r w:rsidRPr="00CB3C6B">
        <w:rPr>
          <w:b/>
          <w:noProof/>
        </w:rPr>
        <w:t>H. 4161</w:t>
      </w:r>
      <w:r w:rsidRPr="00CB3C6B">
        <w:rPr>
          <w:b/>
          <w:noProof/>
        </w:rPr>
        <w:tab/>
      </w:r>
      <w:r w:rsidRPr="00CB3C6B">
        <w:rPr>
          <w:b/>
          <w:bCs/>
          <w:noProof/>
        </w:rPr>
        <w:t>31</w:t>
      </w:r>
    </w:p>
    <w:p w:rsidR="00CB3C6B" w:rsidRPr="00CB3C6B" w:rsidRDefault="00CB3C6B">
      <w:pPr>
        <w:pStyle w:val="Index1"/>
        <w:tabs>
          <w:tab w:val="right" w:leader="dot" w:pos="2798"/>
        </w:tabs>
        <w:rPr>
          <w:b/>
          <w:bCs/>
          <w:noProof/>
        </w:rPr>
      </w:pPr>
      <w:r w:rsidRPr="00CB3C6B">
        <w:rPr>
          <w:b/>
          <w:noProof/>
        </w:rPr>
        <w:t>H. 4220</w:t>
      </w:r>
      <w:r w:rsidRPr="00CB3C6B">
        <w:rPr>
          <w:b/>
          <w:noProof/>
        </w:rPr>
        <w:tab/>
      </w:r>
      <w:r w:rsidRPr="00CB3C6B">
        <w:rPr>
          <w:b/>
          <w:bCs/>
          <w:noProof/>
        </w:rPr>
        <w:t>33</w:t>
      </w:r>
    </w:p>
    <w:p w:rsidR="00CB3C6B" w:rsidRPr="00CB3C6B" w:rsidRDefault="00CB3C6B">
      <w:pPr>
        <w:pStyle w:val="Index1"/>
        <w:tabs>
          <w:tab w:val="right" w:leader="dot" w:pos="2798"/>
        </w:tabs>
        <w:rPr>
          <w:b/>
          <w:bCs/>
          <w:noProof/>
        </w:rPr>
      </w:pPr>
      <w:r w:rsidRPr="00CB3C6B">
        <w:rPr>
          <w:b/>
          <w:noProof/>
        </w:rPr>
        <w:t>H. 4597</w:t>
      </w:r>
      <w:r w:rsidRPr="00CB3C6B">
        <w:rPr>
          <w:b/>
          <w:noProof/>
        </w:rPr>
        <w:tab/>
      </w:r>
      <w:r w:rsidRPr="00CB3C6B">
        <w:rPr>
          <w:b/>
          <w:bCs/>
          <w:noProof/>
        </w:rPr>
        <w:t>34</w:t>
      </w:r>
    </w:p>
    <w:p w:rsidR="00CB3C6B" w:rsidRPr="00CB3C6B" w:rsidRDefault="00CB3C6B">
      <w:pPr>
        <w:pStyle w:val="Index1"/>
        <w:tabs>
          <w:tab w:val="right" w:leader="dot" w:pos="2798"/>
        </w:tabs>
        <w:rPr>
          <w:b/>
          <w:bCs/>
          <w:noProof/>
        </w:rPr>
      </w:pPr>
      <w:r w:rsidRPr="00CB3C6B">
        <w:rPr>
          <w:b/>
          <w:noProof/>
        </w:rPr>
        <w:t>H. 4600</w:t>
      </w:r>
      <w:r w:rsidRPr="00CB3C6B">
        <w:rPr>
          <w:b/>
          <w:noProof/>
        </w:rPr>
        <w:tab/>
      </w:r>
      <w:r w:rsidRPr="00CB3C6B">
        <w:rPr>
          <w:b/>
          <w:bCs/>
          <w:noProof/>
        </w:rPr>
        <w:t>32</w:t>
      </w:r>
    </w:p>
    <w:p w:rsidR="00CB3C6B" w:rsidRPr="00CB3C6B" w:rsidRDefault="00CB3C6B">
      <w:pPr>
        <w:pStyle w:val="Index1"/>
        <w:tabs>
          <w:tab w:val="right" w:leader="dot" w:pos="2798"/>
        </w:tabs>
        <w:rPr>
          <w:b/>
          <w:bCs/>
          <w:noProof/>
        </w:rPr>
      </w:pPr>
      <w:r w:rsidRPr="00CB3C6B">
        <w:rPr>
          <w:b/>
          <w:noProof/>
        </w:rPr>
        <w:t>H. 4601</w:t>
      </w:r>
      <w:r w:rsidRPr="00CB3C6B">
        <w:rPr>
          <w:b/>
          <w:noProof/>
        </w:rPr>
        <w:tab/>
      </w:r>
      <w:r w:rsidRPr="00CB3C6B">
        <w:rPr>
          <w:b/>
          <w:bCs/>
          <w:noProof/>
        </w:rPr>
        <w:t>31</w:t>
      </w:r>
    </w:p>
    <w:p w:rsidR="00CB3C6B" w:rsidRPr="00CB3C6B" w:rsidRDefault="00CB3C6B">
      <w:pPr>
        <w:pStyle w:val="Index1"/>
        <w:tabs>
          <w:tab w:val="right" w:leader="dot" w:pos="2798"/>
        </w:tabs>
        <w:rPr>
          <w:b/>
          <w:bCs/>
          <w:noProof/>
        </w:rPr>
      </w:pPr>
      <w:r w:rsidRPr="00CB3C6B">
        <w:rPr>
          <w:b/>
          <w:noProof/>
        </w:rPr>
        <w:t>H. 4755</w:t>
      </w:r>
      <w:r w:rsidRPr="00CB3C6B">
        <w:rPr>
          <w:b/>
          <w:noProof/>
        </w:rPr>
        <w:tab/>
      </w:r>
      <w:r w:rsidRPr="00CB3C6B">
        <w:rPr>
          <w:b/>
          <w:bCs/>
          <w:noProof/>
        </w:rPr>
        <w:t>36</w:t>
      </w:r>
    </w:p>
    <w:p w:rsidR="00CB3C6B" w:rsidRPr="00CB3C6B" w:rsidRDefault="00CB3C6B">
      <w:pPr>
        <w:pStyle w:val="Index1"/>
        <w:tabs>
          <w:tab w:val="right" w:leader="dot" w:pos="2798"/>
        </w:tabs>
        <w:rPr>
          <w:b/>
          <w:bCs/>
          <w:noProof/>
        </w:rPr>
      </w:pPr>
      <w:r w:rsidRPr="00CB3C6B">
        <w:rPr>
          <w:b/>
          <w:noProof/>
        </w:rPr>
        <w:t>H. 4766</w:t>
      </w:r>
      <w:r w:rsidRPr="00CB3C6B">
        <w:rPr>
          <w:b/>
          <w:noProof/>
        </w:rPr>
        <w:tab/>
      </w:r>
      <w:r w:rsidRPr="00CB3C6B">
        <w:rPr>
          <w:b/>
          <w:bCs/>
          <w:noProof/>
        </w:rPr>
        <w:t>32</w:t>
      </w:r>
    </w:p>
    <w:p w:rsidR="00CB3C6B" w:rsidRPr="00CB3C6B" w:rsidRDefault="00CB3C6B">
      <w:pPr>
        <w:pStyle w:val="Index1"/>
        <w:tabs>
          <w:tab w:val="right" w:leader="dot" w:pos="2798"/>
        </w:tabs>
        <w:rPr>
          <w:b/>
          <w:bCs/>
          <w:noProof/>
        </w:rPr>
      </w:pPr>
      <w:r w:rsidRPr="00CB3C6B">
        <w:rPr>
          <w:b/>
          <w:noProof/>
        </w:rPr>
        <w:t>H. 4831</w:t>
      </w:r>
      <w:r w:rsidRPr="00CB3C6B">
        <w:rPr>
          <w:b/>
          <w:noProof/>
        </w:rPr>
        <w:tab/>
      </w:r>
      <w:r w:rsidRPr="00CB3C6B">
        <w:rPr>
          <w:b/>
          <w:bCs/>
          <w:noProof/>
        </w:rPr>
        <w:t>23</w:t>
      </w:r>
    </w:p>
    <w:p w:rsidR="00CB3C6B" w:rsidRPr="00CB3C6B" w:rsidRDefault="00CB3C6B">
      <w:pPr>
        <w:pStyle w:val="Index1"/>
        <w:tabs>
          <w:tab w:val="right" w:leader="dot" w:pos="2798"/>
        </w:tabs>
        <w:rPr>
          <w:b/>
          <w:bCs/>
          <w:noProof/>
        </w:rPr>
      </w:pPr>
      <w:r w:rsidRPr="00CB3C6B">
        <w:rPr>
          <w:b/>
          <w:noProof/>
        </w:rPr>
        <w:t>H. 4832</w:t>
      </w:r>
      <w:r w:rsidRPr="00CB3C6B">
        <w:rPr>
          <w:b/>
          <w:noProof/>
        </w:rPr>
        <w:tab/>
      </w:r>
      <w:r w:rsidRPr="00CB3C6B">
        <w:rPr>
          <w:b/>
          <w:bCs/>
          <w:noProof/>
        </w:rPr>
        <w:t>17</w:t>
      </w:r>
    </w:p>
    <w:p w:rsidR="00CB3C6B" w:rsidRPr="00CB3C6B" w:rsidRDefault="00CB3C6B">
      <w:pPr>
        <w:pStyle w:val="Index1"/>
        <w:tabs>
          <w:tab w:val="right" w:leader="dot" w:pos="2798"/>
        </w:tabs>
        <w:rPr>
          <w:b/>
          <w:bCs/>
          <w:noProof/>
        </w:rPr>
      </w:pPr>
      <w:r w:rsidRPr="00CB3C6B">
        <w:rPr>
          <w:b/>
          <w:noProof/>
        </w:rPr>
        <w:t>H. 4837</w:t>
      </w:r>
      <w:r w:rsidRPr="00CB3C6B">
        <w:rPr>
          <w:b/>
          <w:noProof/>
        </w:rPr>
        <w:tab/>
      </w:r>
      <w:r w:rsidRPr="00CB3C6B">
        <w:rPr>
          <w:b/>
          <w:bCs/>
          <w:noProof/>
        </w:rPr>
        <w:t>33</w:t>
      </w:r>
    </w:p>
    <w:p w:rsidR="00CB3C6B" w:rsidRPr="00CB3C6B" w:rsidRDefault="00CB3C6B">
      <w:pPr>
        <w:pStyle w:val="Index1"/>
        <w:tabs>
          <w:tab w:val="right" w:leader="dot" w:pos="2798"/>
        </w:tabs>
        <w:rPr>
          <w:b/>
          <w:bCs/>
          <w:noProof/>
        </w:rPr>
      </w:pPr>
      <w:r w:rsidRPr="00CB3C6B">
        <w:rPr>
          <w:b/>
          <w:noProof/>
        </w:rPr>
        <w:t>H. 4983</w:t>
      </w:r>
      <w:r w:rsidRPr="00CB3C6B">
        <w:rPr>
          <w:b/>
          <w:noProof/>
        </w:rPr>
        <w:tab/>
      </w:r>
      <w:r w:rsidRPr="00CB3C6B">
        <w:rPr>
          <w:b/>
          <w:bCs/>
          <w:noProof/>
        </w:rPr>
        <w:t>34</w:t>
      </w:r>
    </w:p>
    <w:p w:rsidR="00CB3C6B" w:rsidRPr="00CB3C6B" w:rsidRDefault="00CB3C6B">
      <w:pPr>
        <w:pStyle w:val="Index1"/>
        <w:tabs>
          <w:tab w:val="right" w:leader="dot" w:pos="2798"/>
        </w:tabs>
        <w:rPr>
          <w:b/>
          <w:bCs/>
          <w:noProof/>
        </w:rPr>
      </w:pPr>
      <w:r w:rsidRPr="00CB3C6B">
        <w:rPr>
          <w:b/>
          <w:noProof/>
        </w:rPr>
        <w:t>H. 4986</w:t>
      </w:r>
      <w:r w:rsidRPr="00CB3C6B">
        <w:rPr>
          <w:b/>
          <w:noProof/>
        </w:rPr>
        <w:tab/>
      </w:r>
      <w:r w:rsidRPr="00CB3C6B">
        <w:rPr>
          <w:b/>
          <w:bCs/>
          <w:noProof/>
        </w:rPr>
        <w:t>35</w:t>
      </w:r>
    </w:p>
    <w:p w:rsidR="00CB3C6B" w:rsidRPr="00CB3C6B" w:rsidRDefault="00CB3C6B">
      <w:pPr>
        <w:pStyle w:val="Index1"/>
        <w:tabs>
          <w:tab w:val="right" w:leader="dot" w:pos="2798"/>
        </w:tabs>
        <w:rPr>
          <w:b/>
          <w:bCs/>
          <w:noProof/>
        </w:rPr>
      </w:pPr>
      <w:r w:rsidRPr="00CB3C6B">
        <w:rPr>
          <w:b/>
          <w:noProof/>
        </w:rPr>
        <w:t>H. 5008</w:t>
      </w:r>
      <w:r w:rsidRPr="00CB3C6B">
        <w:rPr>
          <w:b/>
          <w:noProof/>
        </w:rPr>
        <w:tab/>
      </w:r>
      <w:r w:rsidRPr="00CB3C6B">
        <w:rPr>
          <w:b/>
          <w:bCs/>
          <w:noProof/>
        </w:rPr>
        <w:t>36</w:t>
      </w:r>
    </w:p>
    <w:p w:rsidR="00CB3C6B" w:rsidRPr="00CB3C6B" w:rsidRDefault="00CB3C6B">
      <w:pPr>
        <w:pStyle w:val="Index1"/>
        <w:tabs>
          <w:tab w:val="right" w:leader="dot" w:pos="2798"/>
        </w:tabs>
        <w:rPr>
          <w:b/>
          <w:bCs/>
          <w:noProof/>
        </w:rPr>
      </w:pPr>
      <w:r w:rsidRPr="00CB3C6B">
        <w:rPr>
          <w:rFonts w:eastAsia="Calibri"/>
          <w:b/>
          <w:noProof/>
        </w:rPr>
        <w:t>H. 5150</w:t>
      </w:r>
      <w:r w:rsidRPr="00CB3C6B">
        <w:rPr>
          <w:b/>
          <w:noProof/>
        </w:rPr>
        <w:tab/>
      </w:r>
      <w:r w:rsidRPr="00CB3C6B">
        <w:rPr>
          <w:b/>
          <w:bCs/>
          <w:noProof/>
        </w:rPr>
        <w:t>2</w:t>
      </w:r>
    </w:p>
    <w:p w:rsidR="00CB3C6B" w:rsidRPr="00CB3C6B" w:rsidRDefault="00CB3C6B">
      <w:pPr>
        <w:pStyle w:val="Index1"/>
        <w:tabs>
          <w:tab w:val="right" w:leader="dot" w:pos="2798"/>
        </w:tabs>
        <w:rPr>
          <w:b/>
          <w:bCs/>
          <w:noProof/>
        </w:rPr>
      </w:pPr>
      <w:r w:rsidRPr="00CB3C6B">
        <w:rPr>
          <w:b/>
          <w:noProof/>
        </w:rPr>
        <w:t>H. 5151</w:t>
      </w:r>
      <w:r w:rsidRPr="00CB3C6B">
        <w:rPr>
          <w:b/>
          <w:noProof/>
        </w:rPr>
        <w:tab/>
      </w:r>
      <w:r w:rsidRPr="00CB3C6B">
        <w:rPr>
          <w:b/>
          <w:bCs/>
          <w:noProof/>
        </w:rPr>
        <w:t>2</w:t>
      </w:r>
    </w:p>
    <w:p w:rsidR="00CB3C6B" w:rsidRPr="00CB3C6B" w:rsidRDefault="00CB3C6B">
      <w:pPr>
        <w:pStyle w:val="Index1"/>
        <w:tabs>
          <w:tab w:val="right" w:leader="dot" w:pos="2798"/>
        </w:tabs>
        <w:rPr>
          <w:b/>
          <w:bCs/>
          <w:noProof/>
        </w:rPr>
      </w:pPr>
      <w:r w:rsidRPr="00CB3C6B">
        <w:rPr>
          <w:b/>
          <w:noProof/>
        </w:rPr>
        <w:t>H. 5250</w:t>
      </w:r>
      <w:r w:rsidRPr="00CB3C6B">
        <w:rPr>
          <w:b/>
          <w:noProof/>
        </w:rPr>
        <w:tab/>
      </w:r>
      <w:r w:rsidRPr="00CB3C6B">
        <w:rPr>
          <w:b/>
          <w:bCs/>
          <w:noProof/>
        </w:rPr>
        <w:t>37</w:t>
      </w:r>
    </w:p>
    <w:p w:rsidR="00CB3C6B" w:rsidRDefault="00CB3C6B" w:rsidP="0062310D">
      <w:pPr>
        <w:tabs>
          <w:tab w:val="left" w:pos="432"/>
          <w:tab w:val="left" w:pos="864"/>
        </w:tabs>
        <w:sectPr w:rsidR="00CB3C6B" w:rsidSect="00CB3C6B">
          <w:type w:val="continuous"/>
          <w:pgSz w:w="12240" w:h="15840" w:code="1"/>
          <w:pgMar w:top="1008" w:right="4666" w:bottom="3499" w:left="1238" w:header="0" w:footer="3499" w:gutter="0"/>
          <w:cols w:num="3" w:space="720"/>
          <w:titlePg/>
          <w:docGrid w:linePitch="360"/>
        </w:sectPr>
      </w:pPr>
    </w:p>
    <w:p w:rsidR="0036113A" w:rsidRDefault="003960CB"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960C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D3" w:rsidRDefault="00D05ED3">
      <w:r>
        <w:separator/>
      </w:r>
    </w:p>
  </w:endnote>
  <w:endnote w:type="continuationSeparator" w:id="0">
    <w:p w:rsidR="00D05ED3" w:rsidRDefault="00D0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D3" w:rsidRDefault="00D05ED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1782B">
      <w:rPr>
        <w:rStyle w:val="PageNumber"/>
        <w:noProof/>
      </w:rPr>
      <w:t>38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D3" w:rsidRDefault="00D05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D3" w:rsidRDefault="00D05ED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1782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D3" w:rsidRDefault="00D05ED3">
      <w:r>
        <w:separator/>
      </w:r>
    </w:p>
  </w:footnote>
  <w:footnote w:type="continuationSeparator" w:id="0">
    <w:p w:rsidR="00D05ED3" w:rsidRDefault="00D05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4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09E0"/>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04A0"/>
    <w:rsid w:val="002619DF"/>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8CC"/>
    <w:rsid w:val="00292BA1"/>
    <w:rsid w:val="0029436E"/>
    <w:rsid w:val="00295FBF"/>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82B"/>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60CB"/>
    <w:rsid w:val="00397F96"/>
    <w:rsid w:val="003A3631"/>
    <w:rsid w:val="003A3A5E"/>
    <w:rsid w:val="003A76BA"/>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71E1"/>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0CC6"/>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4F"/>
    <w:rsid w:val="005A6A8E"/>
    <w:rsid w:val="005B0682"/>
    <w:rsid w:val="005B3A74"/>
    <w:rsid w:val="005B3EBF"/>
    <w:rsid w:val="005B5510"/>
    <w:rsid w:val="005B596A"/>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38E"/>
    <w:rsid w:val="00636719"/>
    <w:rsid w:val="00640304"/>
    <w:rsid w:val="00640C17"/>
    <w:rsid w:val="00640FA5"/>
    <w:rsid w:val="00641229"/>
    <w:rsid w:val="00641400"/>
    <w:rsid w:val="0064195F"/>
    <w:rsid w:val="00644120"/>
    <w:rsid w:val="00644E36"/>
    <w:rsid w:val="00645201"/>
    <w:rsid w:val="006461E7"/>
    <w:rsid w:val="006507A8"/>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1EFA"/>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07C1"/>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08F9"/>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7D5"/>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40E3"/>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34A0"/>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C6B"/>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5ED3"/>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2A36"/>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24CF922-5B61-4D18-9452-FAA6F00E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960CB"/>
    <w:pPr>
      <w:ind w:left="220" w:hanging="220"/>
    </w:pPr>
  </w:style>
  <w:style w:type="paragraph" w:styleId="BalloonText">
    <w:name w:val="Balloon Text"/>
    <w:basedOn w:val="Normal"/>
    <w:link w:val="BalloonTextChar"/>
    <w:uiPriority w:val="99"/>
    <w:semiHidden/>
    <w:unhideWhenUsed/>
    <w:rsid w:val="00260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9727-3D6B-4433-ADAD-C95FA7D4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8909</Words>
  <Characters>48544</Characters>
  <Application>Microsoft Office Word</Application>
  <DocSecurity>0</DocSecurity>
  <Lines>1667</Lines>
  <Paragraphs>464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4/27/2022 - South Carolina Legislature Online</dc:title>
  <dc:creator>Lesley Stone</dc:creator>
  <cp:lastModifiedBy>Danny Crook</cp:lastModifiedBy>
  <cp:revision>2</cp:revision>
  <cp:lastPrinted>2022-04-26T23:52:00Z</cp:lastPrinted>
  <dcterms:created xsi:type="dcterms:W3CDTF">2022-04-27T00:05:00Z</dcterms:created>
  <dcterms:modified xsi:type="dcterms:W3CDTF">2022-04-27T00:05:00Z</dcterms:modified>
</cp:coreProperties>
</file>