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6626F4">
        <w:rPr>
          <w:b/>
          <w:sz w:val="26"/>
          <w:szCs w:val="26"/>
        </w:rPr>
        <w:t>71</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16641180"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6626F4" w:rsidP="00407CDE">
      <w:pPr>
        <w:jc w:val="center"/>
        <w:rPr>
          <w:b/>
        </w:rPr>
      </w:pPr>
      <w:r>
        <w:rPr>
          <w:b/>
        </w:rPr>
        <w:t>WEDNESDAY, JUNE 15,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6626F4" w:rsidP="0062310D">
      <w:pPr>
        <w:tabs>
          <w:tab w:val="left" w:pos="432"/>
          <w:tab w:val="left" w:pos="864"/>
        </w:tabs>
        <w:jc w:val="center"/>
        <w:rPr>
          <w:b/>
        </w:rPr>
      </w:pPr>
      <w:r>
        <w:rPr>
          <w:b/>
        </w:rPr>
        <w:lastRenderedPageBreak/>
        <w:t>Wednesday, June 15, 2022</w:t>
      </w:r>
    </w:p>
    <w:p w:rsidR="0036113A" w:rsidRDefault="0036113A" w:rsidP="0062310D">
      <w:pPr>
        <w:tabs>
          <w:tab w:val="left" w:pos="432"/>
          <w:tab w:val="left" w:pos="864"/>
        </w:tabs>
      </w:pPr>
    </w:p>
    <w:p w:rsidR="0036113A" w:rsidRDefault="0036113A" w:rsidP="0062310D">
      <w:pPr>
        <w:tabs>
          <w:tab w:val="left" w:pos="432"/>
          <w:tab w:val="left" w:pos="864"/>
        </w:tabs>
      </w:pPr>
    </w:p>
    <w:p w:rsidR="006626F4" w:rsidRPr="008C03E4" w:rsidRDefault="006626F4" w:rsidP="006626F4">
      <w:pPr>
        <w:jc w:val="center"/>
        <w:rPr>
          <w:b/>
        </w:rPr>
      </w:pPr>
      <w:r w:rsidRPr="008C03E4">
        <w:rPr>
          <w:b/>
        </w:rPr>
        <w:t>UNCONTESTED LOCAL</w:t>
      </w:r>
    </w:p>
    <w:p w:rsidR="006626F4" w:rsidRPr="008C03E4" w:rsidRDefault="006626F4" w:rsidP="006626F4">
      <w:pPr>
        <w:tabs>
          <w:tab w:val="left" w:pos="432"/>
          <w:tab w:val="left" w:pos="864"/>
        </w:tabs>
        <w:jc w:val="center"/>
        <w:rPr>
          <w:b/>
        </w:rPr>
      </w:pPr>
      <w:r w:rsidRPr="008C03E4">
        <w:rPr>
          <w:b/>
        </w:rPr>
        <w:t>SECOND READING BILL</w:t>
      </w:r>
    </w:p>
    <w:p w:rsidR="006626F4" w:rsidRPr="008C03E4" w:rsidRDefault="006626F4" w:rsidP="006626F4"/>
    <w:p w:rsidR="006626F4" w:rsidRPr="008C03E4" w:rsidRDefault="006626F4" w:rsidP="006626F4">
      <w:pPr>
        <w:tabs>
          <w:tab w:val="left" w:pos="432"/>
          <w:tab w:val="left" w:pos="864"/>
        </w:tabs>
        <w:ind w:left="432" w:hanging="432"/>
      </w:pPr>
      <w:r w:rsidRPr="008C03E4">
        <w:rPr>
          <w:rFonts w:eastAsia="Calibri"/>
          <w:b/>
          <w:color w:val="000000"/>
        </w:rPr>
        <w:tab/>
      </w:r>
    </w:p>
    <w:p w:rsidR="006626F4" w:rsidRPr="008C03E4" w:rsidRDefault="006626F4" w:rsidP="006626F4">
      <w:pPr>
        <w:tabs>
          <w:tab w:val="left" w:pos="432"/>
          <w:tab w:val="left" w:pos="864"/>
        </w:tabs>
        <w:ind w:left="432" w:hanging="432"/>
        <w:rPr>
          <w:rFonts w:eastAsia="Calibri"/>
          <w:b/>
          <w:u w:color="000000" w:themeColor="text1"/>
        </w:rPr>
      </w:pPr>
      <w:r w:rsidRPr="008C03E4">
        <w:rPr>
          <w:rFonts w:eastAsia="Calibri"/>
          <w:b/>
        </w:rPr>
        <w:t>S.</w:t>
      </w:r>
      <w:r w:rsidRPr="008C03E4">
        <w:rPr>
          <w:rFonts w:eastAsia="Calibri"/>
          <w:b/>
        </w:rPr>
        <w:tab/>
        <w:t>448</w:t>
      </w:r>
      <w:r w:rsidRPr="008C03E4">
        <w:rPr>
          <w:rFonts w:eastAsia="Calibri"/>
          <w:b/>
        </w:rPr>
        <w:fldChar w:fldCharType="begin"/>
      </w:r>
      <w:r w:rsidRPr="008C03E4">
        <w:rPr>
          <w:rFonts w:eastAsia="Calibri"/>
          <w:b/>
        </w:rPr>
        <w:instrText xml:space="preserve"> XE "S. 448" \b </w:instrText>
      </w:r>
      <w:r w:rsidRPr="008C03E4">
        <w:rPr>
          <w:rFonts w:eastAsia="Calibri"/>
          <w:b/>
        </w:rPr>
        <w:fldChar w:fldCharType="end"/>
      </w:r>
      <w:r w:rsidRPr="008C03E4">
        <w:rPr>
          <w:rFonts w:eastAsia="Calibri"/>
          <w:b/>
        </w:rPr>
        <w:t xml:space="preserve">--Senator Fanning:  </w:t>
      </w:r>
      <w:r w:rsidRPr="008C03E4">
        <w:rPr>
          <w:rFonts w:eastAsia="Calibri"/>
          <w:b/>
          <w:szCs w:val="30"/>
        </w:rPr>
        <w:t xml:space="preserve">A BILL </w:t>
      </w:r>
      <w:r w:rsidRPr="008C03E4">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6626F4" w:rsidRPr="008C03E4" w:rsidRDefault="006626F4" w:rsidP="006626F4">
      <w:pPr>
        <w:tabs>
          <w:tab w:val="left" w:pos="432"/>
          <w:tab w:val="left" w:pos="864"/>
        </w:tabs>
        <w:ind w:left="864"/>
      </w:pPr>
      <w:r w:rsidRPr="008C03E4">
        <w:t>(Without reference--January 12, 2021)</w:t>
      </w:r>
    </w:p>
    <w:p w:rsidR="006626F4" w:rsidRPr="008C03E4" w:rsidRDefault="006626F4" w:rsidP="006626F4">
      <w:pPr>
        <w:tabs>
          <w:tab w:val="left" w:pos="432"/>
          <w:tab w:val="left" w:pos="864"/>
        </w:tabs>
        <w:ind w:left="864"/>
      </w:pPr>
    </w:p>
    <w:p w:rsidR="000265E5" w:rsidRDefault="000265E5" w:rsidP="006626F4">
      <w:pPr>
        <w:tabs>
          <w:tab w:val="left" w:pos="432"/>
          <w:tab w:val="left" w:pos="864"/>
        </w:tabs>
      </w:pPr>
    </w:p>
    <w:p w:rsidR="000265E5" w:rsidRDefault="000265E5" w:rsidP="000265E5">
      <w:pPr>
        <w:pStyle w:val="CALENDARHEADING"/>
      </w:pPr>
      <w:r>
        <w:t>BILL RETURNED FROM THE HOUSE</w:t>
      </w:r>
    </w:p>
    <w:p w:rsidR="000265E5" w:rsidRPr="000265E5" w:rsidRDefault="000265E5" w:rsidP="000265E5"/>
    <w:p w:rsidR="000265E5" w:rsidRDefault="000265E5" w:rsidP="000265E5"/>
    <w:p w:rsidR="000265E5" w:rsidRDefault="000265E5" w:rsidP="000265E5">
      <w:r>
        <w:t>(Returned with Amendments)</w:t>
      </w:r>
    </w:p>
    <w:p w:rsidR="000265E5" w:rsidRPr="004314F4" w:rsidRDefault="000265E5" w:rsidP="000265E5">
      <w:pPr>
        <w:pStyle w:val="BILLTITLE"/>
        <w:rPr>
          <w:u w:color="000000" w:themeColor="text1"/>
        </w:rPr>
      </w:pPr>
      <w:r w:rsidRPr="004314F4">
        <w:t>S.</w:t>
      </w:r>
      <w:r w:rsidRPr="004314F4">
        <w:tab/>
        <w:t>1024</w:t>
      </w:r>
      <w:r w:rsidRPr="004314F4">
        <w:fldChar w:fldCharType="begin"/>
      </w:r>
      <w:r w:rsidRPr="004314F4">
        <w:instrText xml:space="preserve"> XE "S. 1024" \b </w:instrText>
      </w:r>
      <w:r w:rsidRPr="004314F4">
        <w:fldChar w:fldCharType="end"/>
      </w:r>
      <w:r w:rsidRPr="004314F4">
        <w:t xml:space="preserve">--Senators Rankin, Goldfinch, Hembree, Sabb and Williams:  </w:t>
      </w:r>
      <w:r w:rsidRPr="004314F4">
        <w:rPr>
          <w:szCs w:val="30"/>
        </w:rPr>
        <w:t xml:space="preserve">A BILL </w:t>
      </w:r>
      <w:r w:rsidRPr="004314F4">
        <w:rPr>
          <w:u w:color="000000" w:themeColor="text1"/>
        </w:rPr>
        <w:t>TO AMEND SECTION 7</w:t>
      </w:r>
      <w:r w:rsidRPr="004314F4">
        <w:rPr>
          <w:u w:color="000000" w:themeColor="text1"/>
        </w:rPr>
        <w:noBreakHyphen/>
        <w:t>7</w:t>
      </w:r>
      <w:r w:rsidRPr="004314F4">
        <w:rPr>
          <w:u w:color="000000" w:themeColor="text1"/>
        </w:rPr>
        <w:noBreakHyphen/>
        <w:t xml:space="preserve">320, AS AMENDED, CODE OF LAWS OF SOUTH CAROLINA, 1976, RELATING TO THE DESIGNATION OF VOTING PRECINCTS IN HORRY COUNTY, SO AS TO DELETE SIX PRECINCTS, TO ADD SEVEN PRECINCTS, AND TO </w:t>
      </w:r>
      <w:proofErr w:type="spellStart"/>
      <w:r w:rsidRPr="004314F4">
        <w:rPr>
          <w:u w:color="000000" w:themeColor="text1"/>
        </w:rPr>
        <w:t>REDESIGNATE</w:t>
      </w:r>
      <w:proofErr w:type="spellEnd"/>
      <w:r w:rsidRPr="004314F4">
        <w:rPr>
          <w:u w:color="000000" w:themeColor="text1"/>
        </w:rPr>
        <w:t xml:space="preserve"> THE MAP NUMBER ON WHICH THE NAMES OF THESE PRECINCTS MAY BE FOUND AND MAINTAINED BY THE REVENUE AND FISCAL AFFAIRS OFFICE.</w:t>
      </w:r>
    </w:p>
    <w:p w:rsidR="000265E5" w:rsidRDefault="000265E5" w:rsidP="000265E5">
      <w:pPr>
        <w:pStyle w:val="CALENDARHISTORY"/>
      </w:pPr>
      <w:r>
        <w:t>(Returned from the House--May 12, 2022)</w:t>
      </w:r>
    </w:p>
    <w:p w:rsidR="000265E5" w:rsidRDefault="000265E5" w:rsidP="000265E5"/>
    <w:p w:rsidR="000265E5" w:rsidRDefault="000265E5" w:rsidP="000265E5"/>
    <w:p w:rsidR="000265E5" w:rsidRDefault="000265E5" w:rsidP="000265E5"/>
    <w:p w:rsidR="000265E5" w:rsidRDefault="000265E5" w:rsidP="000265E5"/>
    <w:p w:rsidR="000265E5" w:rsidRDefault="000265E5" w:rsidP="000265E5"/>
    <w:p w:rsidR="000265E5" w:rsidRDefault="000265E5" w:rsidP="000265E5"/>
    <w:p w:rsidR="000265E5" w:rsidRDefault="000265E5" w:rsidP="000265E5"/>
    <w:p w:rsidR="000265E5" w:rsidRDefault="000265E5" w:rsidP="000265E5"/>
    <w:p w:rsidR="000265E5" w:rsidRDefault="000265E5" w:rsidP="000265E5"/>
    <w:p w:rsidR="000265E5" w:rsidRDefault="000265E5" w:rsidP="000265E5"/>
    <w:p w:rsidR="000265E5" w:rsidRDefault="000265E5" w:rsidP="000265E5"/>
    <w:p w:rsidR="000265E5" w:rsidRPr="000265E5" w:rsidRDefault="000265E5" w:rsidP="000265E5"/>
    <w:p w:rsidR="006626F4" w:rsidRPr="008C03E4" w:rsidRDefault="006626F4" w:rsidP="006626F4">
      <w:pPr>
        <w:tabs>
          <w:tab w:val="left" w:pos="432"/>
          <w:tab w:val="left" w:pos="864"/>
        </w:tabs>
        <w:jc w:val="center"/>
        <w:rPr>
          <w:b/>
        </w:rPr>
      </w:pPr>
      <w:r w:rsidRPr="008C03E4">
        <w:rPr>
          <w:b/>
        </w:rPr>
        <w:lastRenderedPageBreak/>
        <w:t>MOTION PERIOD</w:t>
      </w:r>
    </w:p>
    <w:p w:rsidR="006626F4" w:rsidRPr="008C03E4" w:rsidRDefault="006626F4" w:rsidP="006626F4">
      <w:pPr>
        <w:tabs>
          <w:tab w:val="left" w:pos="432"/>
          <w:tab w:val="left" w:pos="864"/>
        </w:tabs>
        <w:jc w:val="center"/>
        <w:rPr>
          <w:b/>
        </w:rPr>
      </w:pPr>
    </w:p>
    <w:p w:rsidR="006626F4" w:rsidRPr="008C03E4" w:rsidRDefault="006626F4" w:rsidP="006626F4">
      <w:pPr>
        <w:tabs>
          <w:tab w:val="left" w:pos="432"/>
          <w:tab w:val="left" w:pos="864"/>
        </w:tabs>
      </w:pPr>
    </w:p>
    <w:p w:rsidR="006626F4" w:rsidRPr="008C03E4" w:rsidRDefault="006626F4" w:rsidP="006626F4">
      <w:pPr>
        <w:tabs>
          <w:tab w:val="left" w:pos="432"/>
          <w:tab w:val="left" w:pos="864"/>
        </w:tabs>
      </w:pPr>
    </w:p>
    <w:p w:rsidR="006626F4" w:rsidRPr="008C03E4" w:rsidRDefault="006626F4" w:rsidP="006626F4">
      <w:pPr>
        <w:tabs>
          <w:tab w:val="left" w:pos="432"/>
          <w:tab w:val="left" w:pos="864"/>
        </w:tabs>
      </w:pPr>
    </w:p>
    <w:p w:rsidR="006626F4" w:rsidRPr="008C03E4" w:rsidRDefault="006626F4" w:rsidP="006626F4">
      <w:pPr>
        <w:tabs>
          <w:tab w:val="left" w:pos="432"/>
          <w:tab w:val="left" w:pos="864"/>
        </w:tabs>
      </w:pPr>
    </w:p>
    <w:p w:rsidR="006626F4" w:rsidRPr="008C03E4" w:rsidRDefault="006626F4" w:rsidP="006626F4">
      <w:pPr>
        <w:tabs>
          <w:tab w:val="left" w:pos="432"/>
          <w:tab w:val="left" w:pos="864"/>
        </w:tabs>
      </w:pPr>
    </w:p>
    <w:p w:rsidR="006626F4" w:rsidRDefault="006626F4" w:rsidP="006626F4">
      <w:pPr>
        <w:tabs>
          <w:tab w:val="left" w:pos="432"/>
          <w:tab w:val="left" w:pos="864"/>
        </w:tabs>
      </w:pPr>
    </w:p>
    <w:p w:rsidR="000265E5" w:rsidRDefault="000265E5" w:rsidP="006626F4">
      <w:pPr>
        <w:tabs>
          <w:tab w:val="left" w:pos="432"/>
          <w:tab w:val="left" w:pos="864"/>
        </w:tabs>
      </w:pPr>
    </w:p>
    <w:p w:rsidR="000265E5" w:rsidRDefault="000265E5" w:rsidP="006626F4">
      <w:pPr>
        <w:tabs>
          <w:tab w:val="left" w:pos="432"/>
          <w:tab w:val="left" w:pos="864"/>
        </w:tabs>
      </w:pPr>
    </w:p>
    <w:p w:rsidR="000265E5" w:rsidRDefault="000265E5" w:rsidP="006626F4">
      <w:pPr>
        <w:tabs>
          <w:tab w:val="left" w:pos="432"/>
          <w:tab w:val="left" w:pos="864"/>
        </w:tabs>
      </w:pPr>
    </w:p>
    <w:p w:rsidR="000265E5" w:rsidRDefault="000265E5" w:rsidP="006626F4">
      <w:pPr>
        <w:tabs>
          <w:tab w:val="left" w:pos="432"/>
          <w:tab w:val="left" w:pos="864"/>
        </w:tabs>
      </w:pPr>
    </w:p>
    <w:p w:rsidR="000265E5" w:rsidRPr="008C03E4" w:rsidRDefault="000265E5" w:rsidP="006626F4">
      <w:pPr>
        <w:tabs>
          <w:tab w:val="left" w:pos="432"/>
          <w:tab w:val="left" w:pos="864"/>
        </w:tabs>
      </w:pPr>
    </w:p>
    <w:p w:rsidR="006626F4" w:rsidRPr="008C03E4" w:rsidRDefault="006626F4" w:rsidP="006626F4">
      <w:pPr>
        <w:tabs>
          <w:tab w:val="left" w:pos="432"/>
          <w:tab w:val="left" w:pos="864"/>
        </w:tabs>
      </w:pPr>
    </w:p>
    <w:p w:rsidR="006626F4" w:rsidRPr="008C03E4" w:rsidRDefault="006626F4" w:rsidP="006626F4">
      <w:pPr>
        <w:tabs>
          <w:tab w:val="left" w:pos="432"/>
          <w:tab w:val="left" w:pos="864"/>
        </w:tabs>
      </w:pPr>
    </w:p>
    <w:p w:rsidR="006626F4" w:rsidRPr="006626F4" w:rsidRDefault="006626F4" w:rsidP="006626F4">
      <w:pPr>
        <w:pStyle w:val="CALENDARHEADING"/>
      </w:pPr>
      <w:r>
        <w:t>CONCURRENT RESOLUTION</w:t>
      </w:r>
    </w:p>
    <w:p w:rsidR="006626F4" w:rsidRDefault="006626F4" w:rsidP="006626F4">
      <w:pPr>
        <w:tabs>
          <w:tab w:val="left" w:pos="432"/>
          <w:tab w:val="left" w:pos="864"/>
        </w:tabs>
      </w:pPr>
    </w:p>
    <w:p w:rsidR="006626F4" w:rsidRDefault="006626F4" w:rsidP="006626F4">
      <w:pPr>
        <w:tabs>
          <w:tab w:val="left" w:pos="432"/>
          <w:tab w:val="left" w:pos="864"/>
        </w:tabs>
      </w:pPr>
    </w:p>
    <w:p w:rsidR="006626F4" w:rsidRPr="00CD78D8" w:rsidRDefault="006626F4" w:rsidP="006626F4">
      <w:pPr>
        <w:pStyle w:val="BILLTITLE"/>
        <w:rPr>
          <w:u w:color="000000" w:themeColor="text1"/>
        </w:rPr>
      </w:pPr>
      <w:r w:rsidRPr="00CD78D8">
        <w:t>H.</w:t>
      </w:r>
      <w:r w:rsidRPr="00CD78D8">
        <w:tab/>
        <w:t>5270</w:t>
      </w:r>
      <w:r w:rsidRPr="00CD78D8">
        <w:fldChar w:fldCharType="begin"/>
      </w:r>
      <w:r w:rsidRPr="00CD78D8">
        <w:instrText xml:space="preserve"> XE "H. 5270" \b </w:instrText>
      </w:r>
      <w:r w:rsidRPr="00CD78D8">
        <w:fldChar w:fldCharType="end"/>
      </w:r>
      <w:r w:rsidRPr="00CD78D8">
        <w:t xml:space="preserve">--Reps. Whitmire, Lucas, Finlay and King:  </w:t>
      </w:r>
      <w:r w:rsidRPr="00CD78D8">
        <w:rPr>
          <w:szCs w:val="30"/>
        </w:rPr>
        <w:t xml:space="preserve">A CONCURRENT RESOLUTION </w:t>
      </w:r>
      <w:r w:rsidRPr="00CD78D8">
        <w:rPr>
          <w:u w:color="000000" w:themeColor="text1"/>
        </w:rPr>
        <w:t>TO FIX 3:00 P.M. ON WEDNESDAY, JUNE 15, 2022, AS THE TIME TO ELECT ONE AT</w:t>
      </w:r>
      <w:r w:rsidRPr="00CD78D8">
        <w:rPr>
          <w:u w:color="000000" w:themeColor="text1"/>
        </w:rPr>
        <w:noBreakHyphen/>
        <w:t>LARGE MEMBER TO THE BOARD OF VISITORS FOR THE CITADEL FOR A TERM TO EXPIRE JUNE 30, 2028; FOR THE PURPOSE OF ELECTING THREE AT</w:t>
      </w:r>
      <w:r w:rsidRPr="00CD78D8">
        <w:rPr>
          <w:u w:color="000000" w:themeColor="text1"/>
        </w:rPr>
        <w:noBreakHyphen/>
        <w:t>LARGE MEMBERS TO THE BOARD OF TRUSTEES FOR CLEMSON UNIVERSITY FOR TERMS TO EXPIRE JUNE 30, 2026; FOR THE PURPOSE OF ELECTING A MEMBER TO THE BOARD OF TRUSTEES OF LANDER UNIVERSITY TO FILL THE TERM OF THE MEMBER FOR THE AT</w:t>
      </w:r>
      <w:r w:rsidRPr="00CD78D8">
        <w:rPr>
          <w:u w:color="000000" w:themeColor="text1"/>
        </w:rPr>
        <w:noBreakHyphen/>
        <w:t>LARGE SEAT 8, WHOSE TERM WILL EXPIRE JUNE 30, 2026, THE TERM OF THE MEMBER FOR THE AT</w:t>
      </w:r>
      <w:r w:rsidRPr="00CD78D8">
        <w:rPr>
          <w:u w:color="000000" w:themeColor="text1"/>
        </w:rPr>
        <w:noBreakHyphen/>
        <w:t>LARGE SEAT 9, WHOSE TERM WILL EXPIRE JUNE 30, 2026, THE TERM OF THE MEMBER FOR THE AT</w:t>
      </w:r>
      <w:r w:rsidRPr="00CD78D8">
        <w:rPr>
          <w:u w:color="000000" w:themeColor="text1"/>
        </w:rPr>
        <w:noBreakHyphen/>
        <w:t>LARGE SEAT 10, WHOSE TERM WILL EXPIRE JUNE 30, 2026, THE TERM OF THE MEMBER FOR THE AT</w:t>
      </w:r>
      <w:r w:rsidRPr="00CD78D8">
        <w:rPr>
          <w:u w:color="000000" w:themeColor="text1"/>
        </w:rPr>
        <w:noBreakHyphen/>
        <w:t>LARGE SEAT 11, WHOSE TERM WILL EXPIRE JUNE 30, 2026, THE TERM OF THE MEMBER FOR THE AT</w:t>
      </w:r>
      <w:r w:rsidRPr="00CD78D8">
        <w:rPr>
          <w:u w:color="000000" w:themeColor="text1"/>
        </w:rPr>
        <w:noBreakHyphen/>
        <w:t>LARGE SEAT 12, WHOSE TERM WILL EXPIRE JUNE 30, 2026, THE TERM OF THE MEMBER FOR THE AT</w:t>
      </w:r>
      <w:r w:rsidRPr="00CD78D8">
        <w:rPr>
          <w:u w:color="000000" w:themeColor="text1"/>
        </w:rPr>
        <w:noBreakHyphen/>
        <w:t>LARGE SEAT 13, WHOSE TERM WILL EXPIRE JUNE 30, 2026, THE TERM OF THE MEMBER FOR THE AT</w:t>
      </w:r>
      <w:r w:rsidRPr="00CD78D8">
        <w:rPr>
          <w:u w:color="000000" w:themeColor="text1"/>
        </w:rPr>
        <w:noBreakHyphen/>
        <w:t xml:space="preserve">LARGE SEAT 14, WHOSE TERM WILL EXPIRE JUNE 30, 2026, AND THE TERM OF THE </w:t>
      </w:r>
      <w:r w:rsidRPr="00CD78D8">
        <w:rPr>
          <w:u w:color="000000" w:themeColor="text1"/>
        </w:rPr>
        <w:lastRenderedPageBreak/>
        <w:t>MEMBER FOR THE AT</w:t>
      </w:r>
      <w:r w:rsidRPr="00CD78D8">
        <w:rPr>
          <w:u w:color="000000" w:themeColor="text1"/>
        </w:rPr>
        <w:noBreakHyphen/>
        <w:t>LARGE SEAT 15, WHOSE TERM WILL EXPIRE JUNE 30, 2026; FOR THE PURPOSE OF ELECTING TWO AT</w:t>
      </w:r>
      <w:r w:rsidRPr="00CD78D8">
        <w:rPr>
          <w:u w:color="000000" w:themeColor="text1"/>
        </w:rPr>
        <w:noBreakHyphen/>
        <w:t>LARGE MEMBERS TO THE BOARD OF TRUSTEES FOR THE WIL LOU GRAY OPPORTUNITY SCHOOL, WHOSE TERMS WILL EXPIRE JUNE 30, 2026; AND FOR THE PURPOSE OF ELECTING A MEMBER TO THE BOARD OF TRUSTEES FOR THE UNIVERSITY OF SOUTH CAROLINA TO FILL THE TERM OF THE MEMBER FOR THE FIFTH JUDICIAL CIRCUIT, FOR A TERM TO EXPIRE JUNE 30, 2026, THE MEMBER FOR THE SEVENTH JUDICIAL CIRCUIT, FOR A TERM TO EXPIRE JUNE 30, 2026, AND THE MEMBER FOR THE THIRTEENTH JUDICIAL CIRCUIT, FOR A TERM TO EXPIRE JUNE 30, 2026.</w:t>
      </w:r>
    </w:p>
    <w:p w:rsidR="006626F4" w:rsidRDefault="006626F4" w:rsidP="006626F4">
      <w:pPr>
        <w:pStyle w:val="CALENDARHISTORY"/>
      </w:pPr>
      <w:r>
        <w:t>(Introduced--April 26, 2022)</w:t>
      </w:r>
    </w:p>
    <w:p w:rsidR="006626F4" w:rsidRDefault="006626F4" w:rsidP="006626F4">
      <w:pPr>
        <w:pStyle w:val="CALENDARHISTORY"/>
      </w:pPr>
      <w:r>
        <w:t>(Polled by Committee on Education--May 5, 2022)</w:t>
      </w:r>
    </w:p>
    <w:p w:rsidR="006626F4" w:rsidRDefault="006626F4" w:rsidP="006626F4">
      <w:pPr>
        <w:pStyle w:val="CALENDARHISTORY"/>
      </w:pPr>
      <w:r>
        <w:t>(Favorable)</w:t>
      </w:r>
    </w:p>
    <w:p w:rsidR="006626F4" w:rsidRDefault="00163B59" w:rsidP="00163B59">
      <w:pPr>
        <w:pStyle w:val="CALENDARHISTORY"/>
      </w:pPr>
      <w:r>
        <w:t>(Amended--May 12, 2022)</w:t>
      </w:r>
    </w:p>
    <w:p w:rsidR="00163B59" w:rsidRDefault="00163B59" w:rsidP="006626F4">
      <w:pPr>
        <w:tabs>
          <w:tab w:val="left" w:pos="432"/>
          <w:tab w:val="left" w:pos="864"/>
        </w:tabs>
      </w:pPr>
    </w:p>
    <w:p w:rsidR="006626F4" w:rsidRDefault="006626F4" w:rsidP="006626F4">
      <w:pPr>
        <w:tabs>
          <w:tab w:val="left" w:pos="432"/>
          <w:tab w:val="left" w:pos="864"/>
        </w:tabs>
      </w:pPr>
    </w:p>
    <w:p w:rsidR="006626F4" w:rsidRDefault="006626F4" w:rsidP="006626F4">
      <w:pPr>
        <w:tabs>
          <w:tab w:val="left" w:pos="432"/>
          <w:tab w:val="left" w:pos="864"/>
        </w:tabs>
      </w:pPr>
    </w:p>
    <w:p w:rsidR="006626F4" w:rsidRDefault="006626F4" w:rsidP="006626F4">
      <w:pPr>
        <w:tabs>
          <w:tab w:val="left" w:pos="432"/>
          <w:tab w:val="left" w:pos="864"/>
        </w:tabs>
      </w:pPr>
    </w:p>
    <w:p w:rsidR="006626F4" w:rsidRDefault="006626F4" w:rsidP="006626F4">
      <w:pPr>
        <w:tabs>
          <w:tab w:val="left" w:pos="432"/>
          <w:tab w:val="left" w:pos="864"/>
        </w:tabs>
      </w:pPr>
    </w:p>
    <w:p w:rsidR="006626F4" w:rsidRDefault="006626F4" w:rsidP="006626F4">
      <w:pPr>
        <w:tabs>
          <w:tab w:val="left" w:pos="432"/>
          <w:tab w:val="left" w:pos="864"/>
        </w:tabs>
      </w:pPr>
    </w:p>
    <w:p w:rsidR="006626F4" w:rsidRDefault="006626F4" w:rsidP="006626F4">
      <w:pPr>
        <w:tabs>
          <w:tab w:val="left" w:pos="432"/>
          <w:tab w:val="left" w:pos="864"/>
        </w:tabs>
      </w:pPr>
    </w:p>
    <w:p w:rsidR="006626F4" w:rsidRDefault="006626F4" w:rsidP="006626F4">
      <w:pPr>
        <w:tabs>
          <w:tab w:val="left" w:pos="432"/>
          <w:tab w:val="left" w:pos="864"/>
        </w:tabs>
      </w:pPr>
    </w:p>
    <w:p w:rsidR="006626F4" w:rsidRDefault="006626F4" w:rsidP="006626F4">
      <w:pPr>
        <w:tabs>
          <w:tab w:val="left" w:pos="432"/>
          <w:tab w:val="left" w:pos="864"/>
        </w:tabs>
      </w:pPr>
    </w:p>
    <w:p w:rsidR="0036113A" w:rsidRPr="000D6123" w:rsidRDefault="006626F4" w:rsidP="000D6123">
      <w:pPr>
        <w:tabs>
          <w:tab w:val="left" w:pos="432"/>
          <w:tab w:val="left" w:pos="864"/>
        </w:tabs>
        <w:jc w:val="center"/>
      </w:pPr>
      <w:r>
        <w:rPr>
          <w:b/>
        </w:rPr>
        <w:br w:type="page"/>
      </w:r>
      <w:r w:rsidR="00D41E31">
        <w:rPr>
          <w:b/>
        </w:rPr>
        <w:lastRenderedPageBreak/>
        <w:t>SENATE CALENDAR INDEX</w:t>
      </w:r>
    </w:p>
    <w:p w:rsidR="0036113A" w:rsidRDefault="0036113A" w:rsidP="0062310D">
      <w:pPr>
        <w:tabs>
          <w:tab w:val="left" w:pos="432"/>
          <w:tab w:val="left" w:pos="864"/>
        </w:tabs>
      </w:pPr>
    </w:p>
    <w:p w:rsidR="00943C33" w:rsidRDefault="00943C33" w:rsidP="0062310D">
      <w:pPr>
        <w:tabs>
          <w:tab w:val="left" w:pos="432"/>
          <w:tab w:val="left" w:pos="864"/>
        </w:tabs>
        <w:rPr>
          <w:noProof/>
        </w:rPr>
        <w:sectPr w:rsidR="00943C33" w:rsidSect="00943C3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943C33" w:rsidRPr="00943C33" w:rsidRDefault="00943C33">
      <w:pPr>
        <w:pStyle w:val="Index1"/>
        <w:tabs>
          <w:tab w:val="right" w:leader="dot" w:pos="2798"/>
        </w:tabs>
        <w:rPr>
          <w:b/>
          <w:bCs/>
          <w:noProof/>
        </w:rPr>
      </w:pPr>
      <w:r w:rsidRPr="00943C33">
        <w:rPr>
          <w:rFonts w:eastAsia="Calibri"/>
          <w:b/>
          <w:noProof/>
        </w:rPr>
        <w:t>S. 448</w:t>
      </w:r>
      <w:r w:rsidRPr="00943C33">
        <w:rPr>
          <w:b/>
          <w:noProof/>
        </w:rPr>
        <w:tab/>
      </w:r>
      <w:r w:rsidRPr="00943C33">
        <w:rPr>
          <w:b/>
          <w:bCs/>
          <w:noProof/>
        </w:rPr>
        <w:t>1</w:t>
      </w:r>
    </w:p>
    <w:p w:rsidR="00943C33" w:rsidRPr="00943C33" w:rsidRDefault="00943C33">
      <w:pPr>
        <w:pStyle w:val="Index1"/>
        <w:tabs>
          <w:tab w:val="right" w:leader="dot" w:pos="2798"/>
        </w:tabs>
        <w:rPr>
          <w:b/>
          <w:bCs/>
          <w:noProof/>
        </w:rPr>
      </w:pPr>
      <w:r w:rsidRPr="00943C33">
        <w:rPr>
          <w:b/>
          <w:noProof/>
        </w:rPr>
        <w:t>S. 1024</w:t>
      </w:r>
      <w:r w:rsidRPr="00943C33">
        <w:rPr>
          <w:b/>
          <w:noProof/>
        </w:rPr>
        <w:tab/>
      </w:r>
      <w:r w:rsidRPr="00943C33">
        <w:rPr>
          <w:b/>
          <w:bCs/>
          <w:noProof/>
        </w:rPr>
        <w:t>1</w:t>
      </w:r>
    </w:p>
    <w:p w:rsidR="00943C33" w:rsidRPr="00943C33" w:rsidRDefault="00943C33">
      <w:pPr>
        <w:pStyle w:val="Index1"/>
        <w:tabs>
          <w:tab w:val="right" w:leader="dot" w:pos="2798"/>
        </w:tabs>
        <w:rPr>
          <w:b/>
          <w:bCs/>
          <w:noProof/>
        </w:rPr>
      </w:pPr>
      <w:r w:rsidRPr="00943C33">
        <w:rPr>
          <w:b/>
          <w:noProof/>
        </w:rPr>
        <w:t>H. 5270</w:t>
      </w:r>
      <w:r w:rsidRPr="00943C33">
        <w:rPr>
          <w:b/>
          <w:noProof/>
        </w:rPr>
        <w:tab/>
      </w:r>
      <w:r w:rsidRPr="00943C33">
        <w:rPr>
          <w:b/>
          <w:bCs/>
          <w:noProof/>
        </w:rPr>
        <w:t>2</w:t>
      </w:r>
    </w:p>
    <w:p w:rsidR="00943C33" w:rsidRDefault="00943C33" w:rsidP="0062310D">
      <w:pPr>
        <w:tabs>
          <w:tab w:val="left" w:pos="432"/>
          <w:tab w:val="left" w:pos="864"/>
        </w:tabs>
        <w:rPr>
          <w:noProof/>
        </w:rPr>
        <w:sectPr w:rsidR="00943C33" w:rsidSect="00943C33">
          <w:type w:val="continuous"/>
          <w:pgSz w:w="12240" w:h="15840" w:code="1"/>
          <w:pgMar w:top="1008" w:right="4666" w:bottom="3499" w:left="1238" w:header="0" w:footer="3499" w:gutter="0"/>
          <w:cols w:num="2" w:space="720"/>
          <w:titlePg/>
          <w:docGrid w:linePitch="360"/>
        </w:sectPr>
      </w:pPr>
    </w:p>
    <w:p w:rsidR="0036113A" w:rsidRDefault="00943C33"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943C3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5E5" w:rsidRDefault="000265E5">
      <w:r>
        <w:separator/>
      </w:r>
    </w:p>
  </w:endnote>
  <w:endnote w:type="continuationSeparator" w:id="0">
    <w:p w:rsidR="000265E5" w:rsidRDefault="00026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5E5" w:rsidRDefault="000265E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EC7083">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5E5" w:rsidRDefault="000265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5E5" w:rsidRDefault="000265E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EC708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5E5" w:rsidRDefault="000265E5">
      <w:r>
        <w:separator/>
      </w:r>
    </w:p>
  </w:footnote>
  <w:footnote w:type="continuationSeparator" w:id="0">
    <w:p w:rsidR="000265E5" w:rsidRDefault="000265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6F4"/>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65E5"/>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123"/>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667"/>
    <w:rsid w:val="00135AE3"/>
    <w:rsid w:val="0013642B"/>
    <w:rsid w:val="0013773F"/>
    <w:rsid w:val="00140C4D"/>
    <w:rsid w:val="00141F30"/>
    <w:rsid w:val="0014239D"/>
    <w:rsid w:val="0015290F"/>
    <w:rsid w:val="001529AA"/>
    <w:rsid w:val="001551BC"/>
    <w:rsid w:val="00155961"/>
    <w:rsid w:val="00162BB5"/>
    <w:rsid w:val="00163B59"/>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26F4"/>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3C33"/>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C7083"/>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E0DFD51-30F3-49BD-87BA-6C053B08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43C3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28201-17C5-49E3-B16C-B445C0C4B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520</Words>
  <Characters>2409</Characters>
  <Application>Microsoft Office Word</Application>
  <DocSecurity>0</DocSecurity>
  <Lines>154</Lines>
  <Paragraphs>30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6/15/2022 - South Carolina Legislature Online</dc:title>
  <dc:creator>Lesley Stone</dc:creator>
  <cp:lastModifiedBy>Danny Crook</cp:lastModifiedBy>
  <cp:revision>2</cp:revision>
  <cp:lastPrinted>1998-10-08T15:15:00Z</cp:lastPrinted>
  <dcterms:created xsi:type="dcterms:W3CDTF">2022-06-13T19:59:00Z</dcterms:created>
  <dcterms:modified xsi:type="dcterms:W3CDTF">2022-06-13T19:59:00Z</dcterms:modified>
</cp:coreProperties>
</file>