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7" w:rsidRPr="00854A6C" w:rsidRDefault="00645079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65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2pt;height:167.4pt" o:ole="" fillcolor="window">
            <v:imagedata r:id="rId6" o:title="" gain="2147483647f" blacklevel="15728f"/>
          </v:shape>
          <o:OLEObject Type="Embed" ProgID="Word.Picture.8" ShapeID="_x0000_i1025" DrawAspect="Content" ObjectID="_1681293949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457E1">
        <w:rPr>
          <w:b/>
          <w:sz w:val="21"/>
          <w:szCs w:val="21"/>
        </w:rPr>
        <w:t>12, 2021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645079">
        <w:rPr>
          <w:b/>
        </w:rPr>
        <w:t>APRIL 30</w:t>
      </w:r>
      <w:r w:rsidR="00D457E1">
        <w:rPr>
          <w:b/>
        </w:rPr>
        <w:t>, 2021</w:t>
      </w:r>
    </w:p>
    <w:p w:rsidR="001A4601" w:rsidRDefault="003E4C1B">
      <w:r>
        <w:br w:type="page"/>
      </w:r>
    </w:p>
    <w:p w:rsidR="001A4601" w:rsidRDefault="00645079">
      <w:pPr>
        <w:pStyle w:val="Title"/>
      </w:pPr>
      <w:r>
        <w:lastRenderedPageBreak/>
        <w:t>Friday, April 30</w:t>
      </w:r>
      <w:r w:rsidR="003E4C1B">
        <w:t>, 20</w:t>
      </w:r>
      <w:r w:rsidR="00D457E1">
        <w:t>21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645079">
        <w:rPr>
          <w:b w:val="0"/>
        </w:rPr>
        <w:t>SCOTT</w:t>
      </w:r>
      <w:r>
        <w:rPr>
          <w:b w:val="0"/>
        </w:rPr>
        <w:t>.</w:t>
      </w:r>
    </w:p>
    <w:p w:rsidR="001A4601" w:rsidRDefault="001A4601"/>
    <w:p w:rsidR="00812C4F" w:rsidRPr="00812C4F" w:rsidRDefault="00812C4F" w:rsidP="00812C4F">
      <w:pPr>
        <w:jc w:val="center"/>
        <w:rPr>
          <w:b/>
          <w:szCs w:val="22"/>
        </w:rPr>
      </w:pPr>
      <w:r w:rsidRPr="00812C4F">
        <w:rPr>
          <w:b/>
          <w:szCs w:val="22"/>
        </w:rPr>
        <w:t>ORDERED ENROLLED FOR RATIFICATION</w:t>
      </w:r>
    </w:p>
    <w:p w:rsidR="00812C4F" w:rsidRPr="00812C4F" w:rsidRDefault="009C3B74" w:rsidP="00812C4F">
      <w:pPr>
        <w:rPr>
          <w:szCs w:val="22"/>
        </w:rPr>
      </w:pPr>
      <w:r>
        <w:rPr>
          <w:szCs w:val="22"/>
        </w:rPr>
        <w:tab/>
        <w:t xml:space="preserve">The following Resolutions </w:t>
      </w:r>
      <w:r w:rsidR="00812C4F" w:rsidRPr="00812C4F">
        <w:rPr>
          <w:szCs w:val="22"/>
        </w:rPr>
        <w:t>was</w:t>
      </w:r>
      <w:r w:rsidR="00812C4F">
        <w:rPr>
          <w:szCs w:val="22"/>
        </w:rPr>
        <w:t xml:space="preserve"> </w:t>
      </w:r>
      <w:r w:rsidR="00812C4F" w:rsidRPr="00812C4F">
        <w:rPr>
          <w:szCs w:val="22"/>
        </w:rPr>
        <w:t>read the third time and, having received three readings in both Houses, it was ordered that the title be changed to that of an Act and enrolled for Ratification:</w:t>
      </w:r>
    </w:p>
    <w:p w:rsidR="002963DD" w:rsidRDefault="002963DD" w:rsidP="002963DD">
      <w:pPr>
        <w:suppressAutoHyphens/>
        <w:rPr>
          <w:color w:val="000000" w:themeColor="text1"/>
          <w:u w:color="000000" w:themeColor="text1"/>
        </w:rPr>
      </w:pPr>
      <w:r w:rsidRPr="00812C4F">
        <w:rPr>
          <w:b/>
        </w:rPr>
        <w:tab/>
      </w:r>
      <w:r w:rsidRPr="00812C4F">
        <w:t>H. 4101</w:t>
      </w:r>
      <w:r w:rsidRPr="00812C4F">
        <w:fldChar w:fldCharType="begin"/>
      </w:r>
      <w:r w:rsidRPr="00812C4F">
        <w:instrText xml:space="preserve"> XE "H. 4101" \b </w:instrText>
      </w:r>
      <w:r w:rsidRPr="00812C4F">
        <w:fldChar w:fldCharType="end"/>
      </w:r>
      <w:r w:rsidRPr="00812C4F">
        <w:t xml:space="preserve"> -- Ways and Means Committee:  </w:t>
      </w:r>
      <w:r w:rsidRPr="00812C4F">
        <w:rPr>
          <w:szCs w:val="30"/>
        </w:rPr>
        <w:t xml:space="preserve">A JOINT RESOLUTION </w:t>
      </w:r>
      <w:r w:rsidRPr="00C20A4D">
        <w:rPr>
          <w:color w:val="000000" w:themeColor="text1"/>
          <w:u w:color="000000" w:themeColor="text1"/>
        </w:rPr>
        <w:t>TO APPROPRIATE MONIES FROM THE CAPITAL RESERVE FUND FOR FISCAL YEAR 2020</w:t>
      </w:r>
      <w:r w:rsidRPr="00C20A4D">
        <w:rPr>
          <w:color w:val="000000" w:themeColor="text1"/>
          <w:u w:color="000000" w:themeColor="text1"/>
        </w:rPr>
        <w:noBreakHyphen/>
        <w:t>2021, AND TO ALLOW UNEXPENDED FUNDS APPROPRIATED TO BE CARRIED FORWARD TO SUCCEEDING FISCAL YEARS AND EXPENDED FOR THE SAME PURPOSES.</w:t>
      </w:r>
    </w:p>
    <w:p w:rsidR="00C841DE" w:rsidRPr="00C20A4D" w:rsidRDefault="00C841DE" w:rsidP="002963DD">
      <w:pPr>
        <w:suppressAutoHyphens/>
      </w:pPr>
      <w:r>
        <w:rPr>
          <w:color w:val="000000" w:themeColor="text1"/>
          <w:u w:color="000000" w:themeColor="text1"/>
        </w:rPr>
        <w:tab/>
        <w:t>On motion of Senator TURNER.</w:t>
      </w:r>
    </w:p>
    <w:p w:rsidR="002963DD" w:rsidRDefault="002963DD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645079">
      <w:pPr>
        <w:pStyle w:val="Title"/>
        <w:jc w:val="both"/>
        <w:rPr>
          <w:b w:val="0"/>
        </w:rPr>
      </w:pPr>
      <w:r>
        <w:rPr>
          <w:b w:val="0"/>
        </w:rPr>
        <w:tab/>
        <w:t>At 11:04 A.M., on motion of Senator SHEALY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May 4</w:t>
      </w:r>
      <w:r w:rsidR="003E4C1B">
        <w:rPr>
          <w:b w:val="0"/>
        </w:rPr>
        <w:t>, 20</w:t>
      </w:r>
      <w:r w:rsidR="00D457E1">
        <w:rPr>
          <w:b w:val="0"/>
        </w:rPr>
        <w:t>21</w:t>
      </w:r>
      <w:r w:rsidR="005926B3">
        <w:rPr>
          <w:b w:val="0"/>
        </w:rPr>
        <w:t xml:space="preserve">, at </w:t>
      </w:r>
      <w:r>
        <w:rPr>
          <w:b w:val="0"/>
        </w:rPr>
        <w:t>1</w:t>
      </w:r>
      <w:r w:rsidR="005926B3">
        <w:rPr>
          <w:b w:val="0"/>
        </w:rPr>
        <w:t xml:space="preserve">2:00 </w:t>
      </w:r>
      <w:r>
        <w:rPr>
          <w:b w:val="0"/>
        </w:rPr>
        <w:t>Noon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3E4C1B">
      <w:pPr>
        <w:pStyle w:val="Title"/>
      </w:pPr>
      <w:r>
        <w:rPr>
          <w:b w:val="0"/>
        </w:rPr>
        <w:br w:type="page"/>
      </w:r>
      <w:r>
        <w:lastRenderedPageBreak/>
        <w:t>SENATE JOURNAL INDEX</w:t>
      </w:r>
    </w:p>
    <w:p w:rsidR="001A4601" w:rsidRDefault="001A4601"/>
    <w:p w:rsidR="001A4601" w:rsidRDefault="001A4601"/>
    <w:p w:rsidR="002963DD" w:rsidRDefault="002963DD">
      <w:pPr>
        <w:rPr>
          <w:noProof/>
        </w:rPr>
        <w:sectPr w:rsidR="002963DD" w:rsidSect="002963DD">
          <w:headerReference w:type="default" r:id="rId9"/>
          <w:type w:val="continuous"/>
          <w:pgSz w:w="12240" w:h="15840"/>
          <w:pgMar w:top="1008" w:right="4666" w:bottom="3499" w:left="1238" w:header="1008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:rsidR="002963DD" w:rsidRDefault="002963DD">
      <w:pPr>
        <w:pStyle w:val="Index1"/>
        <w:tabs>
          <w:tab w:val="right" w:leader="dot" w:pos="2798"/>
        </w:tabs>
        <w:rPr>
          <w:bCs/>
          <w:noProof/>
        </w:rPr>
      </w:pPr>
      <w:r w:rsidRPr="00B81E3E">
        <w:rPr>
          <w:noProof/>
        </w:rPr>
        <w:t>H. 4101</w:t>
      </w:r>
      <w:r>
        <w:rPr>
          <w:noProof/>
        </w:rPr>
        <w:tab/>
      </w:r>
      <w:r>
        <w:rPr>
          <w:b/>
          <w:bCs/>
          <w:noProof/>
        </w:rPr>
        <w:t>1</w:t>
      </w:r>
    </w:p>
    <w:p w:rsidR="002963DD" w:rsidRDefault="002963DD">
      <w:pPr>
        <w:rPr>
          <w:noProof/>
        </w:rPr>
        <w:sectPr w:rsidR="002963DD" w:rsidSect="002963DD">
          <w:type w:val="continuous"/>
          <w:pgSz w:w="12240" w:h="15840"/>
          <w:pgMar w:top="1008" w:right="4666" w:bottom="3499" w:left="1238" w:header="1008" w:footer="3499" w:gutter="0"/>
          <w:cols w:num="2" w:space="720"/>
          <w:titlePg/>
          <w:docGrid w:linePitch="360"/>
        </w:sectPr>
      </w:pPr>
    </w:p>
    <w:p w:rsidR="001A4601" w:rsidRDefault="002963DD">
      <w:r>
        <w:fldChar w:fldCharType="end"/>
      </w:r>
    </w:p>
    <w:sectPr w:rsidR="001A4601" w:rsidSect="002963DD"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4F" w:rsidRDefault="00812C4F">
      <w:r>
        <w:separator/>
      </w:r>
    </w:p>
  </w:endnote>
  <w:endnote w:type="continuationSeparator" w:id="0">
    <w:p w:rsidR="00812C4F" w:rsidRDefault="0081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4F" w:rsidRDefault="00812C4F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6F48">
      <w:rPr>
        <w:rStyle w:val="PageNumber"/>
        <w:noProof/>
      </w:rPr>
      <w:t>1</w:t>
    </w:r>
    <w:r>
      <w:rPr>
        <w:rStyle w:val="PageNumber"/>
      </w:rPr>
      <w:fldChar w:fldCharType="end"/>
    </w:r>
  </w:p>
  <w:p w:rsidR="00812C4F" w:rsidRDefault="0081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4F" w:rsidRDefault="00812C4F">
      <w:r>
        <w:separator/>
      </w:r>
    </w:p>
  </w:footnote>
  <w:footnote w:type="continuationSeparator" w:id="0">
    <w:p w:rsidR="00812C4F" w:rsidRDefault="0081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4F" w:rsidRDefault="00812C4F">
    <w:pPr>
      <w:pStyle w:val="Header"/>
      <w:spacing w:after="120"/>
      <w:jc w:val="center"/>
      <w:rPr>
        <w:b/>
        <w:bCs/>
      </w:rPr>
    </w:pPr>
    <w:r>
      <w:rPr>
        <w:b/>
        <w:bCs/>
      </w:rPr>
      <w:t>FRIDAY, APRIL 30,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33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79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97757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279D0"/>
    <w:rsid w:val="0015600F"/>
    <w:rsid w:val="001572A4"/>
    <w:rsid w:val="00164D7A"/>
    <w:rsid w:val="001732BA"/>
    <w:rsid w:val="00175315"/>
    <w:rsid w:val="00187999"/>
    <w:rsid w:val="001A36D2"/>
    <w:rsid w:val="001A4601"/>
    <w:rsid w:val="001B4274"/>
    <w:rsid w:val="001B445B"/>
    <w:rsid w:val="001B4DCC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0564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734A6"/>
    <w:rsid w:val="00276F48"/>
    <w:rsid w:val="002800FE"/>
    <w:rsid w:val="00281D82"/>
    <w:rsid w:val="002859A5"/>
    <w:rsid w:val="002963DD"/>
    <w:rsid w:val="00297925"/>
    <w:rsid w:val="002B250F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42270"/>
    <w:rsid w:val="00345BEA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55955"/>
    <w:rsid w:val="0056152C"/>
    <w:rsid w:val="00564660"/>
    <w:rsid w:val="00567013"/>
    <w:rsid w:val="00570C02"/>
    <w:rsid w:val="0057686E"/>
    <w:rsid w:val="005904E6"/>
    <w:rsid w:val="005926B3"/>
    <w:rsid w:val="00592C7F"/>
    <w:rsid w:val="00596E9C"/>
    <w:rsid w:val="00597407"/>
    <w:rsid w:val="005C0F9C"/>
    <w:rsid w:val="005C6ABA"/>
    <w:rsid w:val="005D4E77"/>
    <w:rsid w:val="00600A48"/>
    <w:rsid w:val="00601756"/>
    <w:rsid w:val="00601C60"/>
    <w:rsid w:val="006031AF"/>
    <w:rsid w:val="00605AAB"/>
    <w:rsid w:val="0061160F"/>
    <w:rsid w:val="006176EA"/>
    <w:rsid w:val="006405CF"/>
    <w:rsid w:val="00645079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12C4F"/>
    <w:rsid w:val="00826EC0"/>
    <w:rsid w:val="0082703B"/>
    <w:rsid w:val="0083387E"/>
    <w:rsid w:val="00846042"/>
    <w:rsid w:val="00851B88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C3B74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321F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0F62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2BA4"/>
    <w:rsid w:val="00C82D80"/>
    <w:rsid w:val="00C841DE"/>
    <w:rsid w:val="00C92A81"/>
    <w:rsid w:val="00CC2FD1"/>
    <w:rsid w:val="00CD10F5"/>
    <w:rsid w:val="00CD38C2"/>
    <w:rsid w:val="00CD7B71"/>
    <w:rsid w:val="00CE4306"/>
    <w:rsid w:val="00D074DC"/>
    <w:rsid w:val="00D079D4"/>
    <w:rsid w:val="00D20D75"/>
    <w:rsid w:val="00D349F2"/>
    <w:rsid w:val="00D3644D"/>
    <w:rsid w:val="00D457E1"/>
    <w:rsid w:val="00D53756"/>
    <w:rsid w:val="00D56F75"/>
    <w:rsid w:val="00D57288"/>
    <w:rsid w:val="00D77678"/>
    <w:rsid w:val="00D84744"/>
    <w:rsid w:val="00DA6374"/>
    <w:rsid w:val="00DB4432"/>
    <w:rsid w:val="00DC5C74"/>
    <w:rsid w:val="00DC5D97"/>
    <w:rsid w:val="00DD0711"/>
    <w:rsid w:val="00DD2516"/>
    <w:rsid w:val="00DD4531"/>
    <w:rsid w:val="00DE34D2"/>
    <w:rsid w:val="00E03503"/>
    <w:rsid w:val="00E04CFE"/>
    <w:rsid w:val="00E20F0A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1590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928DED70-B5E1-4FB6-B4B9-E7168C75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2963DD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876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4/30/2021 - South Carolina Legislature Online</dc:title>
  <dc:creator>Michele Neal</dc:creator>
  <cp:lastModifiedBy>Derrick Williamson</cp:lastModifiedBy>
  <cp:revision>2</cp:revision>
  <cp:lastPrinted>2021-04-30T17:02:00Z</cp:lastPrinted>
  <dcterms:created xsi:type="dcterms:W3CDTF">2021-04-30T17:19:00Z</dcterms:created>
  <dcterms:modified xsi:type="dcterms:W3CDTF">2021-04-30T17:19:00Z</dcterms:modified>
</cp:coreProperties>
</file>