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SFGF-0009BC25.docx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State Agency Rule Making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7ea381bb05014e5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d22bf42dcb041e5">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101ED" w14:paraId="40FEFADA" w14:textId="01EB9B70">
          <w:pPr>
            <w:pStyle w:val="scbilltitle"/>
          </w:pPr>
          <w:r>
            <w:t>TO AMEND THE SOUTH CAROLINA CODE OF LAWS BY AMENDING SECTION 1‑23‑120, RELATING TO THE REQUIREMENTS AND PROCEDURES FOR REGULATIONS, SO AS TO TOLL THE PERIOD OF LEGISLATIVE REVIEW FROM THE SECOND FRIDAY IN MAY THROUGH THE SECOND MONDAY IN JANUARY; AND TO ADD A PROVISION REVISING THE PERIOD OF LEGISLATIVE REVIEW FOR REGULATIONS FILED ON JANUARY 14, 2025, TO ONE HUNDRED THIRTEEN DAYS.</w:t>
          </w:r>
        </w:p>
      </w:sdtContent>
    </w:sdt>
    <w:bookmarkStart w:name="at_fe779074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0915e79a" w:id="2"/>
      <w:r w:rsidRPr="0094541D">
        <w:t>B</w:t>
      </w:r>
      <w:bookmarkEnd w:id="2"/>
      <w:r w:rsidRPr="0094541D">
        <w:t>e it enacted by the General Assembly of the State of South Carolina:</w:t>
      </w:r>
    </w:p>
    <w:p w:rsidR="00D40998" w:rsidP="00D40998" w:rsidRDefault="00D40998" w14:paraId="50B81A88" w14:textId="77777777">
      <w:pPr>
        <w:pStyle w:val="scemptyline"/>
      </w:pPr>
    </w:p>
    <w:p w:rsidR="00D40998" w:rsidP="00D40998" w:rsidRDefault="00D40998" w14:paraId="3A9EE3A3" w14:textId="77777777">
      <w:pPr>
        <w:pStyle w:val="scdirectionallanguage"/>
      </w:pPr>
      <w:bookmarkStart w:name="bs_num_1_b7683bd81" w:id="3"/>
      <w:r>
        <w:t>S</w:t>
      </w:r>
      <w:bookmarkEnd w:id="3"/>
      <w:r>
        <w:t>ECTION 1.</w:t>
      </w:r>
      <w:r>
        <w:tab/>
      </w:r>
      <w:bookmarkStart w:name="dl_f041fb596" w:id="4"/>
      <w:r>
        <w:t>S</w:t>
      </w:r>
      <w:bookmarkEnd w:id="4"/>
      <w:r>
        <w:t>ection 1‑23‑120(E) of the S.C. Code is amended to read:</w:t>
      </w:r>
    </w:p>
    <w:p w:rsidR="00D40998" w:rsidP="00D40998" w:rsidRDefault="00D40998" w14:paraId="32470794" w14:textId="77777777">
      <w:pPr>
        <w:pStyle w:val="sccodifiedsection"/>
      </w:pPr>
    </w:p>
    <w:p w:rsidR="00D40998" w:rsidP="00D40998" w:rsidRDefault="00D40998" w14:paraId="184FA88D" w14:textId="2784D189">
      <w:pPr>
        <w:pStyle w:val="sccodifiedsection"/>
      </w:pPr>
      <w:bookmarkStart w:name="cs_T1C23N120_9a960d074" w:id="5"/>
      <w:r>
        <w:tab/>
      </w:r>
      <w:bookmarkStart w:name="ss_T1C23N120SE_lv1_a4dd9f56e" w:id="6"/>
      <w:bookmarkEnd w:id="5"/>
      <w:r>
        <w:t>(</w:t>
      </w:r>
      <w:bookmarkEnd w:id="6"/>
      <w:r>
        <w:t xml:space="preserve">E) The one‑hundred‑twenty‑day period of review begins on the date the regulation is filed with the President and Speaker. </w:t>
      </w:r>
      <w:r w:rsidR="006F6FAB">
        <w:rPr>
          <w:rStyle w:val="scinsert"/>
        </w:rPr>
        <w:t>The period of review is tolled from the second Friday in May through the second Monday in January</w:t>
      </w:r>
      <w:r>
        <w:rPr>
          <w:rStyle w:val="scstrike"/>
        </w:rPr>
        <w:t>Sine die adjournment of the General Assembly tolls the running of the period of review, and the remainder of the period begins to run upon the next convening of the General Assembly excluding special sessions called by the Governor</w:t>
      </w:r>
      <w:r>
        <w:t>.</w:t>
      </w:r>
    </w:p>
    <w:p w:rsidR="006F6FAB" w:rsidP="006F6FAB" w:rsidRDefault="006F6FAB" w14:paraId="5814673D" w14:textId="77777777">
      <w:pPr>
        <w:pStyle w:val="scemptyline"/>
      </w:pPr>
    </w:p>
    <w:p w:rsidR="006F6FAB" w:rsidP="00C6545B" w:rsidRDefault="006F6FAB" w14:paraId="4AECE735" w14:textId="50CD8811">
      <w:pPr>
        <w:pStyle w:val="scnoncodifiedsection"/>
      </w:pPr>
      <w:bookmarkStart w:name="bs_num_2_7c0511d97" w:id="7"/>
      <w:r>
        <w:t>S</w:t>
      </w:r>
      <w:bookmarkEnd w:id="7"/>
      <w:r>
        <w:t>ECTION 2.</w:t>
      </w:r>
      <w:r>
        <w:tab/>
      </w:r>
      <w:r w:rsidR="006A493F">
        <w:t xml:space="preserve">Notwithstanding another provision of Chapter 23, Title 1, </w:t>
      </w:r>
      <w:r w:rsidR="00604D01">
        <w:t>for</w:t>
      </w:r>
      <w:r w:rsidR="006A493F">
        <w:t xml:space="preserve"> regulation</w:t>
      </w:r>
      <w:r w:rsidR="00604D01">
        <w:t>s</w:t>
      </w:r>
      <w:r w:rsidR="006A493F">
        <w:t xml:space="preserve"> filed with the President of the Senate and Speaker of the House of Representatives on January 14, 2025, the</w:t>
      </w:r>
      <w:r w:rsidR="00377BA4">
        <w:t xml:space="preserve"> period of </w:t>
      </w:r>
      <w:r w:rsidR="006A493F">
        <w:t>legislative review</w:t>
      </w:r>
      <w:r w:rsidR="00377BA4">
        <w:t xml:space="preserve"> </w:t>
      </w:r>
      <w:r w:rsidR="00604D01">
        <w:t>for t</w:t>
      </w:r>
      <w:r w:rsidR="006A493F">
        <w:t>he regulation</w:t>
      </w:r>
      <w:r w:rsidR="00604D01">
        <w:t>s</w:t>
      </w:r>
      <w:r w:rsidR="006A493F">
        <w:t xml:space="preserve"> is one hundred </w:t>
      </w:r>
      <w:r w:rsidR="00AB7A29">
        <w:t>thirteen</w:t>
      </w:r>
      <w:r w:rsidR="006A493F">
        <w:t xml:space="preserve"> days</w:t>
      </w:r>
      <w:r w:rsidR="006855B6">
        <w:t>.</w:t>
      </w:r>
    </w:p>
    <w:p w:rsidRPr="00DF3B44" w:rsidR="007E06BB" w:rsidP="00787433" w:rsidRDefault="007E06BB" w14:paraId="3D8F1FED" w14:textId="21C98480">
      <w:pPr>
        <w:pStyle w:val="scemptyline"/>
      </w:pPr>
    </w:p>
    <w:p w:rsidRPr="00DF3B44" w:rsidR="007A10F1" w:rsidP="007A10F1" w:rsidRDefault="00E27805" w14:paraId="0E9393B4" w14:textId="3A662836">
      <w:pPr>
        <w:pStyle w:val="scnoncodifiedsection"/>
      </w:pPr>
      <w:bookmarkStart w:name="bs_num_3_lastsection" w:id="8"/>
      <w:bookmarkStart w:name="eff_date_section" w:id="9"/>
      <w:r w:rsidRPr="00DF3B44">
        <w:t>S</w:t>
      </w:r>
      <w:bookmarkEnd w:id="8"/>
      <w:r w:rsidRPr="00DF3B44">
        <w:t>ECTION 3.</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E403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FB82A39" w:rsidR="00685035" w:rsidRPr="007B4AF7" w:rsidRDefault="008E416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A2773">
              <w:rPr>
                <w:noProof/>
              </w:rPr>
              <w:t>SFGF-0009BC25.docx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54E"/>
    <w:rsid w:val="00011182"/>
    <w:rsid w:val="00012912"/>
    <w:rsid w:val="00017FB0"/>
    <w:rsid w:val="00020B5D"/>
    <w:rsid w:val="000248AF"/>
    <w:rsid w:val="00026421"/>
    <w:rsid w:val="00030409"/>
    <w:rsid w:val="00037F04"/>
    <w:rsid w:val="000404BF"/>
    <w:rsid w:val="00044B84"/>
    <w:rsid w:val="000479D0"/>
    <w:rsid w:val="00055A41"/>
    <w:rsid w:val="0006464F"/>
    <w:rsid w:val="00066B54"/>
    <w:rsid w:val="00072FCD"/>
    <w:rsid w:val="00074A4F"/>
    <w:rsid w:val="00077B65"/>
    <w:rsid w:val="000831E5"/>
    <w:rsid w:val="000A0134"/>
    <w:rsid w:val="000A3C25"/>
    <w:rsid w:val="000B4C02"/>
    <w:rsid w:val="000B5B4A"/>
    <w:rsid w:val="000B6A8C"/>
    <w:rsid w:val="000B7FE1"/>
    <w:rsid w:val="000C3E88"/>
    <w:rsid w:val="000C424D"/>
    <w:rsid w:val="000C46B9"/>
    <w:rsid w:val="000C58E4"/>
    <w:rsid w:val="000C6F9A"/>
    <w:rsid w:val="000D11E2"/>
    <w:rsid w:val="000D2F44"/>
    <w:rsid w:val="000D33E4"/>
    <w:rsid w:val="000E578A"/>
    <w:rsid w:val="000F2250"/>
    <w:rsid w:val="00102FD7"/>
    <w:rsid w:val="0010329A"/>
    <w:rsid w:val="00105756"/>
    <w:rsid w:val="001164F9"/>
    <w:rsid w:val="0011719C"/>
    <w:rsid w:val="00125178"/>
    <w:rsid w:val="001270A7"/>
    <w:rsid w:val="00140049"/>
    <w:rsid w:val="00140FED"/>
    <w:rsid w:val="00171601"/>
    <w:rsid w:val="001730EB"/>
    <w:rsid w:val="00173276"/>
    <w:rsid w:val="00176122"/>
    <w:rsid w:val="0019025B"/>
    <w:rsid w:val="00192AF7"/>
    <w:rsid w:val="00197366"/>
    <w:rsid w:val="001A136C"/>
    <w:rsid w:val="001A712D"/>
    <w:rsid w:val="001B0668"/>
    <w:rsid w:val="001B6DA2"/>
    <w:rsid w:val="001C012B"/>
    <w:rsid w:val="001C25EC"/>
    <w:rsid w:val="001D1085"/>
    <w:rsid w:val="001E0104"/>
    <w:rsid w:val="001E67E1"/>
    <w:rsid w:val="001F2A41"/>
    <w:rsid w:val="001F313F"/>
    <w:rsid w:val="001F331D"/>
    <w:rsid w:val="001F394C"/>
    <w:rsid w:val="002038AA"/>
    <w:rsid w:val="002114C8"/>
    <w:rsid w:val="0021166F"/>
    <w:rsid w:val="002162DF"/>
    <w:rsid w:val="00225896"/>
    <w:rsid w:val="00230038"/>
    <w:rsid w:val="00233975"/>
    <w:rsid w:val="00236D73"/>
    <w:rsid w:val="0024399C"/>
    <w:rsid w:val="00244D50"/>
    <w:rsid w:val="00246535"/>
    <w:rsid w:val="00257F60"/>
    <w:rsid w:val="002625EA"/>
    <w:rsid w:val="00262AC5"/>
    <w:rsid w:val="00264AE9"/>
    <w:rsid w:val="00275AE6"/>
    <w:rsid w:val="002836D8"/>
    <w:rsid w:val="00295F63"/>
    <w:rsid w:val="002A7989"/>
    <w:rsid w:val="002B02F3"/>
    <w:rsid w:val="002C2CA1"/>
    <w:rsid w:val="002C3463"/>
    <w:rsid w:val="002D0E08"/>
    <w:rsid w:val="002D266D"/>
    <w:rsid w:val="002D5102"/>
    <w:rsid w:val="002D5B3D"/>
    <w:rsid w:val="002D7447"/>
    <w:rsid w:val="002D7941"/>
    <w:rsid w:val="002E315A"/>
    <w:rsid w:val="002E4F8C"/>
    <w:rsid w:val="002F560C"/>
    <w:rsid w:val="002F5847"/>
    <w:rsid w:val="0030425A"/>
    <w:rsid w:val="00304433"/>
    <w:rsid w:val="003262E5"/>
    <w:rsid w:val="003421F1"/>
    <w:rsid w:val="0034279C"/>
    <w:rsid w:val="00353242"/>
    <w:rsid w:val="00354F64"/>
    <w:rsid w:val="003559A1"/>
    <w:rsid w:val="00361563"/>
    <w:rsid w:val="00371D36"/>
    <w:rsid w:val="00373E17"/>
    <w:rsid w:val="003775E6"/>
    <w:rsid w:val="00377BA4"/>
    <w:rsid w:val="00381998"/>
    <w:rsid w:val="0038363F"/>
    <w:rsid w:val="003A10DC"/>
    <w:rsid w:val="003A5F1C"/>
    <w:rsid w:val="003C3E2E"/>
    <w:rsid w:val="003C52D9"/>
    <w:rsid w:val="003D4A3C"/>
    <w:rsid w:val="003D55B2"/>
    <w:rsid w:val="003E0033"/>
    <w:rsid w:val="003E5452"/>
    <w:rsid w:val="003E6039"/>
    <w:rsid w:val="003E7165"/>
    <w:rsid w:val="003E7FF6"/>
    <w:rsid w:val="004046B5"/>
    <w:rsid w:val="00406F27"/>
    <w:rsid w:val="004141B8"/>
    <w:rsid w:val="004146DF"/>
    <w:rsid w:val="004203B9"/>
    <w:rsid w:val="00432135"/>
    <w:rsid w:val="00446987"/>
    <w:rsid w:val="00446D28"/>
    <w:rsid w:val="00466CD0"/>
    <w:rsid w:val="00473583"/>
    <w:rsid w:val="00477F32"/>
    <w:rsid w:val="00481850"/>
    <w:rsid w:val="004851A0"/>
    <w:rsid w:val="0048627F"/>
    <w:rsid w:val="00491913"/>
    <w:rsid w:val="00493188"/>
    <w:rsid w:val="004932AB"/>
    <w:rsid w:val="004934B8"/>
    <w:rsid w:val="00494BEF"/>
    <w:rsid w:val="004A54CB"/>
    <w:rsid w:val="004A5512"/>
    <w:rsid w:val="004A6BE5"/>
    <w:rsid w:val="004B0C18"/>
    <w:rsid w:val="004C1A04"/>
    <w:rsid w:val="004C20BC"/>
    <w:rsid w:val="004C5C9A"/>
    <w:rsid w:val="004D1442"/>
    <w:rsid w:val="004D3DCB"/>
    <w:rsid w:val="004D53C2"/>
    <w:rsid w:val="004E1946"/>
    <w:rsid w:val="004E66E9"/>
    <w:rsid w:val="004E7DDE"/>
    <w:rsid w:val="004F0090"/>
    <w:rsid w:val="004F172C"/>
    <w:rsid w:val="005002ED"/>
    <w:rsid w:val="00500DBC"/>
    <w:rsid w:val="005102BE"/>
    <w:rsid w:val="00523F7F"/>
    <w:rsid w:val="00524D54"/>
    <w:rsid w:val="0054531B"/>
    <w:rsid w:val="00546C24"/>
    <w:rsid w:val="00546EFD"/>
    <w:rsid w:val="005476FF"/>
    <w:rsid w:val="005516F6"/>
    <w:rsid w:val="00552842"/>
    <w:rsid w:val="00552A29"/>
    <w:rsid w:val="00554E89"/>
    <w:rsid w:val="00556434"/>
    <w:rsid w:val="00564B58"/>
    <w:rsid w:val="00572281"/>
    <w:rsid w:val="00572A72"/>
    <w:rsid w:val="005801DD"/>
    <w:rsid w:val="00592A40"/>
    <w:rsid w:val="005965D7"/>
    <w:rsid w:val="005A2370"/>
    <w:rsid w:val="005A28BC"/>
    <w:rsid w:val="005A5377"/>
    <w:rsid w:val="005B7817"/>
    <w:rsid w:val="005C06C8"/>
    <w:rsid w:val="005C23D7"/>
    <w:rsid w:val="005C30ED"/>
    <w:rsid w:val="005C40EB"/>
    <w:rsid w:val="005C4EFD"/>
    <w:rsid w:val="005D02B4"/>
    <w:rsid w:val="005D0D42"/>
    <w:rsid w:val="005D14B1"/>
    <w:rsid w:val="005D3013"/>
    <w:rsid w:val="005E1E50"/>
    <w:rsid w:val="005E2B9C"/>
    <w:rsid w:val="005E3332"/>
    <w:rsid w:val="005E4035"/>
    <w:rsid w:val="005E40DF"/>
    <w:rsid w:val="005F76B0"/>
    <w:rsid w:val="00604429"/>
    <w:rsid w:val="00604D01"/>
    <w:rsid w:val="006067B0"/>
    <w:rsid w:val="00606A8B"/>
    <w:rsid w:val="00611EBA"/>
    <w:rsid w:val="006213A8"/>
    <w:rsid w:val="00623BEA"/>
    <w:rsid w:val="00624D5D"/>
    <w:rsid w:val="006347E9"/>
    <w:rsid w:val="00634E8F"/>
    <w:rsid w:val="00640C87"/>
    <w:rsid w:val="006454BB"/>
    <w:rsid w:val="00645C6B"/>
    <w:rsid w:val="00657CF4"/>
    <w:rsid w:val="00661463"/>
    <w:rsid w:val="00663B8D"/>
    <w:rsid w:val="00663E00"/>
    <w:rsid w:val="00664F48"/>
    <w:rsid w:val="00664FAD"/>
    <w:rsid w:val="0067345B"/>
    <w:rsid w:val="00683986"/>
    <w:rsid w:val="00685035"/>
    <w:rsid w:val="006855B6"/>
    <w:rsid w:val="00685770"/>
    <w:rsid w:val="00690DBA"/>
    <w:rsid w:val="006964F9"/>
    <w:rsid w:val="006A395F"/>
    <w:rsid w:val="006A493F"/>
    <w:rsid w:val="006A65E2"/>
    <w:rsid w:val="006B37BD"/>
    <w:rsid w:val="006C092D"/>
    <w:rsid w:val="006C099D"/>
    <w:rsid w:val="006C18F0"/>
    <w:rsid w:val="006C7E01"/>
    <w:rsid w:val="006D64A5"/>
    <w:rsid w:val="006E0935"/>
    <w:rsid w:val="006E0F0E"/>
    <w:rsid w:val="006E353F"/>
    <w:rsid w:val="006E35AB"/>
    <w:rsid w:val="006F14A6"/>
    <w:rsid w:val="006F6FAB"/>
    <w:rsid w:val="00711AA9"/>
    <w:rsid w:val="00722155"/>
    <w:rsid w:val="007271AB"/>
    <w:rsid w:val="00732F18"/>
    <w:rsid w:val="007331E2"/>
    <w:rsid w:val="00737F19"/>
    <w:rsid w:val="00743369"/>
    <w:rsid w:val="00746B13"/>
    <w:rsid w:val="0075727E"/>
    <w:rsid w:val="00777BFD"/>
    <w:rsid w:val="00782BF8"/>
    <w:rsid w:val="00783C75"/>
    <w:rsid w:val="007849D9"/>
    <w:rsid w:val="00787433"/>
    <w:rsid w:val="00797BD3"/>
    <w:rsid w:val="00797F57"/>
    <w:rsid w:val="007A0EDA"/>
    <w:rsid w:val="007A10F1"/>
    <w:rsid w:val="007A3D50"/>
    <w:rsid w:val="007B2D29"/>
    <w:rsid w:val="007B412F"/>
    <w:rsid w:val="007B4AF7"/>
    <w:rsid w:val="007B4DBF"/>
    <w:rsid w:val="007C5458"/>
    <w:rsid w:val="007D2C67"/>
    <w:rsid w:val="007E06BB"/>
    <w:rsid w:val="007F12D0"/>
    <w:rsid w:val="007F50D1"/>
    <w:rsid w:val="00804602"/>
    <w:rsid w:val="00814B0D"/>
    <w:rsid w:val="00816D52"/>
    <w:rsid w:val="00831048"/>
    <w:rsid w:val="008318C3"/>
    <w:rsid w:val="00834272"/>
    <w:rsid w:val="008610D2"/>
    <w:rsid w:val="008625C1"/>
    <w:rsid w:val="008713EE"/>
    <w:rsid w:val="0087671D"/>
    <w:rsid w:val="00877C7E"/>
    <w:rsid w:val="008806F9"/>
    <w:rsid w:val="00883D88"/>
    <w:rsid w:val="00887957"/>
    <w:rsid w:val="008A2773"/>
    <w:rsid w:val="008A57E3"/>
    <w:rsid w:val="008A6F7F"/>
    <w:rsid w:val="008B5BF4"/>
    <w:rsid w:val="008C0CEE"/>
    <w:rsid w:val="008C1B18"/>
    <w:rsid w:val="008D4582"/>
    <w:rsid w:val="008D46EC"/>
    <w:rsid w:val="008D7B02"/>
    <w:rsid w:val="008E0E25"/>
    <w:rsid w:val="008E4169"/>
    <w:rsid w:val="008E61A1"/>
    <w:rsid w:val="009031EF"/>
    <w:rsid w:val="00917EA3"/>
    <w:rsid w:val="00917EE0"/>
    <w:rsid w:val="00921C89"/>
    <w:rsid w:val="009246BA"/>
    <w:rsid w:val="0092660A"/>
    <w:rsid w:val="00926966"/>
    <w:rsid w:val="00926D03"/>
    <w:rsid w:val="00934036"/>
    <w:rsid w:val="00934889"/>
    <w:rsid w:val="00944182"/>
    <w:rsid w:val="0094541D"/>
    <w:rsid w:val="009473EA"/>
    <w:rsid w:val="00954E7E"/>
    <w:rsid w:val="009554D9"/>
    <w:rsid w:val="009572F9"/>
    <w:rsid w:val="00960D0F"/>
    <w:rsid w:val="009649F7"/>
    <w:rsid w:val="00972D03"/>
    <w:rsid w:val="0098366F"/>
    <w:rsid w:val="00983A03"/>
    <w:rsid w:val="00984A32"/>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01ED"/>
    <w:rsid w:val="00A14E01"/>
    <w:rsid w:val="00A17135"/>
    <w:rsid w:val="00A21A6F"/>
    <w:rsid w:val="00A24E56"/>
    <w:rsid w:val="00A25842"/>
    <w:rsid w:val="00A26A62"/>
    <w:rsid w:val="00A35A9B"/>
    <w:rsid w:val="00A4070E"/>
    <w:rsid w:val="00A40CA0"/>
    <w:rsid w:val="00A504A7"/>
    <w:rsid w:val="00A53677"/>
    <w:rsid w:val="00A53BF2"/>
    <w:rsid w:val="00A54BC8"/>
    <w:rsid w:val="00A60D68"/>
    <w:rsid w:val="00A73EFA"/>
    <w:rsid w:val="00A77A3B"/>
    <w:rsid w:val="00A92F6F"/>
    <w:rsid w:val="00A97523"/>
    <w:rsid w:val="00AA4DC6"/>
    <w:rsid w:val="00AA7824"/>
    <w:rsid w:val="00AB0FA3"/>
    <w:rsid w:val="00AB73BF"/>
    <w:rsid w:val="00AB7A29"/>
    <w:rsid w:val="00AC335C"/>
    <w:rsid w:val="00AC463E"/>
    <w:rsid w:val="00AC68B7"/>
    <w:rsid w:val="00AD21DB"/>
    <w:rsid w:val="00AD3BE2"/>
    <w:rsid w:val="00AD3E3D"/>
    <w:rsid w:val="00AE1EE4"/>
    <w:rsid w:val="00AE36EC"/>
    <w:rsid w:val="00AE7406"/>
    <w:rsid w:val="00AF1688"/>
    <w:rsid w:val="00AF46E6"/>
    <w:rsid w:val="00AF5139"/>
    <w:rsid w:val="00B06EDA"/>
    <w:rsid w:val="00B1161F"/>
    <w:rsid w:val="00B11661"/>
    <w:rsid w:val="00B32B4D"/>
    <w:rsid w:val="00B4137E"/>
    <w:rsid w:val="00B45CC2"/>
    <w:rsid w:val="00B54DF7"/>
    <w:rsid w:val="00B55AEA"/>
    <w:rsid w:val="00B56223"/>
    <w:rsid w:val="00B56E79"/>
    <w:rsid w:val="00B57AA7"/>
    <w:rsid w:val="00B637AA"/>
    <w:rsid w:val="00B63BE2"/>
    <w:rsid w:val="00B7592C"/>
    <w:rsid w:val="00B809D3"/>
    <w:rsid w:val="00B813B6"/>
    <w:rsid w:val="00B84B66"/>
    <w:rsid w:val="00B85475"/>
    <w:rsid w:val="00B9090A"/>
    <w:rsid w:val="00B92196"/>
    <w:rsid w:val="00B9228D"/>
    <w:rsid w:val="00B929EC"/>
    <w:rsid w:val="00BB0725"/>
    <w:rsid w:val="00BC224F"/>
    <w:rsid w:val="00BC408A"/>
    <w:rsid w:val="00BC4B6B"/>
    <w:rsid w:val="00BC5023"/>
    <w:rsid w:val="00BC556C"/>
    <w:rsid w:val="00BD0D19"/>
    <w:rsid w:val="00BD42DA"/>
    <w:rsid w:val="00BD4684"/>
    <w:rsid w:val="00BE065D"/>
    <w:rsid w:val="00BE08A7"/>
    <w:rsid w:val="00BE4391"/>
    <w:rsid w:val="00BF3E48"/>
    <w:rsid w:val="00BF4E6B"/>
    <w:rsid w:val="00BF7889"/>
    <w:rsid w:val="00C15F1B"/>
    <w:rsid w:val="00C16288"/>
    <w:rsid w:val="00C17D1D"/>
    <w:rsid w:val="00C20190"/>
    <w:rsid w:val="00C26935"/>
    <w:rsid w:val="00C45923"/>
    <w:rsid w:val="00C51603"/>
    <w:rsid w:val="00C53074"/>
    <w:rsid w:val="00C543E7"/>
    <w:rsid w:val="00C6545B"/>
    <w:rsid w:val="00C70225"/>
    <w:rsid w:val="00C72198"/>
    <w:rsid w:val="00C739DE"/>
    <w:rsid w:val="00C73C7D"/>
    <w:rsid w:val="00C74893"/>
    <w:rsid w:val="00C75005"/>
    <w:rsid w:val="00C75ECE"/>
    <w:rsid w:val="00C94AD8"/>
    <w:rsid w:val="00C970DF"/>
    <w:rsid w:val="00CA4090"/>
    <w:rsid w:val="00CA7E71"/>
    <w:rsid w:val="00CB2673"/>
    <w:rsid w:val="00CB701D"/>
    <w:rsid w:val="00CC0F34"/>
    <w:rsid w:val="00CC3F0E"/>
    <w:rsid w:val="00CD08C9"/>
    <w:rsid w:val="00CD1FE8"/>
    <w:rsid w:val="00CD38CD"/>
    <w:rsid w:val="00CD3E0C"/>
    <w:rsid w:val="00CD5565"/>
    <w:rsid w:val="00CD616C"/>
    <w:rsid w:val="00CE1C64"/>
    <w:rsid w:val="00CF6398"/>
    <w:rsid w:val="00CF68D6"/>
    <w:rsid w:val="00CF7500"/>
    <w:rsid w:val="00CF7B4A"/>
    <w:rsid w:val="00D009F8"/>
    <w:rsid w:val="00D078DA"/>
    <w:rsid w:val="00D103C3"/>
    <w:rsid w:val="00D122C3"/>
    <w:rsid w:val="00D14995"/>
    <w:rsid w:val="00D204F2"/>
    <w:rsid w:val="00D2455C"/>
    <w:rsid w:val="00D25023"/>
    <w:rsid w:val="00D27F8C"/>
    <w:rsid w:val="00D33843"/>
    <w:rsid w:val="00D40998"/>
    <w:rsid w:val="00D54A6F"/>
    <w:rsid w:val="00D57D57"/>
    <w:rsid w:val="00D62A0C"/>
    <w:rsid w:val="00D62E42"/>
    <w:rsid w:val="00D70F5E"/>
    <w:rsid w:val="00D772FB"/>
    <w:rsid w:val="00D902C5"/>
    <w:rsid w:val="00DA1AA0"/>
    <w:rsid w:val="00DA512B"/>
    <w:rsid w:val="00DC44A8"/>
    <w:rsid w:val="00DC5165"/>
    <w:rsid w:val="00DD6E74"/>
    <w:rsid w:val="00DE4BEE"/>
    <w:rsid w:val="00DE5B3D"/>
    <w:rsid w:val="00DE7112"/>
    <w:rsid w:val="00DF19BE"/>
    <w:rsid w:val="00DF3B44"/>
    <w:rsid w:val="00E05EC1"/>
    <w:rsid w:val="00E1372E"/>
    <w:rsid w:val="00E21D30"/>
    <w:rsid w:val="00E24D9A"/>
    <w:rsid w:val="00E27805"/>
    <w:rsid w:val="00E27A11"/>
    <w:rsid w:val="00E30497"/>
    <w:rsid w:val="00E358A2"/>
    <w:rsid w:val="00E35C9A"/>
    <w:rsid w:val="00E3771B"/>
    <w:rsid w:val="00E40979"/>
    <w:rsid w:val="00E43F26"/>
    <w:rsid w:val="00E46892"/>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D5657"/>
    <w:rsid w:val="00ED5B40"/>
    <w:rsid w:val="00EE368A"/>
    <w:rsid w:val="00EE3CDA"/>
    <w:rsid w:val="00EE4493"/>
    <w:rsid w:val="00EF37A8"/>
    <w:rsid w:val="00EF531F"/>
    <w:rsid w:val="00F02B23"/>
    <w:rsid w:val="00F04E2D"/>
    <w:rsid w:val="00F05FE8"/>
    <w:rsid w:val="00F06D86"/>
    <w:rsid w:val="00F13D87"/>
    <w:rsid w:val="00F149E5"/>
    <w:rsid w:val="00F15AC4"/>
    <w:rsid w:val="00F15E33"/>
    <w:rsid w:val="00F17DA2"/>
    <w:rsid w:val="00F22EC0"/>
    <w:rsid w:val="00F25C47"/>
    <w:rsid w:val="00F27D7B"/>
    <w:rsid w:val="00F31D34"/>
    <w:rsid w:val="00F342A1"/>
    <w:rsid w:val="00F34C6E"/>
    <w:rsid w:val="00F36FBA"/>
    <w:rsid w:val="00F44D36"/>
    <w:rsid w:val="00F46262"/>
    <w:rsid w:val="00F4795D"/>
    <w:rsid w:val="00F50A61"/>
    <w:rsid w:val="00F51AB9"/>
    <w:rsid w:val="00F525CD"/>
    <w:rsid w:val="00F5286C"/>
    <w:rsid w:val="00F52E12"/>
    <w:rsid w:val="00F60EF2"/>
    <w:rsid w:val="00F638CA"/>
    <w:rsid w:val="00F657C5"/>
    <w:rsid w:val="00F900B4"/>
    <w:rsid w:val="00F91DEB"/>
    <w:rsid w:val="00F95CC1"/>
    <w:rsid w:val="00FA0F2E"/>
    <w:rsid w:val="00FA4DB1"/>
    <w:rsid w:val="00FA61F3"/>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A8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B6A8C"/>
    <w:rPr>
      <w:rFonts w:ascii="Times New Roman" w:hAnsi="Times New Roman"/>
      <w:b w:val="0"/>
      <w:i w:val="0"/>
      <w:sz w:val="22"/>
    </w:rPr>
  </w:style>
  <w:style w:type="paragraph" w:styleId="NoSpacing">
    <w:name w:val="No Spacing"/>
    <w:uiPriority w:val="1"/>
    <w:qFormat/>
    <w:rsid w:val="000B6A8C"/>
    <w:pPr>
      <w:spacing w:after="0" w:line="240" w:lineRule="auto"/>
    </w:pPr>
  </w:style>
  <w:style w:type="paragraph" w:customStyle="1" w:styleId="scemptylineheader">
    <w:name w:val="sc_emptyline_header"/>
    <w:qFormat/>
    <w:rsid w:val="000B6A8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B6A8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B6A8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B6A8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B6A8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B6A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B6A8C"/>
    <w:rPr>
      <w:color w:val="808080"/>
    </w:rPr>
  </w:style>
  <w:style w:type="paragraph" w:customStyle="1" w:styleId="scdirectionallanguage">
    <w:name w:val="sc_directional_language"/>
    <w:qFormat/>
    <w:rsid w:val="000B6A8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B6A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B6A8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B6A8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B6A8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B6A8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B6A8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B6A8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B6A8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B6A8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B6A8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B6A8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B6A8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B6A8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B6A8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B6A8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B6A8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B6A8C"/>
    <w:rPr>
      <w:rFonts w:ascii="Times New Roman" w:hAnsi="Times New Roman"/>
      <w:color w:val="auto"/>
      <w:sz w:val="22"/>
    </w:rPr>
  </w:style>
  <w:style w:type="paragraph" w:customStyle="1" w:styleId="scclippagebillheader">
    <w:name w:val="sc_clip_page_bill_header"/>
    <w:qFormat/>
    <w:rsid w:val="000B6A8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B6A8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B6A8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B6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A8C"/>
    <w:rPr>
      <w:lang w:val="en-US"/>
    </w:rPr>
  </w:style>
  <w:style w:type="paragraph" w:styleId="Footer">
    <w:name w:val="footer"/>
    <w:basedOn w:val="Normal"/>
    <w:link w:val="FooterChar"/>
    <w:uiPriority w:val="99"/>
    <w:unhideWhenUsed/>
    <w:rsid w:val="000B6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A8C"/>
    <w:rPr>
      <w:lang w:val="en-US"/>
    </w:rPr>
  </w:style>
  <w:style w:type="paragraph" w:styleId="ListParagraph">
    <w:name w:val="List Paragraph"/>
    <w:basedOn w:val="Normal"/>
    <w:uiPriority w:val="34"/>
    <w:qFormat/>
    <w:rsid w:val="000B6A8C"/>
    <w:pPr>
      <w:ind w:left="720"/>
      <w:contextualSpacing/>
    </w:pPr>
  </w:style>
  <w:style w:type="paragraph" w:customStyle="1" w:styleId="scbillfooter">
    <w:name w:val="sc_bill_footer"/>
    <w:qFormat/>
    <w:rsid w:val="000B6A8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B6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B6A8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B6A8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B6A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B6A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B6A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B6A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B6A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B6A8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B6A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B6A8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B6A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B6A8C"/>
    <w:pPr>
      <w:widowControl w:val="0"/>
      <w:suppressAutoHyphens/>
      <w:spacing w:after="0" w:line="360" w:lineRule="auto"/>
    </w:pPr>
    <w:rPr>
      <w:rFonts w:ascii="Times New Roman" w:hAnsi="Times New Roman"/>
      <w:lang w:val="en-US"/>
    </w:rPr>
  </w:style>
  <w:style w:type="paragraph" w:customStyle="1" w:styleId="sctableln">
    <w:name w:val="sc_table_ln"/>
    <w:qFormat/>
    <w:rsid w:val="000B6A8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B6A8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B6A8C"/>
    <w:rPr>
      <w:strike/>
      <w:dstrike w:val="0"/>
    </w:rPr>
  </w:style>
  <w:style w:type="character" w:customStyle="1" w:styleId="scinsert">
    <w:name w:val="sc_insert"/>
    <w:uiPriority w:val="1"/>
    <w:qFormat/>
    <w:rsid w:val="000B6A8C"/>
    <w:rPr>
      <w:caps w:val="0"/>
      <w:smallCaps w:val="0"/>
      <w:strike w:val="0"/>
      <w:dstrike w:val="0"/>
      <w:vanish w:val="0"/>
      <w:u w:val="single"/>
      <w:vertAlign w:val="baseline"/>
    </w:rPr>
  </w:style>
  <w:style w:type="character" w:customStyle="1" w:styleId="scinsertred">
    <w:name w:val="sc_insert_red"/>
    <w:uiPriority w:val="1"/>
    <w:qFormat/>
    <w:rsid w:val="000B6A8C"/>
    <w:rPr>
      <w:caps w:val="0"/>
      <w:smallCaps w:val="0"/>
      <w:strike w:val="0"/>
      <w:dstrike w:val="0"/>
      <w:vanish w:val="0"/>
      <w:color w:val="FF0000"/>
      <w:u w:val="single"/>
      <w:vertAlign w:val="baseline"/>
    </w:rPr>
  </w:style>
  <w:style w:type="character" w:customStyle="1" w:styleId="scinsertblue">
    <w:name w:val="sc_insert_blue"/>
    <w:uiPriority w:val="1"/>
    <w:qFormat/>
    <w:rsid w:val="000B6A8C"/>
    <w:rPr>
      <w:caps w:val="0"/>
      <w:smallCaps w:val="0"/>
      <w:strike w:val="0"/>
      <w:dstrike w:val="0"/>
      <w:vanish w:val="0"/>
      <w:color w:val="0070C0"/>
      <w:u w:val="single"/>
      <w:vertAlign w:val="baseline"/>
    </w:rPr>
  </w:style>
  <w:style w:type="character" w:customStyle="1" w:styleId="scstrikered">
    <w:name w:val="sc_strike_red"/>
    <w:uiPriority w:val="1"/>
    <w:qFormat/>
    <w:rsid w:val="000B6A8C"/>
    <w:rPr>
      <w:strike/>
      <w:dstrike w:val="0"/>
      <w:color w:val="FF0000"/>
    </w:rPr>
  </w:style>
  <w:style w:type="character" w:customStyle="1" w:styleId="scstrikeblue">
    <w:name w:val="sc_strike_blue"/>
    <w:uiPriority w:val="1"/>
    <w:qFormat/>
    <w:rsid w:val="000B6A8C"/>
    <w:rPr>
      <w:strike/>
      <w:dstrike w:val="0"/>
      <w:color w:val="0070C0"/>
    </w:rPr>
  </w:style>
  <w:style w:type="character" w:customStyle="1" w:styleId="scinsertbluenounderline">
    <w:name w:val="sc_insert_blue_no_underline"/>
    <w:uiPriority w:val="1"/>
    <w:qFormat/>
    <w:rsid w:val="000B6A8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B6A8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B6A8C"/>
    <w:rPr>
      <w:strike/>
      <w:dstrike w:val="0"/>
      <w:color w:val="0070C0"/>
      <w:lang w:val="en-US"/>
    </w:rPr>
  </w:style>
  <w:style w:type="character" w:customStyle="1" w:styleId="scstrikerednoncodified">
    <w:name w:val="sc_strike_red_non_codified"/>
    <w:uiPriority w:val="1"/>
    <w:qFormat/>
    <w:rsid w:val="000B6A8C"/>
    <w:rPr>
      <w:strike/>
      <w:dstrike w:val="0"/>
      <w:color w:val="FF0000"/>
    </w:rPr>
  </w:style>
  <w:style w:type="paragraph" w:customStyle="1" w:styleId="scbillsiglines">
    <w:name w:val="sc_bill_sig_lines"/>
    <w:qFormat/>
    <w:rsid w:val="000B6A8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B6A8C"/>
    <w:rPr>
      <w:bdr w:val="none" w:sz="0" w:space="0" w:color="auto"/>
      <w:shd w:val="clear" w:color="auto" w:fill="FEC6C6"/>
    </w:rPr>
  </w:style>
  <w:style w:type="character" w:customStyle="1" w:styleId="screstoreblue">
    <w:name w:val="sc_restore_blue"/>
    <w:uiPriority w:val="1"/>
    <w:qFormat/>
    <w:rsid w:val="000B6A8C"/>
    <w:rPr>
      <w:color w:val="4472C4" w:themeColor="accent1"/>
      <w:bdr w:val="none" w:sz="0" w:space="0" w:color="auto"/>
      <w:shd w:val="clear" w:color="auto" w:fill="auto"/>
    </w:rPr>
  </w:style>
  <w:style w:type="character" w:customStyle="1" w:styleId="screstorered">
    <w:name w:val="sc_restore_red"/>
    <w:uiPriority w:val="1"/>
    <w:qFormat/>
    <w:rsid w:val="000B6A8C"/>
    <w:rPr>
      <w:color w:val="FF0000"/>
      <w:bdr w:val="none" w:sz="0" w:space="0" w:color="auto"/>
      <w:shd w:val="clear" w:color="auto" w:fill="auto"/>
    </w:rPr>
  </w:style>
  <w:style w:type="character" w:customStyle="1" w:styleId="scstrikenewblue">
    <w:name w:val="sc_strike_new_blue"/>
    <w:uiPriority w:val="1"/>
    <w:qFormat/>
    <w:rsid w:val="000B6A8C"/>
    <w:rPr>
      <w:strike w:val="0"/>
      <w:dstrike/>
      <w:color w:val="0070C0"/>
      <w:u w:val="none"/>
    </w:rPr>
  </w:style>
  <w:style w:type="character" w:customStyle="1" w:styleId="scstrikenewred">
    <w:name w:val="sc_strike_new_red"/>
    <w:uiPriority w:val="1"/>
    <w:qFormat/>
    <w:rsid w:val="000B6A8C"/>
    <w:rPr>
      <w:strike w:val="0"/>
      <w:dstrike/>
      <w:color w:val="FF0000"/>
      <w:u w:val="none"/>
    </w:rPr>
  </w:style>
  <w:style w:type="character" w:customStyle="1" w:styleId="scamendsenate">
    <w:name w:val="sc_amend_senate"/>
    <w:uiPriority w:val="1"/>
    <w:qFormat/>
    <w:rsid w:val="000B6A8C"/>
    <w:rPr>
      <w:bdr w:val="none" w:sz="0" w:space="0" w:color="auto"/>
      <w:shd w:val="clear" w:color="auto" w:fill="FFF2CC" w:themeFill="accent4" w:themeFillTint="33"/>
    </w:rPr>
  </w:style>
  <w:style w:type="character" w:customStyle="1" w:styleId="scamendhouse">
    <w:name w:val="sc_amend_house"/>
    <w:uiPriority w:val="1"/>
    <w:qFormat/>
    <w:rsid w:val="000B6A8C"/>
    <w:rPr>
      <w:bdr w:val="none" w:sz="0" w:space="0" w:color="auto"/>
      <w:shd w:val="clear" w:color="auto" w:fill="E2EFD9" w:themeFill="accent6" w:themeFillTint="33"/>
    </w:rPr>
  </w:style>
  <w:style w:type="paragraph" w:styleId="Revision">
    <w:name w:val="Revision"/>
    <w:hidden/>
    <w:uiPriority w:val="99"/>
    <w:semiHidden/>
    <w:rsid w:val="009649F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64&amp;session=126&amp;summary=B" TargetMode="External" Id="R7ea381bb05014e57" /><Relationship Type="http://schemas.openxmlformats.org/officeDocument/2006/relationships/hyperlink" Target="https://www.scstatehouse.gov/sess126_2025-2026/prever/164_20250114.docx" TargetMode="External" Id="Rdd22bf42dcb041e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146DF"/>
    <w:rsid w:val="004E2BB5"/>
    <w:rsid w:val="00572A72"/>
    <w:rsid w:val="00580C56"/>
    <w:rsid w:val="005C4EFD"/>
    <w:rsid w:val="006B363F"/>
    <w:rsid w:val="007070D2"/>
    <w:rsid w:val="00776F2C"/>
    <w:rsid w:val="008F7723"/>
    <w:rsid w:val="009031EF"/>
    <w:rsid w:val="00912A5F"/>
    <w:rsid w:val="00940EED"/>
    <w:rsid w:val="00985255"/>
    <w:rsid w:val="009C3651"/>
    <w:rsid w:val="00A51DBA"/>
    <w:rsid w:val="00B20DA6"/>
    <w:rsid w:val="00B457AF"/>
    <w:rsid w:val="00BF4E6B"/>
    <w:rsid w:val="00C818FB"/>
    <w:rsid w:val="00CC0451"/>
    <w:rsid w:val="00D6665C"/>
    <w:rsid w:val="00D900BD"/>
    <w:rsid w:val="00D902C5"/>
    <w:rsid w:val="00E76813"/>
    <w:rsid w:val="00EE368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5f725a85-e760-4403-9b75-26416973264e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075f2414-7724-460d-82e0-015097e59a0c</T_BILL_REQUEST_REQUEST>
  <T_BILL_R_ORIGINALDRAFT>d9a2415f-4c05-4ae9-9630-5b94f551e924</T_BILL_R_ORIGINALDRAFT>
  <T_BILL_SPONSOR_SPONSOR>4722dce0-6e5f-407d-8013-4961c5f2e3f7</T_BILL_SPONSOR_SPONSOR>
  <T_BILL_T_BILLNAME>[0164]</T_BILL_T_BILLNAME>
  <T_BILL_T_BILLNUMBER>164</T_BILL_T_BILLNUMBER>
  <T_BILL_T_BILLTITLE>TO AMEND THE SOUTH CAROLINA CODE OF LAWS BY AMENDING SECTION 1‑23‑120, RELATING TO THE REQUIREMENTS AND PROCEDURES FOR REGULATIONS, SO AS TO TOLL THE PERIOD OF LEGISLATIVE REVIEW FROM THE SECOND FRIDAY IN MAY THROUGH THE SECOND MONDAY IN JANUARY; AND TO ADD A PROVISION REVISING THE PERIOD OF LEGISLATIVE REVIEW FOR REGULATIONS FILED ON JANUARY 14, 2025, TO ONE HUNDRED THIRTEEN DAYS.</T_BILL_T_BILLTITLE>
  <T_BILL_T_CHAMBER>senate</T_BILL_T_CHAMBER>
  <T_BILL_T_FILENAME> </T_BILL_T_FILENAME>
  <T_BILL_T_LEGTYPE>bill_statewide</T_BILL_T_LEGTYPE>
  <T_BILL_T_RATNUMBERSTRING>SNone</T_BILL_T_RATNUMBERSTRING>
  <T_BILL_T_SECTIONS>[{"SectionUUID":"efcdbf8b-4885-40cc-a907-d0d6f04ad192","SectionName":"code_section","SectionNumber":1,"SectionType":"code_section","CodeSections":[{"CodeSectionBookmarkName":"cs_T1C23N120_9a960d074","IsConstitutionSection":false,"Identity":"1-23-120","IsNew":false,"SubSections":[{"Level":1,"Identity":"T1C23N120SE","SubSectionBookmarkName":"ss_T1C23N120SE_lv1_a4dd9f56e","IsNewSubSection":false,"SubSectionReplacement":""}],"TitleRelatedTo":"the requirements and procedures for regulations","TitleSoAsTo":"toll the period of legislative review from the second Friday in May through the second Monday in January","Deleted":false}],"TitleText":"","DisableControls":false,"Deleted":false,"RepealItems":[],"SectionBookmarkName":"bs_num_1_b7683bd81"},{"SectionUUID":"82bc4530-cafe-4e56-a21e-1d53a9719938","SectionName":"New Blank SECTION","SectionNumber":2,"SectionType":"new","CodeSections":[],"TitleText":"to add a provision revising the period of legislative review for regulations filed on January 14, 2025, to one hundred thirteen days","DisableControls":false,"Deleted":false,"RepealItems":[],"SectionBookmarkName":"bs_num_2_7c0511d97"},{"SectionUUID":"8f03ca95-8faa-4d43-a9c2-8afc498075bd","SectionName":"standard_eff_date_section","SectionNumber":3,"SectionType":"drafting_clause","CodeSections":[],"TitleText":"","DisableControls":false,"Deleted":false,"RepealItems":[],"SectionBookmarkName":"bs_num_3_lastsection"}]</T_BILL_T_SECTIONS>
  <T_BILL_T_SUBJECT>State Agency Rule Making</T_BILL_T_SUBJECT>
  <T_BILL_UR_DRAFTER>briancohl@scsenate.gov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792CC-91F8-48BC-9B1A-F8D2536947D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1122</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cp:lastPrinted>2024-12-16T16:21:00Z</cp:lastPrinted>
  <dcterms:created xsi:type="dcterms:W3CDTF">2025-01-08T20:34:00Z</dcterms:created>
  <dcterms:modified xsi:type="dcterms:W3CDTF">2025-01-08T20:34:00Z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