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205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Massey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SR-0172KM25.docx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Allow Write-in Voting for President and Vice President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1/15/2025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91bc4abe2a6c47d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1/15/2025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2cdfdf61d48f442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9a47bad671e469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934920987aa459e">
        <w:r>
          <w:rPr>
            <w:rStyle w:val="Hyperlink"/>
            <w:u w:val="single"/>
          </w:rPr>
          <w:t>01/15/2025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BC7DAA" w14:paraId="40FEFADA" w14:textId="40295AF2">
          <w:pPr>
            <w:pStyle w:val="scbilltitle"/>
          </w:pPr>
          <w:r>
            <w:t>TO AMEND THE SOUTH CAROLINA CODE OF LAWS BY AMENDING SECTION 7‑13‑360, RELATING TO A PLACE ON THE BALLOT FOR WRITE‑IN NAMES, SO AS TO DELETE THE PROHIBITION ON ALLOWING WRITE‑IN VOTING FOR PRESIDENT AND VICE PRESIDENT.</w:t>
          </w:r>
        </w:p>
      </w:sdtContent>
    </w:sdt>
    <w:bookmarkStart w:name="at_3857621a1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5dd4342e4" w:id="2"/>
      <w:r w:rsidRPr="0094541D">
        <w:t>B</w:t>
      </w:r>
      <w:bookmarkEnd w:id="2"/>
      <w:r w:rsidRPr="0094541D">
        <w:t>e it enacted by the General Assembly of the State of South Carolina:</w:t>
      </w:r>
    </w:p>
    <w:p w:rsidR="00822A56" w:rsidP="00822A56" w:rsidRDefault="00822A56" w14:paraId="583A133B" w14:textId="77777777">
      <w:pPr>
        <w:pStyle w:val="scemptyline"/>
      </w:pPr>
    </w:p>
    <w:p w:rsidR="00822A56" w:rsidP="00822A56" w:rsidRDefault="00822A56" w14:paraId="5E35F39A" w14:textId="77777777">
      <w:pPr>
        <w:pStyle w:val="scdirectionallanguage"/>
      </w:pPr>
      <w:bookmarkStart w:name="bs_num_1_e1ad033ff" w:id="3"/>
      <w:r>
        <w:t>S</w:t>
      </w:r>
      <w:bookmarkEnd w:id="3"/>
      <w:r>
        <w:t>ECTION 1.</w:t>
      </w:r>
      <w:r>
        <w:tab/>
      </w:r>
      <w:bookmarkStart w:name="dl_7cf37f110" w:id="4"/>
      <w:r>
        <w:t>S</w:t>
      </w:r>
      <w:bookmarkEnd w:id="4"/>
      <w:r>
        <w:t>ection 7‑13‑360 of the S.C. Code is amended to read:</w:t>
      </w:r>
    </w:p>
    <w:p w:rsidR="00822A56" w:rsidP="00822A56" w:rsidRDefault="00822A56" w14:paraId="6A3F259D" w14:textId="77777777">
      <w:pPr>
        <w:pStyle w:val="sccodifiedsection"/>
      </w:pPr>
    </w:p>
    <w:p w:rsidR="00822A56" w:rsidP="00822A56" w:rsidRDefault="00822A56" w14:paraId="7BE75238" w14:textId="14EB8C47">
      <w:pPr>
        <w:pStyle w:val="sccodifiedsection"/>
      </w:pPr>
      <w:r>
        <w:tab/>
      </w:r>
      <w:bookmarkStart w:name="cs_T7C13N360_7aaa5480f" w:id="5"/>
      <w:r>
        <w:t>S</w:t>
      </w:r>
      <w:bookmarkEnd w:id="5"/>
      <w:r>
        <w:t>ection 7‑13‑360.</w:t>
      </w:r>
      <w:r>
        <w:tab/>
      </w:r>
      <w:r>
        <w:rPr>
          <w:rStyle w:val="scstrike"/>
        </w:rPr>
        <w:t>The ballots shall</w:t>
      </w:r>
      <w:r w:rsidR="00FF7F53">
        <w:rPr>
          <w:rStyle w:val="scinsert"/>
        </w:rPr>
        <w:t>Ballots</w:t>
      </w:r>
      <w:r>
        <w:t xml:space="preserve"> also </w:t>
      </w:r>
      <w:r w:rsidR="00FF7F53">
        <w:rPr>
          <w:rStyle w:val="scinsert"/>
        </w:rPr>
        <w:t xml:space="preserve">must </w:t>
      </w:r>
      <w:r>
        <w:t xml:space="preserve">contain a place for voters to write in the name of </w:t>
      </w:r>
      <w:r>
        <w:rPr>
          <w:rStyle w:val="scstrike"/>
        </w:rPr>
        <w:t xml:space="preserve">any other </w:t>
      </w:r>
      <w:r w:rsidR="00BC7DAA">
        <w:rPr>
          <w:rStyle w:val="scinsert"/>
        </w:rPr>
        <w:t xml:space="preserve">another </w:t>
      </w:r>
      <w:r>
        <w:t>person for whom they wish to vote</w:t>
      </w:r>
      <w:r>
        <w:rPr>
          <w:rStyle w:val="scstrike"/>
        </w:rPr>
        <w:t xml:space="preserve"> except on ballots for the election of the President and Vice President</w:t>
      </w:r>
      <w:r>
        <w:t>.</w:t>
      </w:r>
    </w:p>
    <w:p w:rsidRPr="00DF3B44" w:rsidR="007E06BB" w:rsidP="00787433" w:rsidRDefault="007E06BB" w14:paraId="3D8F1FED" w14:textId="470091D4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3E59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3143B65" w:rsidR="00685035" w:rsidRPr="007B4AF7" w:rsidRDefault="00286030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212E2">
              <w:rPr>
                <w:noProof/>
              </w:rPr>
              <w:t>SR-0172KM25.docx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DEC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1037"/>
    <w:rsid w:val="000D2F44"/>
    <w:rsid w:val="000D33E4"/>
    <w:rsid w:val="000E578A"/>
    <w:rsid w:val="000F2250"/>
    <w:rsid w:val="0010329A"/>
    <w:rsid w:val="00105756"/>
    <w:rsid w:val="001164F9"/>
    <w:rsid w:val="0011719C"/>
    <w:rsid w:val="001214C0"/>
    <w:rsid w:val="00140049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C70A5"/>
    <w:rsid w:val="001F2383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6535"/>
    <w:rsid w:val="00254929"/>
    <w:rsid w:val="00257F60"/>
    <w:rsid w:val="002625EA"/>
    <w:rsid w:val="00262AC5"/>
    <w:rsid w:val="00264AE9"/>
    <w:rsid w:val="00275AE6"/>
    <w:rsid w:val="002836D8"/>
    <w:rsid w:val="00286030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3A65"/>
    <w:rsid w:val="0030425A"/>
    <w:rsid w:val="003421F1"/>
    <w:rsid w:val="0034279C"/>
    <w:rsid w:val="0034760C"/>
    <w:rsid w:val="00354F64"/>
    <w:rsid w:val="003559A1"/>
    <w:rsid w:val="003611D4"/>
    <w:rsid w:val="00361563"/>
    <w:rsid w:val="00371D36"/>
    <w:rsid w:val="00373E17"/>
    <w:rsid w:val="003775E6"/>
    <w:rsid w:val="00381998"/>
    <w:rsid w:val="003A5F1C"/>
    <w:rsid w:val="003C3E2E"/>
    <w:rsid w:val="003D4765"/>
    <w:rsid w:val="003D4904"/>
    <w:rsid w:val="003D4A3C"/>
    <w:rsid w:val="003D55B2"/>
    <w:rsid w:val="003E0033"/>
    <w:rsid w:val="003E5452"/>
    <w:rsid w:val="003E5975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1B91"/>
    <w:rsid w:val="004A5512"/>
    <w:rsid w:val="004A6BE5"/>
    <w:rsid w:val="004B0C18"/>
    <w:rsid w:val="004C1A04"/>
    <w:rsid w:val="004C20BC"/>
    <w:rsid w:val="004C5C9A"/>
    <w:rsid w:val="004C7B60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192"/>
    <w:rsid w:val="005516F6"/>
    <w:rsid w:val="00552842"/>
    <w:rsid w:val="00554E89"/>
    <w:rsid w:val="00560128"/>
    <w:rsid w:val="00564B58"/>
    <w:rsid w:val="00572281"/>
    <w:rsid w:val="005801DD"/>
    <w:rsid w:val="00592A40"/>
    <w:rsid w:val="00593494"/>
    <w:rsid w:val="005A28BC"/>
    <w:rsid w:val="005A5377"/>
    <w:rsid w:val="005B7817"/>
    <w:rsid w:val="005C06C8"/>
    <w:rsid w:val="005C23D7"/>
    <w:rsid w:val="005C34B7"/>
    <w:rsid w:val="005C40EB"/>
    <w:rsid w:val="005C4669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15ACD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24B7A"/>
    <w:rsid w:val="007378E1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22A56"/>
    <w:rsid w:val="00831048"/>
    <w:rsid w:val="008328CA"/>
    <w:rsid w:val="00834272"/>
    <w:rsid w:val="008625C1"/>
    <w:rsid w:val="0087671D"/>
    <w:rsid w:val="008806F9"/>
    <w:rsid w:val="00887957"/>
    <w:rsid w:val="008A0DAE"/>
    <w:rsid w:val="008A57E3"/>
    <w:rsid w:val="008B5BF4"/>
    <w:rsid w:val="008C0CEE"/>
    <w:rsid w:val="008C1B18"/>
    <w:rsid w:val="008C282D"/>
    <w:rsid w:val="008D46EC"/>
    <w:rsid w:val="008E0E25"/>
    <w:rsid w:val="008E61A1"/>
    <w:rsid w:val="009031EF"/>
    <w:rsid w:val="00916AC6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4A95"/>
    <w:rsid w:val="009D2967"/>
    <w:rsid w:val="009D3C2B"/>
    <w:rsid w:val="009E4191"/>
    <w:rsid w:val="009F2AB1"/>
    <w:rsid w:val="009F376F"/>
    <w:rsid w:val="009F4FAF"/>
    <w:rsid w:val="009F68F1"/>
    <w:rsid w:val="00A01DDF"/>
    <w:rsid w:val="00A04529"/>
    <w:rsid w:val="00A0584B"/>
    <w:rsid w:val="00A17135"/>
    <w:rsid w:val="00A201AD"/>
    <w:rsid w:val="00A212E2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0B6A"/>
    <w:rsid w:val="00AF1688"/>
    <w:rsid w:val="00AF46E6"/>
    <w:rsid w:val="00AF5139"/>
    <w:rsid w:val="00B06EDA"/>
    <w:rsid w:val="00B1161F"/>
    <w:rsid w:val="00B11661"/>
    <w:rsid w:val="00B1791F"/>
    <w:rsid w:val="00B30007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B0DD8"/>
    <w:rsid w:val="00BC408A"/>
    <w:rsid w:val="00BC5023"/>
    <w:rsid w:val="00BC556C"/>
    <w:rsid w:val="00BC7DAA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4353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852"/>
    <w:rsid w:val="00D14995"/>
    <w:rsid w:val="00D204F2"/>
    <w:rsid w:val="00D2455C"/>
    <w:rsid w:val="00D25023"/>
    <w:rsid w:val="00D27F8C"/>
    <w:rsid w:val="00D33843"/>
    <w:rsid w:val="00D34F7A"/>
    <w:rsid w:val="00D54A6F"/>
    <w:rsid w:val="00D57D57"/>
    <w:rsid w:val="00D62E42"/>
    <w:rsid w:val="00D772FB"/>
    <w:rsid w:val="00DA1AA0"/>
    <w:rsid w:val="00DA512B"/>
    <w:rsid w:val="00DB7A7D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6245"/>
    <w:rsid w:val="00E3771B"/>
    <w:rsid w:val="00E40979"/>
    <w:rsid w:val="00E43F26"/>
    <w:rsid w:val="00E52A36"/>
    <w:rsid w:val="00E63733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303B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82BD7"/>
    <w:rsid w:val="00F900B4"/>
    <w:rsid w:val="00F97158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91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B1791F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1791F"/>
    <w:pPr>
      <w:spacing w:after="0" w:line="240" w:lineRule="auto"/>
    </w:pPr>
  </w:style>
  <w:style w:type="paragraph" w:customStyle="1" w:styleId="scemptylineheader">
    <w:name w:val="sc_emptyline_header"/>
    <w:qFormat/>
    <w:rsid w:val="00B1791F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B1791F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B1791F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B1791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B1791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B1791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B1791F"/>
    <w:rPr>
      <w:color w:val="808080"/>
    </w:rPr>
  </w:style>
  <w:style w:type="paragraph" w:customStyle="1" w:styleId="scdirectionallanguage">
    <w:name w:val="sc_directional_language"/>
    <w:qFormat/>
    <w:rsid w:val="00B1791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B1791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B1791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B1791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B1791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B1791F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B1791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B1791F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B1791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B1791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B1791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B1791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B1791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1791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1791F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B1791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1791F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B1791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B1791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B1791F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B1791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17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91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17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91F"/>
    <w:rPr>
      <w:lang w:val="en-US"/>
    </w:rPr>
  </w:style>
  <w:style w:type="paragraph" w:styleId="ListParagraph">
    <w:name w:val="List Paragraph"/>
    <w:basedOn w:val="Normal"/>
    <w:uiPriority w:val="34"/>
    <w:qFormat/>
    <w:rsid w:val="00B1791F"/>
    <w:pPr>
      <w:ind w:left="720"/>
      <w:contextualSpacing/>
    </w:pPr>
  </w:style>
  <w:style w:type="paragraph" w:customStyle="1" w:styleId="scbillfooter">
    <w:name w:val="sc_bill_footer"/>
    <w:qFormat/>
    <w:rsid w:val="00B1791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B17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B1791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B1791F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B1791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B1791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B1791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B1791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B1791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B1791F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B1791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B1791F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B1791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B1791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B1791F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B1791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1791F"/>
    <w:rPr>
      <w:strike/>
      <w:dstrike w:val="0"/>
    </w:rPr>
  </w:style>
  <w:style w:type="character" w:customStyle="1" w:styleId="scinsert">
    <w:name w:val="sc_insert"/>
    <w:uiPriority w:val="1"/>
    <w:qFormat/>
    <w:rsid w:val="00B1791F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B1791F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B1791F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B1791F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B1791F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B1791F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B1791F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B1791F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1791F"/>
    <w:rPr>
      <w:strike/>
      <w:dstrike w:val="0"/>
      <w:color w:val="FF0000"/>
    </w:rPr>
  </w:style>
  <w:style w:type="paragraph" w:customStyle="1" w:styleId="scbillsiglines">
    <w:name w:val="sc_bill_sig_lines"/>
    <w:qFormat/>
    <w:rsid w:val="00B1791F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B1791F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B1791F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B1791F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B1791F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B1791F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B1791F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B1791F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FF7F5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205&amp;session=126&amp;summary=B" TargetMode="External" Id="R39a47bad671e4696" /><Relationship Type="http://schemas.openxmlformats.org/officeDocument/2006/relationships/hyperlink" Target="https://www.scstatehouse.gov/sess126_2025-2026/prever/205_20250115.docx" TargetMode="External" Id="R4934920987aa459e" /><Relationship Type="http://schemas.openxmlformats.org/officeDocument/2006/relationships/hyperlink" Target="h:\sj\20250115.docx" TargetMode="External" Id="R91bc4abe2a6c47d4" /><Relationship Type="http://schemas.openxmlformats.org/officeDocument/2006/relationships/hyperlink" Target="h:\sj\20250115.docx" TargetMode="External" Id="R2cdfdf61d48f442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D4904"/>
    <w:rsid w:val="003E4FBC"/>
    <w:rsid w:val="003F4940"/>
    <w:rsid w:val="004E2BB5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BB0DD8"/>
    <w:rsid w:val="00C818FB"/>
    <w:rsid w:val="00CC0451"/>
    <w:rsid w:val="00D6665C"/>
    <w:rsid w:val="00D900BD"/>
    <w:rsid w:val="00E76813"/>
    <w:rsid w:val="00F82BD7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DOCUMENT_TYPE>Bill</DOCUMENT_TYPE>
  <FILENAME>&lt;&lt;filename&gt;&gt;</FILENAME>
  <ID>7425ad68-758f-40b7-aaa7-45d86ece8434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2025-01-15T00:00:00-05:00</T_BILL_DT_VERSION>
  <T_BILL_D_INTRODATE>2025-01-15</T_BILL_D_INTRODATE>
  <T_BILL_D_SENATEINTRODATE>2025-01-15</T_BILL_D_SENATEINTRODATE>
  <T_BILL_N_INTERNALVERSIONNUMBER>1</T_BILL_N_INTERNALVERSIONNUMBER>
  <T_BILL_N_SESSION>126</T_BILL_N_SESSION>
  <T_BILL_N_VERSIONNUMBER>1</T_BILL_N_VERSIONNUMBER>
  <T_BILL_N_YEAR>2025</T_BILL_N_YEAR>
  <T_BILL_REQUEST_REQUEST>e263255d-da8d-45f5-8c4a-5a9ead49dea1</T_BILL_REQUEST_REQUEST>
  <T_BILL_R_ORIGINALDRAFT>e223b5e6-a5d3-49a2-aa22-c836a747edcd</T_BILL_R_ORIGINALDRAFT>
  <T_BILL_SPONSOR_SPONSOR>c6852c26-5d94-48ee-b772-3b5ac47bc9fa</T_BILL_SPONSOR_SPONSOR>
  <T_BILL_T_BILLNAME>[0205]</T_BILL_T_BILLNAME>
  <T_BILL_T_BILLNUMBER>205</T_BILL_T_BILLNUMBER>
  <T_BILL_T_BILLTITLE>TO AMEND THE SOUTH CAROLINA CODE OF LAWS BY AMENDING SECTION 7‑13‑360, RELATING TO A PLACE ON THE BALLOT FOR WRITE‑IN NAMES, SO AS TO DELETE THE PROHIBITION ON ALLOWING WRITE‑IN VOTING FOR PRESIDENT AND VICE PRESIDENT.</T_BILL_T_BILLTITLE>
  <T_BILL_T_CHAMBER>senate</T_BILL_T_CHAMBER>
  <T_BILL_T_FILENAME> </T_BILL_T_FILENAME>
  <T_BILL_T_LEGTYPE>bill_statewide</T_BILL_T_LEGTYPE>
  <T_BILL_T_RATNUMBERSTRING>SNone</T_BILL_T_RATNUMBERSTRING>
  <T_BILL_T_SECTIONS>[{"SectionUUID":"9202d766-942a-4f33-9518-4ef91f71e989","SectionName":"code_section","SectionNumber":1,"SectionType":"code_section","CodeSections":[{"CodeSectionBookmarkName":"cs_T7C13N360_7aaa5480f","IsConstitutionSection":false,"Identity":"7-13-360","IsNew":false,"SubSections":[],"TitleRelatedTo":"a Place on the ballot for write-in names","TitleSoAsTo":"DELETE THE PROHIBITION ON ALLOWING WRITE‑IN VOTING FOR PRESIDENT AND VICE PRESIDENT","Deleted":false}],"TitleText":"","DisableControls":false,"Deleted":false,"RepealItems":[],"SectionBookmarkName":"bs_num_1_e1ad033ff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Allow Write-in Voting for President and Vice President</T_BILL_T_SUBJECT>
  <T_BILL_UR_DRAFTER>kenmoffitt@scsenate.gov</T_BILL_UR_DRAFTER>
  <T_BILL_UR_DRAFTINGASSISTANT>victoriachandler@scsenate.gov</T_BILL_UR_DRAFTINGASSISTANT>
</lwb360Meta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>false</Inventorysheet>
  </documentManagement>
</p:properties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A5395464-7E1A-4ED9-963F-4DDCEEB023B4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559</Characters>
  <Application>Microsoft Office Word</Application>
  <DocSecurity>0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Victoria Chandler</cp:lastModifiedBy>
  <cp:revision>4</cp:revision>
  <dcterms:created xsi:type="dcterms:W3CDTF">2025-01-14T19:27:00Z</dcterms:created>
  <dcterms:modified xsi:type="dcterms:W3CDTF">2025-01-14T19:27:00Z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