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248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Senator Campsen</w:t>
      </w:r>
    </w:p>
    <w:p>
      <w:pPr>
        <w:widowControl w:val="false"/>
        <w:spacing w:after="0"/>
        <w:jc w:val="left"/>
      </w:pPr>
      <w:r>
        <w:rPr>
          <w:rFonts w:ascii="Times New Roman"/>
          <w:sz w:val="22"/>
        </w:rPr>
        <w:t xml:space="preserve">Document Path: LC-0106AHB25.docx</w:t>
      </w:r>
    </w:p>
    <w:p>
      <w:pPr>
        <w:widowControl w:val="false"/>
        <w:spacing w:after="0"/>
        <w:jc w:val="left"/>
      </w:pPr>
    </w:p>
    <w:p>
      <w:pPr>
        <w:widowControl w:val="false"/>
        <w:spacing w:after="0"/>
        <w:jc w:val="left"/>
      </w:pPr>
      <w:r>
        <w:rPr>
          <w:rFonts w:ascii="Times New Roman"/>
          <w:sz w:val="22"/>
        </w:rPr>
        <w:t xml:space="preserve">Introduced in the Senate on January 21,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Constitutional amendment proposed, Commissioner of Agriculture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1/21/2025</w:t>
      </w:r>
      <w:r>
        <w:tab/>
        <w:t>Senate</w:t>
      </w:r>
      <w:r>
        <w:tab/>
        <w:t>Introduced and read first time
 </w:t>
      </w:r>
    </w:p>
    <w:p>
      <w:pPr>
        <w:widowControl w:val="false"/>
        <w:tabs>
          <w:tab w:val="right" w:pos="1008"/>
          <w:tab w:val="left" w:pos="1152"/>
          <w:tab w:val="left" w:pos="1872"/>
          <w:tab w:val="left" w:pos="9187"/>
        </w:tabs>
        <w:spacing w:after="0"/>
        <w:ind w:left="2088" w:hanging="2088"/>
      </w:pPr>
      <w:r>
        <w:tab/>
        <w:t>1/21/2025</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4510d37b8d474e0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b6ef426011449e1">
        <w:r>
          <w:rPr>
            <w:rStyle w:val="Hyperlink"/>
            <w:u w:val="single"/>
          </w:rPr>
          <w:t>01/21/2025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C7E" w:rsidR="00991F67" w:rsidP="002C7C7E" w:rsidRDefault="00991F67" w14:paraId="34D2EA4A" w14:textId="12BAB46D">
      <w:pPr>
        <w:pStyle w:val="scemptylineheader"/>
      </w:pPr>
      <w:bookmarkStart w:name="open_doc_here" w:id="0"/>
      <w:bookmarkEnd w:id="0"/>
    </w:p>
    <w:p w:rsidRPr="002C7C7E" w:rsidR="002851CF" w:rsidP="002C7C7E" w:rsidRDefault="002851CF" w14:paraId="1FA882A8" w14:textId="0A316F5F">
      <w:pPr>
        <w:pStyle w:val="scemptylineheader"/>
      </w:pPr>
    </w:p>
    <w:p w:rsidRPr="002C7C7E" w:rsidR="002851CF" w:rsidP="002C7C7E" w:rsidRDefault="002851CF" w14:paraId="258A4A7B" w14:textId="3C5106B6">
      <w:pPr>
        <w:pStyle w:val="scemptylineheader"/>
      </w:pPr>
    </w:p>
    <w:p w:rsidRPr="002C7C7E" w:rsidR="009B2ECA" w:rsidP="002C7C7E" w:rsidRDefault="009B2ECA" w14:paraId="0B7B3D7A" w14:textId="05678D68">
      <w:pPr>
        <w:pStyle w:val="scemptylineheader"/>
      </w:pPr>
    </w:p>
    <w:p w:rsidRPr="002C7C7E" w:rsidR="009B2ECA" w:rsidP="002C7C7E" w:rsidRDefault="009B2ECA" w14:paraId="70A89330" w14:textId="1E2814F7">
      <w:pPr>
        <w:pStyle w:val="scemptylineheader"/>
      </w:pPr>
    </w:p>
    <w:p w:rsidRPr="002C7C7E" w:rsidR="009B2ECA" w:rsidP="002C7C7E" w:rsidRDefault="009B2ECA" w14:paraId="02B9039A" w14:textId="594BB306">
      <w:pPr>
        <w:pStyle w:val="scemptylineheader"/>
      </w:pPr>
    </w:p>
    <w:p w:rsidRPr="002C7C7E" w:rsidR="009B2ECA" w:rsidP="002C7C7E" w:rsidRDefault="009B2ECA" w14:paraId="481FDFF8" w14:textId="305CC85A">
      <w:pPr>
        <w:pStyle w:val="scemptylineheader"/>
      </w:pPr>
    </w:p>
    <w:p w:rsidRPr="002C7C7E" w:rsidR="009B2ECA" w:rsidP="002C7C7E"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8A2F18" w:rsidRDefault="008A2F18" w14:paraId="4E30D107" w14:textId="1D2420C8">
          <w:pPr>
            <w:pStyle w:val="scbilltitle"/>
          </w:pPr>
          <w:r>
            <w:t xml:space="preserve">PROPOSING AN AMENDMENT TO SECTION 7, ARTICLE VI OF THE CONSTITUTION OF SOUTH CAROLINA, 1895, RELATING TO THE CONSTITUTIONAL OFFICERS OF THIS STATE, </w:t>
          </w:r>
          <w:r w:rsidR="00C93BA0">
            <w:t xml:space="preserve">so as </w:t>
          </w:r>
          <w:r>
            <w:t>TO DELETE THE COMMISSIONER OF AGRICULTURE FROM THE LIST OF STATE OFFICERS WHICH THE CONSTITUTION REQUIRES TO BE ELECTED AND PROVIDE THAT THE COMMISSIONER OF AGRICULTURE MUST BE APPOINTED BY THE GOVERNOR, UPON THE ADVICE AND CONSENT OF THE SENATE, FOR A TERM COTERMINOUS WITH THE GOVERNOR UPON THE EXPIRATION OF THE TERM OF THE COMMISSIONER OF AGRICULTURE SERVING IN OFFICE ON THE DATE OF THE RATIFICATION OF THIS PROVISION.</w:t>
          </w:r>
        </w:p>
      </w:sdtContent>
    </w:sdt>
    <w:p w:rsidR="00207826" w:rsidP="00204EB0" w:rsidRDefault="00207826" w14:paraId="69B9DA7F" w14:textId="763D9B9E">
      <w:pPr>
        <w:pStyle w:val="scbillwhereasclause"/>
      </w:pPr>
    </w:p>
    <w:p w:rsidRPr="00105D52" w:rsidR="009C43C3" w:rsidP="008A2F18" w:rsidRDefault="001C682C" w14:paraId="790F6824" w14:textId="1D4FAB46">
      <w:pPr>
        <w:pStyle w:val="scenactingwords"/>
      </w:pPr>
      <w:bookmarkStart w:name="ew_3cf8933ec" w:id="1"/>
      <w:r w:rsidRPr="00105D52">
        <w:t>B</w:t>
      </w:r>
      <w:bookmarkEnd w:id="1"/>
      <w:r w:rsidRPr="00105D52">
        <w:t>e it enacted by the General Assembly of the State of South Carolina:</w:t>
      </w:r>
    </w:p>
    <w:p w:rsidR="005A09F0" w:rsidP="005A09F0" w:rsidRDefault="005A09F0" w14:paraId="3A8CF660" w14:textId="77777777">
      <w:pPr>
        <w:pStyle w:val="scemptyline"/>
      </w:pPr>
    </w:p>
    <w:p w:rsidR="005A09F0" w:rsidP="008A2F18" w:rsidRDefault="005A09F0" w14:paraId="1209BE1F" w14:textId="740E9536">
      <w:pPr>
        <w:pStyle w:val="scdirectionallanguage"/>
      </w:pPr>
      <w:bookmarkStart w:name="bs_num_1_0fd79a4ea" w:id="2"/>
      <w:r>
        <w:t>S</w:t>
      </w:r>
      <w:bookmarkEnd w:id="2"/>
      <w:r>
        <w:t>ECTION 1.</w:t>
      </w:r>
      <w:r>
        <w:tab/>
      </w:r>
      <w:r w:rsidRPr="008D02BB" w:rsidR="008D02BB">
        <w:t>It is proposed that Section 7, Article VI of the Constitution of this State be amended by adding the following new paragraph at the end:</w:t>
      </w:r>
    </w:p>
    <w:p w:rsidR="008D02BB" w:rsidP="008A2F18" w:rsidRDefault="008D02BB" w14:paraId="727A46FF" w14:textId="77777777">
      <w:pPr>
        <w:pStyle w:val="scemptyline"/>
      </w:pPr>
    </w:p>
    <w:p w:rsidR="008D02BB" w:rsidP="008A2F18" w:rsidRDefault="008D02BB" w14:paraId="09FA07F3" w14:textId="2AE62776">
      <w:pPr>
        <w:pStyle w:val="sccodifiedsection"/>
      </w:pPr>
      <w:r>
        <w:tab/>
      </w:r>
      <w:bookmarkStart w:name="up_74239a05f" w:id="3"/>
      <w:r w:rsidRPr="008D02BB">
        <w:t>B</w:t>
      </w:r>
      <w:bookmarkEnd w:id="3"/>
      <w:r w:rsidRPr="008D02BB">
        <w:t>eginning upon the expiration of the term of the Commissioner of Agriculture serving in office on the date of the ratification of the provisions of this paragraph, the Commissioner of Agriculture must be appointed by the Governor, upon the advice and consent of the Senate. The term of office must be for four years, coterminous with that of the Governor. The General Assembly shall provide by law for the duties, compensation, and qualifications for office, the procedures by which the appointment is made, and the procedures by which the Commissioner of Agriculture may be removed from office.</w:t>
      </w:r>
    </w:p>
    <w:p w:rsidR="008D02BB" w:rsidP="008D02BB" w:rsidRDefault="008D02BB" w14:paraId="42FF6DAC" w14:textId="77777777">
      <w:pPr>
        <w:pStyle w:val="scemptyline"/>
      </w:pPr>
    </w:p>
    <w:p w:rsidR="00ED2A5E" w:rsidP="00ED2A5E" w:rsidRDefault="008D02BB" w14:paraId="3F61076B" w14:textId="3AE2835E">
      <w:pPr>
        <w:pStyle w:val="scnoncodifiedsection"/>
      </w:pPr>
      <w:bookmarkStart w:name="bs_num_2_ebb583bfa" w:id="4"/>
      <w:bookmarkStart w:name="constitution_voting_427297af9" w:id="5"/>
      <w:r>
        <w:t>S</w:t>
      </w:r>
      <w:bookmarkEnd w:id="4"/>
      <w:r>
        <w:t>ECTION 2.</w:t>
      </w:r>
      <w:r>
        <w:tab/>
      </w:r>
      <w:bookmarkEnd w:id="5"/>
      <w:r w:rsidRPr="7EFADF95" w:rsidR="00ED2A5E">
        <w:t>The proposed</w:t>
      </w:r>
      <w:r w:rsidR="00ED2A5E">
        <w:t xml:space="preserve"> amendment</w:t>
      </w:r>
      <w:r w:rsidRPr="7EFADF95" w:rsidR="00ED2A5E">
        <w:t xml:space="preserve"> </w:t>
      </w:r>
      <w:r w:rsidR="008A2F18">
        <w:t xml:space="preserve">in SECTION 1 </w:t>
      </w:r>
      <w:r w:rsidRPr="7EFADF95" w:rsidR="00ED2A5E">
        <w:t>must be submitted to the qualified electors at the next general election for representatives.</w:t>
      </w:r>
      <w:r w:rsidR="00ED2A5E">
        <w:t xml:space="preserve"> </w:t>
      </w:r>
      <w:r w:rsidRPr="7EFADF95" w:rsidR="00ED2A5E">
        <w:t xml:space="preserve"> Ballots must be provided at the various voting precincts with the follow</w:t>
      </w:r>
      <w:r w:rsidR="00ED2A5E">
        <w:t>ing</w:t>
      </w:r>
      <w:r w:rsidRPr="7EFADF95" w:rsidR="00ED2A5E">
        <w:t xml:space="preserve"> words printed or written on the ballot:</w:t>
      </w:r>
    </w:p>
    <w:p w:rsidRPr="00116292" w:rsidR="00ED2A5E" w:rsidP="00ED2A5E" w:rsidRDefault="00ED2A5E" w14:paraId="08666433" w14:textId="77777777">
      <w:pPr>
        <w:pStyle w:val="scnoncodifiedsection"/>
      </w:pPr>
    </w:p>
    <w:p w:rsidRPr="00116292" w:rsidR="00ED2A5E" w:rsidP="00ED2A5E" w:rsidRDefault="00ED2A5E" w14:paraId="5B1EB837" w14:textId="238AB555">
      <w:pPr>
        <w:pStyle w:val="scnoncodifiedsection"/>
      </w:pPr>
      <w:r>
        <w:tab/>
      </w:r>
      <w:bookmarkStart w:name="up_caf66a9f0" w:id="6"/>
      <w:r>
        <w:t>“</w:t>
      </w:r>
      <w:bookmarkEnd w:id="6"/>
      <w:r w:rsidRPr="00C91CFA">
        <w:t>Must Section</w:t>
      </w:r>
      <w:r>
        <w:t xml:space="preserve"> </w:t>
      </w:r>
      <w:r w:rsidR="008A2F18">
        <w:t>7</w:t>
      </w:r>
      <w:r>
        <w:t>,</w:t>
      </w:r>
      <w:r w:rsidRPr="00C91CFA">
        <w:t xml:space="preserve"> Article </w:t>
      </w:r>
      <w:r w:rsidR="008A2F18">
        <w:t>VI</w:t>
      </w:r>
      <w:r w:rsidRPr="00C91CFA">
        <w:t xml:space="preserve"> of the Constitution of this State, relating to </w:t>
      </w:r>
      <w:r w:rsidR="008A2F18">
        <w:t>state constitutional officers</w:t>
      </w:r>
      <w:r w:rsidRPr="004E0418">
        <w:t>,</w:t>
      </w:r>
      <w:r w:rsidRPr="00C91CFA">
        <w:rPr>
          <w:i/>
          <w:iCs/>
        </w:rPr>
        <w:t xml:space="preserve"> </w:t>
      </w:r>
      <w:r w:rsidRPr="00B7188A">
        <w:t xml:space="preserve">be amended so as to </w:t>
      </w:r>
      <w:r w:rsidRPr="008A2F18" w:rsidR="008A2F18">
        <w:t xml:space="preserve">delete the Commissioner of Agriculture from the list of state officers that the Constitution requires to be elected; provide that upon the expiration of the term of the Commissioner of Agriculture serving in office on the date of the ratification of this provision, the Commissioner of Agriculture must be appointed by the Governor, upon the advice and consent of the Senate; and require the General Assembly to provide by law for the duties, compensation, and qualifications for office, the </w:t>
      </w:r>
      <w:r w:rsidRPr="008A2F18" w:rsidR="008A2F18">
        <w:lastRenderedPageBreak/>
        <w:t>procedures by which the appointment is made, and the procedures by which the Commissioner of Agriculture may be removed from office</w:t>
      </w:r>
      <w:r w:rsidRPr="00116292">
        <w:t>?</w:t>
      </w:r>
    </w:p>
    <w:p w:rsidRPr="00116292" w:rsidR="00ED2A5E" w:rsidP="00ED2A5E" w:rsidRDefault="00ED2A5E" w14:paraId="448DFEF4" w14:textId="77777777">
      <w:pPr>
        <w:pStyle w:val="scnoncodifiedsection"/>
        <w:jc w:val="left"/>
      </w:pPr>
    </w:p>
    <w:p w:rsidRPr="00116292" w:rsidR="00ED2A5E" w:rsidP="00ED2A5E" w:rsidRDefault="00ED2A5E" w14:paraId="167AC2D7" w14:textId="77777777">
      <w:pPr>
        <w:pStyle w:val="scnoncodifiedsection"/>
        <w:jc w:val="center"/>
      </w:pPr>
      <w:bookmarkStart w:name="up_205aa6d9b" w:id="7"/>
      <w:r w:rsidRPr="00116292">
        <w:t>Y</w:t>
      </w:r>
      <w:bookmarkEnd w:id="7"/>
      <w:r w:rsidRPr="00116292">
        <w:t>es</w:t>
      </w:r>
      <w:r>
        <w:tab/>
      </w:r>
      <w:r>
        <w:tab/>
      </w:r>
      <w:r w:rsidRPr="00116292">
        <w:rPr>
          <w:rFonts w:ascii="Wingdings" w:hAnsi="Wingdings"/>
        </w:rPr>
        <w:t>o</w:t>
      </w:r>
    </w:p>
    <w:p w:rsidR="00ED2A5E" w:rsidP="00ED2A5E" w:rsidRDefault="00ED2A5E" w14:paraId="7E9170AB" w14:textId="77777777">
      <w:pPr>
        <w:pStyle w:val="scnoncodifiedsection"/>
        <w:jc w:val="center"/>
        <w:rPr>
          <w:rFonts w:ascii="Wingdings" w:hAnsi="Wingdings"/>
        </w:rPr>
      </w:pPr>
      <w:bookmarkStart w:name="up_a1ec7406f" w:id="8"/>
      <w:r w:rsidRPr="00116292">
        <w:t>N</w:t>
      </w:r>
      <w:bookmarkEnd w:id="8"/>
      <w:r w:rsidRPr="00116292">
        <w:t>o</w:t>
      </w:r>
      <w:r>
        <w:tab/>
      </w:r>
      <w:r>
        <w:tab/>
      </w:r>
      <w:r w:rsidRPr="00116292">
        <w:rPr>
          <w:rFonts w:ascii="Wingdings" w:hAnsi="Wingdings"/>
        </w:rPr>
        <w:t>o</w:t>
      </w:r>
    </w:p>
    <w:p w:rsidRPr="00116292" w:rsidR="00ED2A5E" w:rsidP="00ED2A5E" w:rsidRDefault="00ED2A5E" w14:paraId="2C9C43A9" w14:textId="77777777">
      <w:pPr>
        <w:pStyle w:val="scnoncodifiedsection"/>
        <w:jc w:val="center"/>
      </w:pPr>
    </w:p>
    <w:p w:rsidR="008D02BB" w:rsidP="00ED2A5E" w:rsidRDefault="00ED2A5E" w14:paraId="31F5D8B5" w14:textId="683B873D">
      <w:pPr>
        <w:pStyle w:val="scnoncodifiedsection"/>
      </w:pPr>
      <w:bookmarkStart w:name="up_def70fc9e" w:id="9"/>
      <w:r w:rsidRPr="00116292">
        <w:t>T</w:t>
      </w:r>
      <w:bookmarkEnd w:id="9"/>
      <w:r w:rsidRPr="00116292">
        <w:t xml:space="preserve">hose voting in favor of the question shall deposit a ballot with a check or cross mark in the square after the word </w:t>
      </w:r>
      <w:r>
        <w:t>‘</w:t>
      </w:r>
      <w:r w:rsidRPr="00116292">
        <w:t>Yes</w:t>
      </w:r>
      <w:r>
        <w:t>’</w:t>
      </w:r>
      <w:r w:rsidRPr="00116292">
        <w:t xml:space="preserve">, and those voting against the question shall deposit a ballot with a check or cross mark in the square after the word </w:t>
      </w:r>
      <w:r>
        <w:t>‘</w:t>
      </w:r>
      <w:r w:rsidRPr="00116292">
        <w:t>No</w:t>
      </w:r>
      <w:r>
        <w:t>’</w:t>
      </w:r>
      <w:r w:rsidRPr="00116292">
        <w:t>.</w:t>
      </w:r>
      <w:r>
        <w:t>”</w:t>
      </w:r>
    </w:p>
    <w:p w:rsidRPr="00105D52" w:rsidR="002A667A" w:rsidP="002A667A" w:rsidRDefault="000D6B78" w14:paraId="28DD7057" w14:textId="5C1F25B1">
      <w:pPr>
        <w:pStyle w:val="scbillendxx"/>
      </w:pPr>
      <w:bookmarkStart w:name="up_f5561bfb1" w:id="10"/>
      <w:r w:rsidRPr="00105D52">
        <w:t>-</w:t>
      </w:r>
      <w:bookmarkEnd w:id="10"/>
      <w:r w:rsidRPr="00105D52">
        <w:t>-</w:t>
      </w:r>
      <w:r w:rsidRPr="00105D52" w:rsidR="002A667A">
        <w:t>--XX</w:t>
      </w:r>
      <w:r w:rsidRPr="00105D52">
        <w:t>--</w:t>
      </w:r>
      <w:r w:rsidRPr="00105D52" w:rsidR="002A667A">
        <w:t>--</w:t>
      </w:r>
    </w:p>
    <w:sectPr w:rsidRPr="00105D52" w:rsidR="002A667A" w:rsidSect="00813C9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B9B58" w14:textId="77777777" w:rsidR="00A33A5F" w:rsidRDefault="00A33A5F" w:rsidP="00674220">
      <w:pPr>
        <w:spacing w:after="0" w:line="240" w:lineRule="auto"/>
      </w:pPr>
      <w:r>
        <w:separator/>
      </w:r>
    </w:p>
  </w:endnote>
  <w:endnote w:type="continuationSeparator" w:id="0">
    <w:p w14:paraId="16006B62" w14:textId="77777777" w:rsidR="00A33A5F" w:rsidRDefault="00A33A5F" w:rsidP="00674220">
      <w:pPr>
        <w:spacing w:after="0" w:line="240" w:lineRule="auto"/>
      </w:pPr>
      <w:r>
        <w:continuationSeparator/>
      </w:r>
    </w:p>
  </w:endnote>
  <w:endnote w:type="continuationNotice" w:id="1">
    <w:p w14:paraId="6F89251D" w14:textId="77777777" w:rsidR="00A33A5F" w:rsidRDefault="00A33A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A3767"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A1E08" w14:textId="40943F64" w:rsidR="00674220" w:rsidRDefault="00B17AB8"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E45BF">
          <w:rPr>
            <w:noProof/>
          </w:rPr>
          <w:t>LC-0106AHB25.docx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B53C7"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779D5" w14:textId="77777777" w:rsidR="00A33A5F" w:rsidRDefault="00A33A5F" w:rsidP="00674220">
      <w:pPr>
        <w:spacing w:after="0" w:line="240" w:lineRule="auto"/>
      </w:pPr>
      <w:r>
        <w:separator/>
      </w:r>
    </w:p>
  </w:footnote>
  <w:footnote w:type="continuationSeparator" w:id="0">
    <w:p w14:paraId="4B604033" w14:textId="77777777" w:rsidR="00A33A5F" w:rsidRDefault="00A33A5F" w:rsidP="00674220">
      <w:pPr>
        <w:spacing w:after="0" w:line="240" w:lineRule="auto"/>
      </w:pPr>
      <w:r>
        <w:continuationSeparator/>
      </w:r>
    </w:p>
  </w:footnote>
  <w:footnote w:type="continuationNotice" w:id="1">
    <w:p w14:paraId="7A8308C6" w14:textId="77777777" w:rsidR="00A33A5F" w:rsidRDefault="00A33A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204B8"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A15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E3B2A"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45F"/>
    <w:rsid w:val="00001D79"/>
    <w:rsid w:val="00011E7D"/>
    <w:rsid w:val="000247A9"/>
    <w:rsid w:val="00037916"/>
    <w:rsid w:val="000562E4"/>
    <w:rsid w:val="00061E8E"/>
    <w:rsid w:val="0007428F"/>
    <w:rsid w:val="00074D6A"/>
    <w:rsid w:val="000758C3"/>
    <w:rsid w:val="0008708B"/>
    <w:rsid w:val="0009245B"/>
    <w:rsid w:val="000B67F5"/>
    <w:rsid w:val="000D6B78"/>
    <w:rsid w:val="000E4143"/>
    <w:rsid w:val="000E582D"/>
    <w:rsid w:val="00102FCA"/>
    <w:rsid w:val="00105D52"/>
    <w:rsid w:val="00110702"/>
    <w:rsid w:val="00137445"/>
    <w:rsid w:val="00152B7B"/>
    <w:rsid w:val="00166A4D"/>
    <w:rsid w:val="00191D34"/>
    <w:rsid w:val="001A12D9"/>
    <w:rsid w:val="001A1493"/>
    <w:rsid w:val="001B3250"/>
    <w:rsid w:val="001B50D2"/>
    <w:rsid w:val="001C682C"/>
    <w:rsid w:val="001F2A41"/>
    <w:rsid w:val="00202067"/>
    <w:rsid w:val="00202D6C"/>
    <w:rsid w:val="002038AA"/>
    <w:rsid w:val="00204EB0"/>
    <w:rsid w:val="00207826"/>
    <w:rsid w:val="002230E1"/>
    <w:rsid w:val="00254575"/>
    <w:rsid w:val="002608CD"/>
    <w:rsid w:val="002851CF"/>
    <w:rsid w:val="002918FB"/>
    <w:rsid w:val="00293041"/>
    <w:rsid w:val="002A2C79"/>
    <w:rsid w:val="002A667A"/>
    <w:rsid w:val="002A6902"/>
    <w:rsid w:val="002B02F3"/>
    <w:rsid w:val="002B5BEA"/>
    <w:rsid w:val="002C7C7E"/>
    <w:rsid w:val="002E0094"/>
    <w:rsid w:val="002E1999"/>
    <w:rsid w:val="002E74F9"/>
    <w:rsid w:val="00314400"/>
    <w:rsid w:val="003337A0"/>
    <w:rsid w:val="00335981"/>
    <w:rsid w:val="00351A09"/>
    <w:rsid w:val="00387945"/>
    <w:rsid w:val="003B3419"/>
    <w:rsid w:val="003C444D"/>
    <w:rsid w:val="003C4F86"/>
    <w:rsid w:val="003D225B"/>
    <w:rsid w:val="003E0AA3"/>
    <w:rsid w:val="003F51D7"/>
    <w:rsid w:val="0040332C"/>
    <w:rsid w:val="004368D3"/>
    <w:rsid w:val="00463356"/>
    <w:rsid w:val="0048091E"/>
    <w:rsid w:val="00490B14"/>
    <w:rsid w:val="004932AB"/>
    <w:rsid w:val="004A72B7"/>
    <w:rsid w:val="004B759D"/>
    <w:rsid w:val="004C3B22"/>
    <w:rsid w:val="004C40D0"/>
    <w:rsid w:val="004E13A3"/>
    <w:rsid w:val="00512914"/>
    <w:rsid w:val="00530E88"/>
    <w:rsid w:val="00544AEB"/>
    <w:rsid w:val="00547DD5"/>
    <w:rsid w:val="005504AD"/>
    <w:rsid w:val="005571F8"/>
    <w:rsid w:val="005606AD"/>
    <w:rsid w:val="00560F91"/>
    <w:rsid w:val="005723BD"/>
    <w:rsid w:val="00583468"/>
    <w:rsid w:val="00592861"/>
    <w:rsid w:val="005A008F"/>
    <w:rsid w:val="005A09F0"/>
    <w:rsid w:val="005B4332"/>
    <w:rsid w:val="005B7817"/>
    <w:rsid w:val="005C40EB"/>
    <w:rsid w:val="005D3A13"/>
    <w:rsid w:val="005E6B8E"/>
    <w:rsid w:val="005E7403"/>
    <w:rsid w:val="005F5439"/>
    <w:rsid w:val="00601433"/>
    <w:rsid w:val="00674220"/>
    <w:rsid w:val="00677E52"/>
    <w:rsid w:val="00684741"/>
    <w:rsid w:val="00694737"/>
    <w:rsid w:val="00696ABA"/>
    <w:rsid w:val="006B26A5"/>
    <w:rsid w:val="006B5610"/>
    <w:rsid w:val="006B76FE"/>
    <w:rsid w:val="006D41CD"/>
    <w:rsid w:val="006F7EAD"/>
    <w:rsid w:val="00702736"/>
    <w:rsid w:val="007262F1"/>
    <w:rsid w:val="00741923"/>
    <w:rsid w:val="00747A48"/>
    <w:rsid w:val="00760D01"/>
    <w:rsid w:val="0077594C"/>
    <w:rsid w:val="007834CB"/>
    <w:rsid w:val="007A6F9E"/>
    <w:rsid w:val="007C1B27"/>
    <w:rsid w:val="007F179F"/>
    <w:rsid w:val="007F4555"/>
    <w:rsid w:val="00807D9F"/>
    <w:rsid w:val="00810D57"/>
    <w:rsid w:val="00813C92"/>
    <w:rsid w:val="008242C7"/>
    <w:rsid w:val="00827AEA"/>
    <w:rsid w:val="0083341C"/>
    <w:rsid w:val="008577F1"/>
    <w:rsid w:val="00857D61"/>
    <w:rsid w:val="00876AA5"/>
    <w:rsid w:val="008A2F18"/>
    <w:rsid w:val="008A6ED6"/>
    <w:rsid w:val="008D02BB"/>
    <w:rsid w:val="00902A77"/>
    <w:rsid w:val="0090596A"/>
    <w:rsid w:val="00916C7E"/>
    <w:rsid w:val="00935259"/>
    <w:rsid w:val="00936D1A"/>
    <w:rsid w:val="00937B34"/>
    <w:rsid w:val="009552CC"/>
    <w:rsid w:val="00956988"/>
    <w:rsid w:val="00960B63"/>
    <w:rsid w:val="00967247"/>
    <w:rsid w:val="00991F67"/>
    <w:rsid w:val="009B2ECA"/>
    <w:rsid w:val="009C43C3"/>
    <w:rsid w:val="009D1A37"/>
    <w:rsid w:val="009D54F7"/>
    <w:rsid w:val="009F4163"/>
    <w:rsid w:val="009F712E"/>
    <w:rsid w:val="00A02894"/>
    <w:rsid w:val="00A10047"/>
    <w:rsid w:val="00A33A5F"/>
    <w:rsid w:val="00A73649"/>
    <w:rsid w:val="00A8574D"/>
    <w:rsid w:val="00A96112"/>
    <w:rsid w:val="00AA7CB2"/>
    <w:rsid w:val="00AE0454"/>
    <w:rsid w:val="00AE45BF"/>
    <w:rsid w:val="00B123CA"/>
    <w:rsid w:val="00B2206F"/>
    <w:rsid w:val="00B23615"/>
    <w:rsid w:val="00B2707D"/>
    <w:rsid w:val="00B3575E"/>
    <w:rsid w:val="00B421A5"/>
    <w:rsid w:val="00B53725"/>
    <w:rsid w:val="00B92F98"/>
    <w:rsid w:val="00BA1657"/>
    <w:rsid w:val="00BC489A"/>
    <w:rsid w:val="00BE1040"/>
    <w:rsid w:val="00BE48A2"/>
    <w:rsid w:val="00C2363D"/>
    <w:rsid w:val="00C603CF"/>
    <w:rsid w:val="00C73C7D"/>
    <w:rsid w:val="00C75DCE"/>
    <w:rsid w:val="00C93BA0"/>
    <w:rsid w:val="00CA2D40"/>
    <w:rsid w:val="00CA5418"/>
    <w:rsid w:val="00CA76AC"/>
    <w:rsid w:val="00CB3A21"/>
    <w:rsid w:val="00CC0258"/>
    <w:rsid w:val="00CD2FA8"/>
    <w:rsid w:val="00CD3E0C"/>
    <w:rsid w:val="00CE1941"/>
    <w:rsid w:val="00CF0C03"/>
    <w:rsid w:val="00CF502F"/>
    <w:rsid w:val="00D03992"/>
    <w:rsid w:val="00D14C29"/>
    <w:rsid w:val="00D20D80"/>
    <w:rsid w:val="00D20F23"/>
    <w:rsid w:val="00D24A45"/>
    <w:rsid w:val="00D36E22"/>
    <w:rsid w:val="00D52B38"/>
    <w:rsid w:val="00D56452"/>
    <w:rsid w:val="00D76E08"/>
    <w:rsid w:val="00DB1098"/>
    <w:rsid w:val="00DC14A6"/>
    <w:rsid w:val="00E13307"/>
    <w:rsid w:val="00E30D63"/>
    <w:rsid w:val="00E31700"/>
    <w:rsid w:val="00E33E4F"/>
    <w:rsid w:val="00E4700B"/>
    <w:rsid w:val="00E53AAD"/>
    <w:rsid w:val="00E96D5A"/>
    <w:rsid w:val="00EA2574"/>
    <w:rsid w:val="00EA3586"/>
    <w:rsid w:val="00EA42CB"/>
    <w:rsid w:val="00EB0B43"/>
    <w:rsid w:val="00EB0F12"/>
    <w:rsid w:val="00ED2A5E"/>
    <w:rsid w:val="00ED4053"/>
    <w:rsid w:val="00EF3015"/>
    <w:rsid w:val="00F1362B"/>
    <w:rsid w:val="00F44E29"/>
    <w:rsid w:val="00F64849"/>
    <w:rsid w:val="00F751FE"/>
    <w:rsid w:val="00FB02A8"/>
    <w:rsid w:val="00FD0B09"/>
    <w:rsid w:val="00FD3616"/>
    <w:rsid w:val="00FE2E1D"/>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941"/>
  </w:style>
  <w:style w:type="paragraph" w:styleId="Heading1">
    <w:name w:val="heading 1"/>
    <w:basedOn w:val="Normal"/>
    <w:next w:val="Normal"/>
    <w:link w:val="Heading1Char"/>
    <w:uiPriority w:val="9"/>
    <w:qFormat/>
    <w:rsid w:val="00CE19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E1941"/>
    <w:rPr>
      <w:rFonts w:ascii="Times New Roman" w:hAnsi="Times New Roman"/>
      <w:b w:val="0"/>
      <w:i w:val="0"/>
      <w:sz w:val="22"/>
    </w:rPr>
  </w:style>
  <w:style w:type="character" w:customStyle="1" w:styleId="Heading1Char">
    <w:name w:val="Heading 1 Char"/>
    <w:basedOn w:val="DefaultParagraphFont"/>
    <w:link w:val="Heading1"/>
    <w:uiPriority w:val="9"/>
    <w:rsid w:val="00CE1941"/>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CE1941"/>
    <w:rPr>
      <w:rFonts w:ascii="Aharoni" w:hAnsi="Aharoni"/>
      <w:sz w:val="44"/>
      <w:lang w:val="en-US"/>
    </w:rPr>
  </w:style>
  <w:style w:type="paragraph" w:customStyle="1" w:styleId="scbillheader">
    <w:name w:val="sc_bill_header"/>
    <w:qFormat/>
    <w:rsid w:val="00CE1941"/>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CE1941"/>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CE1941"/>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CE1941"/>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CE1941"/>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CE1941"/>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CE1941"/>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CE1941"/>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CE1941"/>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CE1941"/>
    <w:rPr>
      <w:rFonts w:ascii="Times New Roman" w:hAnsi="Times New Roman"/>
      <w:b w:val="0"/>
      <w:i w:val="0"/>
      <w:sz w:val="28"/>
      <w:lang w:val="en-US"/>
    </w:rPr>
  </w:style>
  <w:style w:type="paragraph" w:customStyle="1" w:styleId="scamendselectionboxes">
    <w:name w:val="sc_amend_selectionboxes"/>
    <w:basedOn w:val="Normal"/>
    <w:qFormat/>
    <w:rsid w:val="00CE1941"/>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CE1941"/>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CE1941"/>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CE1941"/>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CE1941"/>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CE194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CE1941"/>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CE19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CE1941"/>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CE1941"/>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CE194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E1941"/>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CE1941"/>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CE1941"/>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CE1941"/>
    <w:rPr>
      <w:rFonts w:ascii="Times New Roman" w:hAnsi="Times New Roman"/>
      <w:color w:val="auto"/>
      <w:sz w:val="22"/>
      <w:lang w:val="en-US"/>
    </w:rPr>
  </w:style>
  <w:style w:type="paragraph" w:customStyle="1" w:styleId="scclippagedocpath">
    <w:name w:val="sc_clip_page_doc_path"/>
    <w:qFormat/>
    <w:rsid w:val="00CE1941"/>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CE1941"/>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CE19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CE194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CE1941"/>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CE1941"/>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CE1941"/>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CE1941"/>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CE194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CE194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CE194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E194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E1941"/>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CE194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CE194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E1941"/>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CE1941"/>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CE1941"/>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CE1941"/>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CE19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CE19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E19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E1941"/>
    <w:rPr>
      <w:rFonts w:ascii="Times New Roman" w:hAnsi="Times New Roman"/>
      <w:b w:val="0"/>
      <w:i w:val="0"/>
      <w:caps/>
      <w:smallCaps w:val="0"/>
      <w:color w:val="auto"/>
      <w:sz w:val="22"/>
      <w:lang w:val="en-US"/>
    </w:rPr>
  </w:style>
  <w:style w:type="paragraph" w:customStyle="1" w:styleId="scbillsenatebackjacket">
    <w:name w:val="sc_bill_senate_back_jacket"/>
    <w:qFormat/>
    <w:rsid w:val="00CE194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E1941"/>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CE1941"/>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CE1941"/>
    <w:rPr>
      <w:rFonts w:ascii="Times New Roman" w:hAnsi="Times New Roman"/>
      <w:caps/>
      <w:smallCaps w:val="0"/>
      <w:sz w:val="22"/>
      <w:lang w:val="en-US"/>
    </w:rPr>
  </w:style>
  <w:style w:type="paragraph" w:customStyle="1" w:styleId="scsenateresolution">
    <w:name w:val="sc_senate_resolution"/>
    <w:qFormat/>
    <w:rsid w:val="00CE1941"/>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CE1941"/>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CE194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CE1941"/>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CE194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CE194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CE1941"/>
  </w:style>
  <w:style w:type="paragraph" w:customStyle="1" w:styleId="scsenateresolutionclippagedraftingassistant">
    <w:name w:val="sc_senate_resolution_clip_page_drafting_assistant"/>
    <w:qFormat/>
    <w:rsid w:val="00CE194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CE1941"/>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CE1941"/>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CE194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CE1941"/>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CE1941"/>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CE1941"/>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CE1941"/>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CE1941"/>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CE1941"/>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CE1941"/>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CE1941"/>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CE1941"/>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CE1941"/>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CE194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CE19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CE1941"/>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CE19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CE19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CE19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CE19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E19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CE1941"/>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CE1941"/>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CE1941"/>
    <w:rPr>
      <w:rFonts w:ascii="Times New Roman" w:hAnsi="Times New Roman"/>
      <w:b w:val="0"/>
      <w:i w:val="0"/>
      <w:caps/>
      <w:smallCaps w:val="0"/>
      <w:sz w:val="28"/>
      <w:lang w:val="en-US"/>
    </w:rPr>
  </w:style>
  <w:style w:type="paragraph" w:customStyle="1" w:styleId="scconfrepcodifiedsection">
    <w:name w:val="sc_confrep_codified_section"/>
    <w:qFormat/>
    <w:rsid w:val="00CE19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CE19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CE1941"/>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CE1941"/>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CE1941"/>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CE1941"/>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CE1941"/>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CE1941"/>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CE1941"/>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CE1941"/>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CE1941"/>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CE1941"/>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CE1941"/>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CE1941"/>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CE1941"/>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CE1941"/>
    <w:rPr>
      <w:color w:val="808080"/>
    </w:rPr>
  </w:style>
  <w:style w:type="paragraph" w:customStyle="1" w:styleId="scjrblanksection">
    <w:name w:val="sc_jr_blank_section"/>
    <w:qFormat/>
    <w:rsid w:val="00CE19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CE19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E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CE19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CE19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941"/>
  </w:style>
  <w:style w:type="paragraph" w:styleId="Footer">
    <w:name w:val="footer"/>
    <w:basedOn w:val="Normal"/>
    <w:link w:val="FooterChar"/>
    <w:uiPriority w:val="99"/>
    <w:unhideWhenUsed/>
    <w:rsid w:val="00CE19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941"/>
  </w:style>
  <w:style w:type="paragraph" w:customStyle="1" w:styleId="sctablecodifiedsection">
    <w:name w:val="sc_table_codified_section"/>
    <w:qFormat/>
    <w:rsid w:val="00CE1941"/>
    <w:pPr>
      <w:widowControl w:val="0"/>
      <w:suppressAutoHyphens/>
      <w:spacing w:after="0" w:line="360" w:lineRule="auto"/>
    </w:pPr>
    <w:rPr>
      <w:rFonts w:ascii="Times New Roman" w:hAnsi="Times New Roman"/>
      <w:lang w:val="en-US"/>
    </w:rPr>
  </w:style>
  <w:style w:type="paragraph" w:customStyle="1" w:styleId="sctableln">
    <w:name w:val="sc_table_ln"/>
    <w:qFormat/>
    <w:rsid w:val="00CE194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E1941"/>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CE1941"/>
    <w:rPr>
      <w:strike/>
      <w:dstrike w:val="0"/>
      <w:color w:val="0070C0"/>
      <w:lang w:val="en-US"/>
    </w:rPr>
  </w:style>
  <w:style w:type="character" w:customStyle="1" w:styleId="scstrikered">
    <w:name w:val="sc_strike_red"/>
    <w:uiPriority w:val="1"/>
    <w:qFormat/>
    <w:rsid w:val="00CE1941"/>
    <w:rPr>
      <w:strike/>
      <w:dstrike w:val="0"/>
      <w:color w:val="FF0000"/>
      <w:lang w:val="en-US"/>
    </w:rPr>
  </w:style>
  <w:style w:type="character" w:customStyle="1" w:styleId="scinsert">
    <w:name w:val="sc_insert"/>
    <w:uiPriority w:val="1"/>
    <w:qFormat/>
    <w:rsid w:val="00CE1941"/>
    <w:rPr>
      <w:caps w:val="0"/>
      <w:smallCaps w:val="0"/>
      <w:strike w:val="0"/>
      <w:dstrike w:val="0"/>
      <w:vanish w:val="0"/>
      <w:u w:val="single"/>
      <w:vertAlign w:val="baseline"/>
      <w:lang w:val="en-US"/>
    </w:rPr>
  </w:style>
  <w:style w:type="character" w:customStyle="1" w:styleId="scinsertblue">
    <w:name w:val="sc_insert_blue"/>
    <w:uiPriority w:val="1"/>
    <w:qFormat/>
    <w:rsid w:val="00CE1941"/>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CE1941"/>
    <w:rPr>
      <w:caps w:val="0"/>
      <w:smallCaps w:val="0"/>
      <w:strike w:val="0"/>
      <w:dstrike w:val="0"/>
      <w:vanish w:val="0"/>
      <w:color w:val="0070C0"/>
      <w:u w:val="none"/>
      <w:vertAlign w:val="baseline"/>
      <w:lang w:val="en-US"/>
    </w:rPr>
  </w:style>
  <w:style w:type="character" w:customStyle="1" w:styleId="scinsertred">
    <w:name w:val="sc_insert_red"/>
    <w:uiPriority w:val="1"/>
    <w:qFormat/>
    <w:rsid w:val="00CE1941"/>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CE1941"/>
    <w:rPr>
      <w:caps w:val="0"/>
      <w:smallCaps w:val="0"/>
      <w:strike w:val="0"/>
      <w:dstrike w:val="0"/>
      <w:vanish w:val="0"/>
      <w:color w:val="FF0000"/>
      <w:u w:val="none"/>
      <w:vertAlign w:val="baseline"/>
      <w:lang w:val="en-US"/>
    </w:rPr>
  </w:style>
  <w:style w:type="character" w:customStyle="1" w:styleId="scstrike">
    <w:name w:val="sc_strike"/>
    <w:uiPriority w:val="1"/>
    <w:qFormat/>
    <w:rsid w:val="00CE1941"/>
    <w:rPr>
      <w:strike/>
      <w:dstrike w:val="0"/>
      <w:lang w:val="en-US"/>
    </w:rPr>
  </w:style>
  <w:style w:type="character" w:customStyle="1" w:styleId="scstrikebluenoncodified">
    <w:name w:val="sc_strike_blue_non_codified"/>
    <w:uiPriority w:val="1"/>
    <w:qFormat/>
    <w:rsid w:val="00CE1941"/>
    <w:rPr>
      <w:strike/>
      <w:dstrike w:val="0"/>
      <w:color w:val="0070C0"/>
      <w:lang w:val="en-US"/>
    </w:rPr>
  </w:style>
  <w:style w:type="character" w:customStyle="1" w:styleId="scstrikerednoncodified">
    <w:name w:val="sc_strike_red_non_codified"/>
    <w:uiPriority w:val="1"/>
    <w:qFormat/>
    <w:rsid w:val="00CE1941"/>
    <w:rPr>
      <w:strike/>
      <w:dstrike w:val="0"/>
      <w:color w:val="FF0000"/>
      <w:lang w:val="en-US"/>
    </w:rPr>
  </w:style>
  <w:style w:type="paragraph" w:customStyle="1" w:styleId="scbillsiglines">
    <w:name w:val="sc_bill_sig_lines"/>
    <w:qFormat/>
    <w:rsid w:val="00CE194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E1941"/>
    <w:rPr>
      <w:bdr w:val="none" w:sz="0" w:space="0" w:color="auto"/>
      <w:shd w:val="clear" w:color="auto" w:fill="FEC6C6"/>
    </w:rPr>
  </w:style>
  <w:style w:type="character" w:customStyle="1" w:styleId="screstoreblue">
    <w:name w:val="sc_restore_blue"/>
    <w:uiPriority w:val="1"/>
    <w:qFormat/>
    <w:rsid w:val="00CE1941"/>
    <w:rPr>
      <w:color w:val="4472C4" w:themeColor="accent1"/>
      <w:bdr w:val="none" w:sz="0" w:space="0" w:color="auto"/>
      <w:shd w:val="clear" w:color="auto" w:fill="auto"/>
    </w:rPr>
  </w:style>
  <w:style w:type="character" w:customStyle="1" w:styleId="screstorered">
    <w:name w:val="sc_restore_red"/>
    <w:uiPriority w:val="1"/>
    <w:qFormat/>
    <w:rsid w:val="00CE1941"/>
    <w:rPr>
      <w:color w:val="FF0000"/>
      <w:bdr w:val="none" w:sz="0" w:space="0" w:color="auto"/>
      <w:shd w:val="clear" w:color="auto" w:fill="auto"/>
    </w:rPr>
  </w:style>
  <w:style w:type="character" w:customStyle="1" w:styleId="scamendhouse">
    <w:name w:val="sc_amend_house"/>
    <w:uiPriority w:val="1"/>
    <w:qFormat/>
    <w:rsid w:val="00CE1941"/>
    <w:rPr>
      <w:bdr w:val="none" w:sz="0" w:space="0" w:color="auto"/>
      <w:shd w:val="clear" w:color="auto" w:fill="E2EFD9" w:themeFill="accent6" w:themeFillTint="33"/>
    </w:rPr>
  </w:style>
  <w:style w:type="character" w:customStyle="1" w:styleId="scamendsenate">
    <w:name w:val="sc_amend_senate"/>
    <w:uiPriority w:val="1"/>
    <w:qFormat/>
    <w:rsid w:val="00CE1941"/>
    <w:rPr>
      <w:bdr w:val="none" w:sz="0" w:space="0" w:color="auto"/>
      <w:shd w:val="clear" w:color="auto" w:fill="FFF2CC" w:themeFill="accent4" w:themeFillTint="33"/>
    </w:rPr>
  </w:style>
  <w:style w:type="character" w:customStyle="1" w:styleId="scstrikenewblue">
    <w:name w:val="sc_strike_new_blue"/>
    <w:uiPriority w:val="1"/>
    <w:qFormat/>
    <w:rsid w:val="00CE1941"/>
    <w:rPr>
      <w:strike w:val="0"/>
      <w:dstrike/>
      <w:color w:val="0070C0"/>
      <w:u w:val="none"/>
    </w:rPr>
  </w:style>
  <w:style w:type="character" w:customStyle="1" w:styleId="scstrikenewred">
    <w:name w:val="sc_strike_new_red"/>
    <w:uiPriority w:val="1"/>
    <w:qFormat/>
    <w:rsid w:val="00CE1941"/>
    <w:rPr>
      <w:strike w:val="0"/>
      <w:dstrike/>
      <w:color w:val="FF0000"/>
      <w:u w:val="none"/>
    </w:rPr>
  </w:style>
  <w:style w:type="paragraph" w:customStyle="1" w:styleId="sccoversheetheader">
    <w:name w:val="sc_coversheet_header"/>
    <w:qFormat/>
    <w:rsid w:val="007A6F9E"/>
    <w:pPr>
      <w:spacing w:after="0" w:line="240" w:lineRule="auto"/>
    </w:pPr>
    <w:rPr>
      <w:rFonts w:ascii="Times New Roman" w:hAnsi="Times New Roman"/>
      <w:b/>
      <w:bCs/>
      <w:caps/>
      <w:lang w:val="en-US"/>
    </w:rPr>
  </w:style>
  <w:style w:type="paragraph" w:customStyle="1" w:styleId="sccoversheetitalics">
    <w:name w:val="sc_coversheet_italics"/>
    <w:qFormat/>
    <w:rsid w:val="00CE1941"/>
    <w:pPr>
      <w:spacing w:after="0" w:line="240" w:lineRule="auto"/>
    </w:pPr>
    <w:rPr>
      <w:rFonts w:ascii="Times New Roman" w:hAnsi="Times New Roman"/>
      <w:i/>
      <w:lang w:val="en-US"/>
    </w:rPr>
  </w:style>
  <w:style w:type="paragraph" w:customStyle="1" w:styleId="sccoversheetsenate">
    <w:name w:val="sc_coversheet_senate"/>
    <w:qFormat/>
    <w:rsid w:val="00CE1941"/>
    <w:pPr>
      <w:spacing w:after="0" w:line="240" w:lineRule="auto"/>
    </w:pPr>
    <w:rPr>
      <w:rFonts w:ascii="Times New Roman" w:hAnsi="Times New Roman"/>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48&amp;session=126&amp;summary=B" TargetMode="External" Id="R4510d37b8d474e08" /><Relationship Type="http://schemas.openxmlformats.org/officeDocument/2006/relationships/hyperlink" Target="https://www.scstatehouse.gov/sess126_2025-2026/prever/248_20250121.docx" TargetMode="External" Id="R1b6ef426011449e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0958FC"/>
    <w:rsid w:val="00111C14"/>
    <w:rsid w:val="00115F1C"/>
    <w:rsid w:val="002E74F9"/>
    <w:rsid w:val="003B3419"/>
    <w:rsid w:val="003D4509"/>
    <w:rsid w:val="003E0E59"/>
    <w:rsid w:val="004F5550"/>
    <w:rsid w:val="00507587"/>
    <w:rsid w:val="00566531"/>
    <w:rsid w:val="005B01B7"/>
    <w:rsid w:val="006005F9"/>
    <w:rsid w:val="00616D59"/>
    <w:rsid w:val="0063236C"/>
    <w:rsid w:val="0067244F"/>
    <w:rsid w:val="00716BDF"/>
    <w:rsid w:val="008012F7"/>
    <w:rsid w:val="0083341C"/>
    <w:rsid w:val="0086493C"/>
    <w:rsid w:val="008744C6"/>
    <w:rsid w:val="00880BEF"/>
    <w:rsid w:val="008E62D1"/>
    <w:rsid w:val="008E6823"/>
    <w:rsid w:val="00960AA9"/>
    <w:rsid w:val="009C4429"/>
    <w:rsid w:val="009E12D7"/>
    <w:rsid w:val="009F6A8C"/>
    <w:rsid w:val="00D8287A"/>
    <w:rsid w:val="00D90437"/>
    <w:rsid w:val="00E30D63"/>
    <w:rsid w:val="00E96D5A"/>
    <w:rsid w:val="00EB0F12"/>
    <w:rsid w:val="00EF3015"/>
    <w:rsid w:val="00F1214E"/>
    <w:rsid w:val="00F917F1"/>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c0192310-346c-4092-97a2-45b7552982bc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2025-01-21T00:00:00-05:00</T_BILL_DT_VERSION>
  <T_BILL_D_INTRODATE>2025-01-21</T_BILL_D_INTRODATE>
  <T_BILL_D_SENATEINTRODATE>2025-01-21</T_BILL_D_SENATEINTRODATE>
  <T_BILL_N_INTERNALVERSIONNUMBER>1</T_BILL_N_INTERNALVERSIONNUMBER>
  <T_BILL_N_SESSION>126</T_BILL_N_SESSION>
  <T_BILL_N_VERSIONNUMBER>1</T_BILL_N_VERSIONNUMBER>
  <T_BILL_N_YEAR>2025</T_BILL_N_YEAR>
  <T_BILL_REQUEST_REQUEST>21faf9ca-f2c3-4875-9465-3bfa022b7ee1</T_BILL_REQUEST_REQUEST>
  <T_BILL_R_ORIGINALDRAFT>62cd2139-271d-489a-ad99-36ba397eeb2a</T_BILL_R_ORIGINALDRAFT>
  <T_BILL_SPONSOR_SPONSOR>4722dce0-6e5f-407d-8013-4961c5f2e3f7</T_BILL_SPONSOR_SPONSOR>
  <T_BILL_T_BILLNAME>[0248]</T_BILL_T_BILLNAME>
  <T_BILL_T_BILLNUMBER>248</T_BILL_T_BILLNUMBER>
  <T_BILL_T_BILLTITLE>PROPOSING AN AMENDMENT TO SECTION 7, ARTICLE VI OF THE CONSTITUTION OF SOUTH CAROLINA, 1895, RELATING TO THE CONSTITUTIONAL OFFICERS OF THIS STATE, so as TO DELETE THE COMMISSIONER OF AGRICULTURE FROM THE LIST OF STATE OFFICERS WHICH THE CONSTITUTION REQUIRES TO BE ELECTED AND PROVIDE THAT THE COMMISSIONER OF AGRICULTURE MUST BE APPOINTED BY THE GOVERNOR, UPON THE ADVICE AND CONSENT OF THE SENATE, FOR A TERM COTERMINOUS WITH THE GOVERNOR UPON THE EXPIRATION OF THE TERM OF THE COMMISSIONER OF AGRICULTURE SERVING IN OFFICE ON THE DATE OF THE RATIFICATION OF THIS PROVISION.</T_BILL_T_BILLTITLE>
  <T_BILL_T_CHAMBER>senate</T_BILL_T_CHAMBER>
  <T_BILL_T_FILENAME> </T_BILL_T_FILENAME>
  <T_BILL_T_LEGTYPE>joint_resolution_constitution</T_BILL_T_LEGTYPE>
  <T_BILL_T_RATNUMBERSTRING>SNone</T_BILL_T_RATNUMBERSTRING>
  <T_BILL_T_SECTIONS>[{"SectionUUID":"774606f7-0006-4b61-bb13-da8eb2397229","SectionName":"New Blank SECTION","SectionNumber":1,"SectionType":"new","CodeSections":[],"TitleText":"","DisableControls":false,"Deleted":false,"RepealItems":[],"SectionBookmarkName":"bs_num_1_0fd79a4ea"},{"SectionUUID":"1b933d5e-5098-4bd9-b354-fb487a866829","SectionName":"Constitution Voting","SectionNumber":2,"SectionType":"new","CodeSections":[],"TitleText":"","DisableControls":false,"Deleted":false,"RepealItems":[],"SectionBookmarkName":"bs_num_2_ebb583bfa"}]</T_BILL_T_SECTIONS>
  <T_BILL_T_SUBJECT>Constitutional amendment proposed, Commissioner of Agriculture</T_BILL_T_SUBJECT>
  <T_BILL_UR_DRAFTER>ashleyharwellbeach@scstatehouse.gov</T_BILL_UR_DRAFTER>
  <T_BILL_UR_DRAFTINGASSISTANT>annarushton@scstatehouse.gov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E540A-7560-461B-AED7-7216C1EFA36A}">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8083D97B-BDE0-4671-9FBF-F22B6E654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2258</Characters>
  <Application>Microsoft Office Word</Application>
  <DocSecurity>0</DocSecurity>
  <Lines>52</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cp:revision>
  <cp:lastPrinted>2025-01-17T15:22:00Z</cp:lastPrinted>
  <dcterms:created xsi:type="dcterms:W3CDTF">2025-01-17T16:37:00Z</dcterms:created>
  <dcterms:modified xsi:type="dcterms:W3CDTF">2025-01-17T16:37:00Z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footer_filename">
    <vt:lpwstr>&lt;&lt;filename&gt;&gt;</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GUID">
    <vt:lpwstr>e21f26ee-04a6-49ab-a4e1-139e6dce70a4</vt:lpwstr>
  </property>
</Properties>
</file>