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LC-0262WAB-RM25.docx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Adopted by the Senate on January 30, 2025</w:t>
      </w:r>
    </w:p>
    <w:p>
      <w:pPr>
        <w:widowControl w:val="false"/>
        <w:spacing w:after="0"/>
        <w:jc w:val="left"/>
      </w:pPr>
    </w:p>
    <w:p>
      <w:pPr>
        <w:widowControl w:val="false"/>
        <w:spacing w:after="0"/>
        <w:jc w:val="left"/>
      </w:pPr>
      <w:r>
        <w:rPr>
          <w:rFonts w:ascii="Times New Roman"/>
          <w:sz w:val="22"/>
        </w:rPr>
        <w:t xml:space="preserve">Summary: The Meeting Place Church, 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adopted</w:t>
      </w:r>
      <w:r>
        <w:t xml:space="preserve"> (</w:t>
      </w:r>
      <w:hyperlink w:history="true" r:id="R2b207b2b10f5473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90acc00aec42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5fa98d4c7a434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FCB9F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736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498F" w14:paraId="48DB32D0" w14:textId="08C28527">
          <w:pPr>
            <w:pStyle w:val="scresolutiontitle"/>
          </w:pPr>
          <w:r w:rsidRPr="004C498F">
            <w:t xml:space="preserve">TO </w:t>
          </w:r>
          <w:r w:rsidR="00FA1F6D">
            <w:t>CONGRATULATE</w:t>
          </w:r>
          <w:r w:rsidRPr="004C498F">
            <w:t xml:space="preserve"> THE MEETING PLACE CHURCH OF GREATER COLUMBIA ON THE OCCASION OF ITS TWENTY</w:t>
          </w:r>
          <w:r w:rsidR="00FA1F6D">
            <w:t>-</w:t>
          </w:r>
          <w:r w:rsidRPr="004C498F">
            <w:t>FIFTH ANNIVERSARY AND TO COMMEND THE CHURCH FOR A QUARTER-CENTURY OF SERVICE TO GOD AND THE COMMUNITY.</w:t>
          </w:r>
        </w:p>
      </w:sdtContent>
    </w:sdt>
    <w:p w:rsidR="0010776B" w:rsidP="00091FD9" w:rsidRDefault="0010776B" w14:paraId="48DB32D1" w14:textId="56627158">
      <w:pPr>
        <w:pStyle w:val="scresolutiontitle"/>
      </w:pPr>
    </w:p>
    <w:p w:rsidR="00E17B4E" w:rsidP="00E17B4E" w:rsidRDefault="008C3A19" w14:paraId="1629BA6B" w14:textId="0DEF5872">
      <w:pPr>
        <w:pStyle w:val="scresolutionwhereas"/>
      </w:pPr>
      <w:bookmarkStart w:name="wa_61ed9306b" w:id="1"/>
      <w:r w:rsidRPr="00084D53">
        <w:t>W</w:t>
      </w:r>
      <w:bookmarkEnd w:id="1"/>
      <w:r w:rsidRPr="00084D53">
        <w:t>hereas,</w:t>
      </w:r>
      <w:r w:rsidR="001347EE">
        <w:t xml:space="preserve"> </w:t>
      </w:r>
      <w:r w:rsidR="00E17B4E">
        <w:t>having been founded in 2000, The Meeting Place Church of Greater Columbia is celebrating its twenty</w:t>
      </w:r>
      <w:r w:rsidR="00FA1F6D">
        <w:t>-</w:t>
      </w:r>
      <w:r w:rsidR="00E17B4E">
        <w:t>fifth anniversary in 2025</w:t>
      </w:r>
      <w:r w:rsidR="00FA1F6D">
        <w:t>. O</w:t>
      </w:r>
      <w:r w:rsidR="00E17B4E">
        <w:t xml:space="preserve">n February 6, 2000, </w:t>
      </w:r>
      <w:r w:rsidR="00FC4B87">
        <w:t>t</w:t>
      </w:r>
      <w:r w:rsidR="00E17B4E">
        <w:t xml:space="preserve">he </w:t>
      </w:r>
      <w:r w:rsidR="00FE1ED6">
        <w:t>c</w:t>
      </w:r>
      <w:r w:rsidR="00E17B4E">
        <w:t>hurch opened its doors for the very first time in the back of Columbia’s Spring Valley High School with nothing more than a barstool and a Bible. This humble beginning—led by Bishop Eric J. Freeman, Ph.D., along with his wife, First Lady Coleen McLennon</w:t>
      </w:r>
      <w:r w:rsidR="009057F0">
        <w:t>-</w:t>
      </w:r>
      <w:r w:rsidR="00E17B4E">
        <w:t>Freeman; their daughter, Tyné Angela, and their infant son, Jordane Ericson—laid the foundation for what would become one of the most influential and transformative congregations in the region; and</w:t>
      </w:r>
    </w:p>
    <w:p w:rsidR="00E17B4E" w:rsidP="00E17B4E" w:rsidRDefault="00E17B4E" w14:paraId="59E15218" w14:textId="77777777">
      <w:pPr>
        <w:pStyle w:val="scresolutionwhereas"/>
      </w:pPr>
    </w:p>
    <w:p w:rsidR="00E17B4E" w:rsidP="00E17B4E" w:rsidRDefault="00E17B4E" w14:paraId="3417378A" w14:textId="6F50BDD1">
      <w:pPr>
        <w:pStyle w:val="scresolutionwhereas"/>
      </w:pPr>
      <w:bookmarkStart w:name="wa_327c115e3" w:id="2"/>
      <w:r>
        <w:t>W</w:t>
      </w:r>
      <w:bookmarkEnd w:id="2"/>
      <w:r>
        <w:t xml:space="preserve">hereas, under Bishop Freeman’s visionary leadership, the church quickly outgrew its original meeting place. In 2003, The Meeting Place Church purchased its first property on Flora Drive, but continued growth demanded continued expansion of their campus. In 2016, the congregation acquired a spacious property at 201 Columbia Mall Boulevard, their present campus, with twenty-three acres and </w:t>
      </w:r>
      <w:r w:rsidR="009E3C70">
        <w:t>two hundred fifteen thousand</w:t>
      </w:r>
      <w:r>
        <w:t xml:space="preserve"> square feet of facilities; and</w:t>
      </w:r>
    </w:p>
    <w:p w:rsidR="00E17B4E" w:rsidP="00E17B4E" w:rsidRDefault="00E17B4E" w14:paraId="79BA7448" w14:textId="77777777">
      <w:pPr>
        <w:pStyle w:val="scresolutionwhereas"/>
      </w:pPr>
    </w:p>
    <w:p w:rsidR="00E17B4E" w:rsidP="00E17B4E" w:rsidRDefault="00E17B4E" w14:paraId="010BF57B" w14:textId="6189822B">
      <w:pPr>
        <w:pStyle w:val="scresolutionwhereas"/>
      </w:pPr>
      <w:bookmarkStart w:name="wa_4dbb692b6" w:id="3"/>
      <w:r>
        <w:t>W</w:t>
      </w:r>
      <w:bookmarkEnd w:id="3"/>
      <w:r>
        <w:t>hereas, since moving to Columbia Mall Boulevard, The Meeting Place Church has spearheaded the utilization of tens of millions of dollars in development, transforming underutilized properties into dynamic community spaces through adaptive reuses, public</w:t>
      </w:r>
      <w:r w:rsidR="009E3C70">
        <w:t>-</w:t>
      </w:r>
      <w:r>
        <w:t>private partnerships, and far</w:t>
      </w:r>
      <w:r w:rsidR="009E3C70">
        <w:t>-</w:t>
      </w:r>
      <w:r>
        <w:t>reaching community initiatives. With Bishop Freeman’</w:t>
      </w:r>
      <w:r w:rsidR="009E3C70">
        <w:t xml:space="preserve">s </w:t>
      </w:r>
      <w:r>
        <w:t>leadership—bolstered by his extensive background in workforce development and community revitalization—the congregation has grown to host one of the largest memberships in the region, impacting tens of thousands of South Carolinians annually. The Meeting Place Church stands firmly on four pillars—Prayer, the Word, Worship, and Fellowship—and holds the vision of “Taking the Balance of the Kingdom to an Unbalanced World.” Its mission to transform, equip, and empower the citizens of Columbia to be a loving and productive people has never wavered; and</w:t>
      </w:r>
    </w:p>
    <w:p w:rsidR="00E17B4E" w:rsidP="00E17B4E" w:rsidRDefault="00E17B4E" w14:paraId="42D524F5" w14:textId="77777777">
      <w:pPr>
        <w:pStyle w:val="scresolutionwhereas"/>
      </w:pPr>
    </w:p>
    <w:p w:rsidR="00E17B4E" w:rsidP="00E17B4E" w:rsidRDefault="00E17B4E" w14:paraId="05F7AA78" w14:textId="5B85F966">
      <w:pPr>
        <w:pStyle w:val="scresolutionwhereas"/>
      </w:pPr>
      <w:bookmarkStart w:name="wa_4546579c8" w:id="4"/>
      <w:r>
        <w:t>W</w:t>
      </w:r>
      <w:bookmarkEnd w:id="4"/>
      <w:r>
        <w:t xml:space="preserve">hereas, this commitment to spiritual growth, community enrichment, and social impact has garnered The Meeting Place Church recognition from numerous media outlets, including </w:t>
      </w:r>
      <w:r w:rsidRPr="009E3C70">
        <w:rPr>
          <w:i/>
          <w:iCs/>
        </w:rPr>
        <w:t>Time Magazine</w:t>
      </w:r>
      <w:r>
        <w:t xml:space="preserve">, </w:t>
      </w:r>
      <w:r w:rsidRPr="009E3C70">
        <w:rPr>
          <w:i/>
          <w:iCs/>
        </w:rPr>
        <w:t xml:space="preserve">The </w:t>
      </w:r>
      <w:r w:rsidRPr="009E3C70">
        <w:rPr>
          <w:i/>
          <w:iCs/>
        </w:rPr>
        <w:lastRenderedPageBreak/>
        <w:t>Washington Post</w:t>
      </w:r>
      <w:r>
        <w:t xml:space="preserve">, </w:t>
      </w:r>
      <w:r w:rsidRPr="009E3C70">
        <w:rPr>
          <w:i/>
          <w:iCs/>
        </w:rPr>
        <w:t>The New York Times</w:t>
      </w:r>
      <w:r>
        <w:t xml:space="preserve">, and </w:t>
      </w:r>
      <w:r w:rsidRPr="009E3C70">
        <w:rPr>
          <w:i/>
          <w:iCs/>
        </w:rPr>
        <w:t>AP News</w:t>
      </w:r>
      <w:r>
        <w:t xml:space="preserve">. The congregation has welcomed a variety of local, state, and national public officials to its pulpit and campus. </w:t>
      </w:r>
      <w:r w:rsidR="00A21CD3">
        <w:t>To fu</w:t>
      </w:r>
      <w:r>
        <w:t>rther extend its reach, the church also owns Columbia’s Praise WDEK 95.7 FM and 1170 AM, a 10,000</w:t>
      </w:r>
      <w:r w:rsidR="009E3C70">
        <w:t>-</w:t>
      </w:r>
      <w:r>
        <w:t xml:space="preserve">watt radio station that serves an audience of over </w:t>
      </w:r>
      <w:r w:rsidR="009E3C70">
        <w:t>seven hundred thousand</w:t>
      </w:r>
      <w:r>
        <w:t xml:space="preserve"> in the Midlands; and</w:t>
      </w:r>
    </w:p>
    <w:p w:rsidR="00E17B4E" w:rsidP="00E17B4E" w:rsidRDefault="00E17B4E" w14:paraId="095365E9" w14:textId="77777777">
      <w:pPr>
        <w:pStyle w:val="scresolutionwhereas"/>
      </w:pPr>
    </w:p>
    <w:p w:rsidR="00E17B4E" w:rsidP="00E17B4E" w:rsidRDefault="00E17B4E" w14:paraId="5F79447B" w14:textId="77777777">
      <w:pPr>
        <w:pStyle w:val="scresolutionwhereas"/>
      </w:pPr>
      <w:bookmarkStart w:name="wa_7114d377f" w:id="5"/>
      <w:r>
        <w:t>W</w:t>
      </w:r>
      <w:bookmarkEnd w:id="5"/>
      <w:r>
        <w:t>hereas, The Meeting Place Church has been a beacon of light and a community worship center in the Greater Columbia area for a quarter-century,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4A753E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736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DBD8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736D">
            <w:rPr>
              <w:rStyle w:val="scresolutionbody1"/>
            </w:rPr>
            <w:t>Senate</w:t>
          </w:r>
        </w:sdtContent>
      </w:sdt>
      <w:r w:rsidRPr="00040E43">
        <w:t xml:space="preserve">, by this resolution, </w:t>
      </w:r>
      <w:r w:rsidRPr="00B12E35" w:rsidR="00B12E35">
        <w:t>congratulate The Meeting Place Church of Greater Columbia on the occasion of its twenty</w:t>
      </w:r>
      <w:r w:rsidR="00FA1F6D">
        <w:t>-</w:t>
      </w:r>
      <w:r w:rsidRPr="00B12E35" w:rsidR="00B12E35">
        <w:t>fifth anniversary and commend the church for a quarter-century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227DD416">
      <w:pPr>
        <w:pStyle w:val="scresolutionbody"/>
      </w:pPr>
      <w:r w:rsidRPr="00040E43">
        <w:t>Be it further resolved that a copy of this resolution be presented to</w:t>
      </w:r>
      <w:r w:rsidRPr="00040E43" w:rsidR="00B9105E">
        <w:t xml:space="preserve"> </w:t>
      </w:r>
      <w:r w:rsidRPr="00B12E35" w:rsidR="00B12E35">
        <w:t>The Meeting Place Church of Greater Columbia</w:t>
      </w:r>
      <w:r w:rsidR="00B12E3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B55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880E1DF" w:rsidR="007003E1" w:rsidRDefault="00ED33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736D">
              <w:rPr>
                <w:noProof/>
              </w:rPr>
              <w:t>LC-0262WAB-RM25.docx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3BC"/>
    <w:rsid w:val="00040E43"/>
    <w:rsid w:val="0008202C"/>
    <w:rsid w:val="000843D7"/>
    <w:rsid w:val="00084D53"/>
    <w:rsid w:val="00091FD9"/>
    <w:rsid w:val="0009711F"/>
    <w:rsid w:val="00097234"/>
    <w:rsid w:val="00097C23"/>
    <w:rsid w:val="000B5529"/>
    <w:rsid w:val="000C5BE4"/>
    <w:rsid w:val="000D30DD"/>
    <w:rsid w:val="000E0100"/>
    <w:rsid w:val="000E114E"/>
    <w:rsid w:val="000E1785"/>
    <w:rsid w:val="000E217C"/>
    <w:rsid w:val="000E546A"/>
    <w:rsid w:val="000F1901"/>
    <w:rsid w:val="000F2E49"/>
    <w:rsid w:val="000F40FA"/>
    <w:rsid w:val="001035F1"/>
    <w:rsid w:val="0010776B"/>
    <w:rsid w:val="00133E66"/>
    <w:rsid w:val="001347EE"/>
    <w:rsid w:val="00136B38"/>
    <w:rsid w:val="00137356"/>
    <w:rsid w:val="001373F6"/>
    <w:rsid w:val="001435A3"/>
    <w:rsid w:val="00146980"/>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684B"/>
    <w:rsid w:val="002D55D2"/>
    <w:rsid w:val="002D6A5E"/>
    <w:rsid w:val="002E5912"/>
    <w:rsid w:val="002F4473"/>
    <w:rsid w:val="00301B21"/>
    <w:rsid w:val="00325348"/>
    <w:rsid w:val="0032732C"/>
    <w:rsid w:val="003321E4"/>
    <w:rsid w:val="00336AD0"/>
    <w:rsid w:val="0036008C"/>
    <w:rsid w:val="0037079A"/>
    <w:rsid w:val="00385E1F"/>
    <w:rsid w:val="00397D63"/>
    <w:rsid w:val="003A2ADE"/>
    <w:rsid w:val="003A4798"/>
    <w:rsid w:val="003A4F41"/>
    <w:rsid w:val="003A5A15"/>
    <w:rsid w:val="003A6B03"/>
    <w:rsid w:val="003B365A"/>
    <w:rsid w:val="003C4DAB"/>
    <w:rsid w:val="003D01E8"/>
    <w:rsid w:val="003D0BC2"/>
    <w:rsid w:val="003E5288"/>
    <w:rsid w:val="003F6D79"/>
    <w:rsid w:val="003F6E8C"/>
    <w:rsid w:val="00412D07"/>
    <w:rsid w:val="0041760A"/>
    <w:rsid w:val="00417C01"/>
    <w:rsid w:val="004252D4"/>
    <w:rsid w:val="00433E64"/>
    <w:rsid w:val="00436096"/>
    <w:rsid w:val="004403BD"/>
    <w:rsid w:val="00461441"/>
    <w:rsid w:val="004623E6"/>
    <w:rsid w:val="0046488E"/>
    <w:rsid w:val="0046685D"/>
    <w:rsid w:val="004669F5"/>
    <w:rsid w:val="004809EE"/>
    <w:rsid w:val="004B7339"/>
    <w:rsid w:val="004C498F"/>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736D"/>
    <w:rsid w:val="005F7906"/>
    <w:rsid w:val="00601FFF"/>
    <w:rsid w:val="00605102"/>
    <w:rsid w:val="006053F5"/>
    <w:rsid w:val="00611909"/>
    <w:rsid w:val="006215AA"/>
    <w:rsid w:val="00627DCA"/>
    <w:rsid w:val="006513FA"/>
    <w:rsid w:val="00666E48"/>
    <w:rsid w:val="00670F2F"/>
    <w:rsid w:val="006913C9"/>
    <w:rsid w:val="0069470D"/>
    <w:rsid w:val="006B1590"/>
    <w:rsid w:val="006C0A45"/>
    <w:rsid w:val="006D58AA"/>
    <w:rsid w:val="006E4451"/>
    <w:rsid w:val="006E655C"/>
    <w:rsid w:val="006E69E6"/>
    <w:rsid w:val="007003E1"/>
    <w:rsid w:val="007070AD"/>
    <w:rsid w:val="00726238"/>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BB1"/>
    <w:rsid w:val="007C0EE1"/>
    <w:rsid w:val="007C69B6"/>
    <w:rsid w:val="007C72ED"/>
    <w:rsid w:val="007E01B6"/>
    <w:rsid w:val="007E2340"/>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6BD2"/>
    <w:rsid w:val="008D05D1"/>
    <w:rsid w:val="008D27D1"/>
    <w:rsid w:val="008D74FB"/>
    <w:rsid w:val="008E1DCA"/>
    <w:rsid w:val="008F0F33"/>
    <w:rsid w:val="008F4429"/>
    <w:rsid w:val="009057F0"/>
    <w:rsid w:val="009059FF"/>
    <w:rsid w:val="0092634F"/>
    <w:rsid w:val="009270BA"/>
    <w:rsid w:val="0094021A"/>
    <w:rsid w:val="00953783"/>
    <w:rsid w:val="0096528D"/>
    <w:rsid w:val="00965B3F"/>
    <w:rsid w:val="009744E1"/>
    <w:rsid w:val="009B44AF"/>
    <w:rsid w:val="009C6A0B"/>
    <w:rsid w:val="009C784C"/>
    <w:rsid w:val="009C7F19"/>
    <w:rsid w:val="009E2BE4"/>
    <w:rsid w:val="009E3C70"/>
    <w:rsid w:val="009F0C77"/>
    <w:rsid w:val="009F4DD1"/>
    <w:rsid w:val="009F7B81"/>
    <w:rsid w:val="00A02543"/>
    <w:rsid w:val="00A21CD3"/>
    <w:rsid w:val="00A32803"/>
    <w:rsid w:val="00A40AA0"/>
    <w:rsid w:val="00A41684"/>
    <w:rsid w:val="00A64E80"/>
    <w:rsid w:val="00A66C6B"/>
    <w:rsid w:val="00A7261B"/>
    <w:rsid w:val="00A72BCD"/>
    <w:rsid w:val="00A74015"/>
    <w:rsid w:val="00A741D9"/>
    <w:rsid w:val="00A833AB"/>
    <w:rsid w:val="00A87B04"/>
    <w:rsid w:val="00A95560"/>
    <w:rsid w:val="00A9741D"/>
    <w:rsid w:val="00AB1254"/>
    <w:rsid w:val="00AB2CC0"/>
    <w:rsid w:val="00AC34A2"/>
    <w:rsid w:val="00AC74F4"/>
    <w:rsid w:val="00AD1C9A"/>
    <w:rsid w:val="00AD4B17"/>
    <w:rsid w:val="00AF0102"/>
    <w:rsid w:val="00AF1A81"/>
    <w:rsid w:val="00AF69EE"/>
    <w:rsid w:val="00B00C4F"/>
    <w:rsid w:val="00B128F5"/>
    <w:rsid w:val="00B12E35"/>
    <w:rsid w:val="00B31DA6"/>
    <w:rsid w:val="00B3602C"/>
    <w:rsid w:val="00B412D4"/>
    <w:rsid w:val="00B519D6"/>
    <w:rsid w:val="00B6480F"/>
    <w:rsid w:val="00B64FFF"/>
    <w:rsid w:val="00B703CB"/>
    <w:rsid w:val="00B7267F"/>
    <w:rsid w:val="00B879A5"/>
    <w:rsid w:val="00B9052D"/>
    <w:rsid w:val="00B9105E"/>
    <w:rsid w:val="00B96C10"/>
    <w:rsid w:val="00BA075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2278"/>
    <w:rsid w:val="00C7322B"/>
    <w:rsid w:val="00C73AFC"/>
    <w:rsid w:val="00C74E9D"/>
    <w:rsid w:val="00C826DD"/>
    <w:rsid w:val="00C82FD3"/>
    <w:rsid w:val="00C92819"/>
    <w:rsid w:val="00C93C2C"/>
    <w:rsid w:val="00CA3BCF"/>
    <w:rsid w:val="00CA4203"/>
    <w:rsid w:val="00CC6B7B"/>
    <w:rsid w:val="00CD2089"/>
    <w:rsid w:val="00CE4EE6"/>
    <w:rsid w:val="00CF44FA"/>
    <w:rsid w:val="00D04EDE"/>
    <w:rsid w:val="00D1567E"/>
    <w:rsid w:val="00D31310"/>
    <w:rsid w:val="00D37AF8"/>
    <w:rsid w:val="00D55053"/>
    <w:rsid w:val="00D66B80"/>
    <w:rsid w:val="00D73A67"/>
    <w:rsid w:val="00D8028D"/>
    <w:rsid w:val="00D970A9"/>
    <w:rsid w:val="00DA04AA"/>
    <w:rsid w:val="00DA23F1"/>
    <w:rsid w:val="00DB1F5E"/>
    <w:rsid w:val="00DC47B1"/>
    <w:rsid w:val="00DE6B92"/>
    <w:rsid w:val="00DF3845"/>
    <w:rsid w:val="00E071A0"/>
    <w:rsid w:val="00E17B4E"/>
    <w:rsid w:val="00E27FF7"/>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1DA"/>
    <w:rsid w:val="00F50AE3"/>
    <w:rsid w:val="00F655B7"/>
    <w:rsid w:val="00F656BA"/>
    <w:rsid w:val="00F67CF1"/>
    <w:rsid w:val="00F7053B"/>
    <w:rsid w:val="00F728AA"/>
    <w:rsid w:val="00F840F0"/>
    <w:rsid w:val="00F91CB4"/>
    <w:rsid w:val="00F935A0"/>
    <w:rsid w:val="00FA0B1D"/>
    <w:rsid w:val="00FA1F6D"/>
    <w:rsid w:val="00FB0D0D"/>
    <w:rsid w:val="00FB43B4"/>
    <w:rsid w:val="00FB6B0B"/>
    <w:rsid w:val="00FB6FC2"/>
    <w:rsid w:val="00FC39D8"/>
    <w:rsid w:val="00FC4B87"/>
    <w:rsid w:val="00FE1ED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A6B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03"/>
    <w:rPr>
      <w:rFonts w:eastAsia="Times New Roman" w:cs="Times New Roman"/>
      <w:b/>
      <w:sz w:val="30"/>
      <w:szCs w:val="20"/>
    </w:rPr>
  </w:style>
  <w:style w:type="paragraph" w:styleId="Header">
    <w:name w:val="header"/>
    <w:basedOn w:val="Normal"/>
    <w:link w:val="HeaderChar"/>
    <w:uiPriority w:val="99"/>
    <w:unhideWhenUsed/>
    <w:rsid w:val="003A6B03"/>
    <w:pPr>
      <w:tabs>
        <w:tab w:val="center" w:pos="4680"/>
        <w:tab w:val="right" w:pos="9360"/>
      </w:tabs>
    </w:pPr>
  </w:style>
  <w:style w:type="character" w:customStyle="1" w:styleId="HeaderChar">
    <w:name w:val="Header Char"/>
    <w:basedOn w:val="DefaultParagraphFont"/>
    <w:link w:val="Header"/>
    <w:uiPriority w:val="99"/>
    <w:rsid w:val="003A6B03"/>
    <w:rPr>
      <w:rFonts w:eastAsia="Times New Roman" w:cs="Times New Roman"/>
      <w:szCs w:val="20"/>
    </w:rPr>
  </w:style>
  <w:style w:type="paragraph" w:styleId="Footer">
    <w:name w:val="footer"/>
    <w:basedOn w:val="Normal"/>
    <w:link w:val="FooterChar"/>
    <w:uiPriority w:val="99"/>
    <w:unhideWhenUsed/>
    <w:rsid w:val="003A6B03"/>
    <w:pPr>
      <w:tabs>
        <w:tab w:val="center" w:pos="4680"/>
        <w:tab w:val="right" w:pos="9360"/>
      </w:tabs>
    </w:pPr>
  </w:style>
  <w:style w:type="character" w:customStyle="1" w:styleId="FooterChar">
    <w:name w:val="Footer Char"/>
    <w:basedOn w:val="DefaultParagraphFont"/>
    <w:link w:val="Footer"/>
    <w:uiPriority w:val="99"/>
    <w:rsid w:val="003A6B03"/>
    <w:rPr>
      <w:rFonts w:eastAsia="Times New Roman" w:cs="Times New Roman"/>
      <w:szCs w:val="20"/>
    </w:rPr>
  </w:style>
  <w:style w:type="character" w:styleId="PageNumber">
    <w:name w:val="page number"/>
    <w:basedOn w:val="DefaultParagraphFont"/>
    <w:uiPriority w:val="99"/>
    <w:semiHidden/>
    <w:unhideWhenUsed/>
    <w:rsid w:val="003A6B03"/>
  </w:style>
  <w:style w:type="character" w:styleId="LineNumber">
    <w:name w:val="line number"/>
    <w:basedOn w:val="DefaultParagraphFont"/>
    <w:uiPriority w:val="99"/>
    <w:semiHidden/>
    <w:unhideWhenUsed/>
    <w:rsid w:val="003A6B03"/>
  </w:style>
  <w:style w:type="paragraph" w:customStyle="1" w:styleId="BillDots">
    <w:name w:val="Bill Dots"/>
    <w:basedOn w:val="Normal"/>
    <w:qFormat/>
    <w:rsid w:val="003A6B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A6B03"/>
    <w:pPr>
      <w:tabs>
        <w:tab w:val="right" w:pos="5904"/>
      </w:tabs>
    </w:pPr>
  </w:style>
  <w:style w:type="paragraph" w:styleId="BalloonText">
    <w:name w:val="Balloon Text"/>
    <w:basedOn w:val="Normal"/>
    <w:link w:val="BalloonTextChar"/>
    <w:uiPriority w:val="99"/>
    <w:semiHidden/>
    <w:unhideWhenUsed/>
    <w:rsid w:val="003A6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03"/>
    <w:rPr>
      <w:rFonts w:ascii="Segoe UI" w:eastAsia="Times New Roman" w:hAnsi="Segoe UI" w:cs="Segoe UI"/>
      <w:sz w:val="18"/>
      <w:szCs w:val="18"/>
    </w:rPr>
  </w:style>
  <w:style w:type="paragraph" w:styleId="ListParagraph">
    <w:name w:val="List Paragraph"/>
    <w:basedOn w:val="Normal"/>
    <w:uiPriority w:val="34"/>
    <w:qFormat/>
    <w:rsid w:val="003A6B03"/>
    <w:pPr>
      <w:ind w:left="720"/>
      <w:contextualSpacing/>
    </w:pPr>
  </w:style>
  <w:style w:type="paragraph" w:customStyle="1" w:styleId="scbillheader">
    <w:name w:val="sc_bill_header"/>
    <w:qFormat/>
    <w:rsid w:val="003A6B03"/>
    <w:pPr>
      <w:widowControl w:val="0"/>
      <w:suppressAutoHyphens/>
      <w:spacing w:after="0" w:line="240" w:lineRule="auto"/>
      <w:jc w:val="center"/>
    </w:pPr>
    <w:rPr>
      <w:b/>
      <w:caps/>
      <w:sz w:val="30"/>
    </w:rPr>
  </w:style>
  <w:style w:type="paragraph" w:customStyle="1" w:styleId="schouseresolutionbythis">
    <w:name w:val="sc_house_resolution_by_this"/>
    <w:qFormat/>
    <w:rsid w:val="003A6B03"/>
    <w:pPr>
      <w:widowControl w:val="0"/>
      <w:suppressAutoHyphens/>
      <w:spacing w:after="0" w:line="240" w:lineRule="auto"/>
      <w:jc w:val="both"/>
    </w:pPr>
  </w:style>
  <w:style w:type="paragraph" w:customStyle="1" w:styleId="schouseresolutionclippageattorney">
    <w:name w:val="sc_house_resolution_clip_page_attorney"/>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A6B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A6B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A6B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A6B03"/>
    <w:pPr>
      <w:widowControl w:val="0"/>
      <w:suppressAutoHyphens/>
      <w:spacing w:after="0" w:line="240" w:lineRule="auto"/>
      <w:jc w:val="both"/>
    </w:pPr>
    <w:rPr>
      <w:caps/>
    </w:rPr>
  </w:style>
  <w:style w:type="paragraph" w:customStyle="1" w:styleId="schouseresolutionemptyline">
    <w:name w:val="sc_house_resolution_empty_line"/>
    <w:qFormat/>
    <w:rsid w:val="003A6B03"/>
    <w:pPr>
      <w:widowControl w:val="0"/>
      <w:suppressAutoHyphens/>
      <w:spacing w:after="0" w:line="240" w:lineRule="auto"/>
      <w:jc w:val="both"/>
    </w:pPr>
  </w:style>
  <w:style w:type="paragraph" w:customStyle="1" w:styleId="schouseresolutionfurtherresolved">
    <w:name w:val="sc_house_resolution_further_resolved"/>
    <w:qFormat/>
    <w:rsid w:val="003A6B03"/>
    <w:pPr>
      <w:widowControl w:val="0"/>
      <w:suppressAutoHyphens/>
      <w:spacing w:after="0" w:line="240" w:lineRule="auto"/>
      <w:jc w:val="both"/>
    </w:pPr>
  </w:style>
  <w:style w:type="paragraph" w:customStyle="1" w:styleId="schouseresolutionheader">
    <w:name w:val="sc_house_resolution_header"/>
    <w:qFormat/>
    <w:rsid w:val="003A6B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A6B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A6B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A6B03"/>
    <w:pPr>
      <w:widowControl w:val="0"/>
      <w:suppressLineNumbers/>
      <w:suppressAutoHyphens/>
      <w:jc w:val="left"/>
    </w:pPr>
    <w:rPr>
      <w:b/>
    </w:rPr>
  </w:style>
  <w:style w:type="paragraph" w:customStyle="1" w:styleId="schouseresolutionjackettitle">
    <w:name w:val="sc_house_resolution_jacket_title"/>
    <w:qFormat/>
    <w:rsid w:val="003A6B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A6B03"/>
    <w:pPr>
      <w:widowControl w:val="0"/>
      <w:suppressAutoHyphens/>
      <w:spacing w:after="0" w:line="360" w:lineRule="auto"/>
      <w:jc w:val="both"/>
    </w:pPr>
  </w:style>
  <w:style w:type="paragraph" w:customStyle="1" w:styleId="scresolutionwhereas">
    <w:name w:val="sc_resolution_whereas"/>
    <w:qFormat/>
    <w:rsid w:val="003A6B03"/>
    <w:pPr>
      <w:widowControl w:val="0"/>
      <w:suppressAutoHyphens/>
      <w:spacing w:after="0" w:line="360" w:lineRule="auto"/>
      <w:jc w:val="both"/>
    </w:pPr>
  </w:style>
  <w:style w:type="paragraph" w:customStyle="1" w:styleId="schouseresolutionxx">
    <w:name w:val="sc_house_resolution_xx"/>
    <w:qFormat/>
    <w:rsid w:val="003A6B03"/>
    <w:pPr>
      <w:widowControl w:val="0"/>
      <w:suppressAutoHyphens/>
      <w:spacing w:after="0" w:line="240" w:lineRule="auto"/>
      <w:jc w:val="center"/>
    </w:pPr>
  </w:style>
  <w:style w:type="paragraph" w:customStyle="1" w:styleId="BillDots0">
    <w:name w:val="BillDots"/>
    <w:basedOn w:val="Normal"/>
    <w:autoRedefine/>
    <w:qFormat/>
    <w:rsid w:val="003A6B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A6B03"/>
    <w:rPr>
      <w:color w:val="0000FF" w:themeColor="hyperlink"/>
      <w:u w:val="single"/>
    </w:rPr>
  </w:style>
  <w:style w:type="paragraph" w:customStyle="1" w:styleId="Numbers">
    <w:name w:val="Numbers"/>
    <w:basedOn w:val="BillDots0"/>
    <w:qFormat/>
    <w:rsid w:val="003A6B03"/>
    <w:pPr>
      <w:tabs>
        <w:tab w:val="right" w:pos="5904"/>
      </w:tabs>
    </w:pPr>
  </w:style>
  <w:style w:type="character" w:customStyle="1" w:styleId="scclippagepath">
    <w:name w:val="sc_clip_page_path"/>
    <w:uiPriority w:val="1"/>
    <w:qFormat/>
    <w:rsid w:val="003A6B03"/>
    <w:rPr>
      <w:rFonts w:ascii="Times New Roman" w:hAnsi="Times New Roman"/>
      <w:caps/>
      <w:smallCaps w:val="0"/>
      <w:sz w:val="22"/>
    </w:rPr>
  </w:style>
  <w:style w:type="paragraph" w:customStyle="1" w:styleId="scconresoattyda">
    <w:name w:val="sc_con_reso_atty_da"/>
    <w:qFormat/>
    <w:rsid w:val="003A6B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A6B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A6B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A6B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A6B03"/>
    <w:pPr>
      <w:widowControl w:val="0"/>
      <w:suppressAutoHyphens/>
      <w:spacing w:after="0" w:line="240" w:lineRule="auto"/>
      <w:jc w:val="both"/>
    </w:pPr>
  </w:style>
  <w:style w:type="paragraph" w:customStyle="1" w:styleId="scjrregattydadocno">
    <w:name w:val="sc_jrreg_atty_da_docno"/>
    <w:basedOn w:val="Normal"/>
    <w:qFormat/>
    <w:rsid w:val="003A6B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A6B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A6B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A6B03"/>
    <w:rPr>
      <w:rFonts w:ascii="Times New Roman" w:hAnsi="Times New Roman"/>
      <w:b/>
      <w:caps/>
      <w:smallCaps w:val="0"/>
      <w:sz w:val="24"/>
    </w:rPr>
  </w:style>
  <w:style w:type="paragraph" w:customStyle="1" w:styleId="scjrregfooter">
    <w:name w:val="sc_jrreg_footer"/>
    <w:qFormat/>
    <w:rsid w:val="003A6B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A6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A6B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A6B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A6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A6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A6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A6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A6B03"/>
    <w:pPr>
      <w:widowControl w:val="0"/>
      <w:suppressAutoHyphens/>
      <w:spacing w:after="0" w:line="360" w:lineRule="auto"/>
      <w:jc w:val="both"/>
    </w:pPr>
  </w:style>
  <w:style w:type="paragraph" w:customStyle="1" w:styleId="scresolutionbody">
    <w:name w:val="sc_resolution_body"/>
    <w:qFormat/>
    <w:rsid w:val="003A6B03"/>
    <w:pPr>
      <w:widowControl w:val="0"/>
      <w:suppressAutoHyphens/>
      <w:spacing w:after="0" w:line="360" w:lineRule="auto"/>
      <w:jc w:val="both"/>
    </w:pPr>
  </w:style>
  <w:style w:type="paragraph" w:customStyle="1" w:styleId="scresolutionclippagebottom">
    <w:name w:val="sc_resolution_clip_page_bottom"/>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A6B03"/>
    <w:pPr>
      <w:widowControl w:val="0"/>
      <w:suppressAutoHyphens/>
      <w:spacing w:after="0" w:line="240" w:lineRule="auto"/>
      <w:jc w:val="both"/>
    </w:pPr>
  </w:style>
  <w:style w:type="paragraph" w:customStyle="1" w:styleId="scresolutionfooter">
    <w:name w:val="sc_resolution_footer"/>
    <w:link w:val="scresolutionfooterChar"/>
    <w:qFormat/>
    <w:rsid w:val="003A6B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A6B03"/>
    <w:rPr>
      <w:rFonts w:eastAsia="Times New Roman" w:cs="Times New Roman"/>
      <w:szCs w:val="20"/>
    </w:rPr>
  </w:style>
  <w:style w:type="paragraph" w:customStyle="1" w:styleId="scresolutionheader">
    <w:name w:val="sc_resolution_header"/>
    <w:qFormat/>
    <w:rsid w:val="003A6B03"/>
    <w:pPr>
      <w:widowControl w:val="0"/>
      <w:suppressAutoHyphens/>
      <w:spacing w:after="0" w:line="240" w:lineRule="auto"/>
      <w:jc w:val="center"/>
    </w:pPr>
    <w:rPr>
      <w:b/>
      <w:caps/>
      <w:sz w:val="30"/>
    </w:rPr>
  </w:style>
  <w:style w:type="paragraph" w:customStyle="1" w:styleId="scresolutiontitle">
    <w:name w:val="sc_resolution_title"/>
    <w:qFormat/>
    <w:rsid w:val="003A6B03"/>
    <w:pPr>
      <w:widowControl w:val="0"/>
      <w:suppressAutoHyphens/>
      <w:spacing w:after="0" w:line="240" w:lineRule="auto"/>
      <w:jc w:val="both"/>
    </w:pPr>
    <w:rPr>
      <w:caps/>
    </w:rPr>
  </w:style>
  <w:style w:type="paragraph" w:customStyle="1" w:styleId="scresolutionxx">
    <w:name w:val="sc_resolution_xx"/>
    <w:qFormat/>
    <w:rsid w:val="003A6B03"/>
    <w:pPr>
      <w:widowControl w:val="0"/>
      <w:suppressAutoHyphens/>
      <w:spacing w:after="0" w:line="240" w:lineRule="auto"/>
      <w:jc w:val="center"/>
    </w:pPr>
  </w:style>
  <w:style w:type="character" w:customStyle="1" w:styleId="scSECTIONS">
    <w:name w:val="sc_SECTIONS"/>
    <w:uiPriority w:val="1"/>
    <w:qFormat/>
    <w:rsid w:val="003A6B03"/>
    <w:rPr>
      <w:rFonts w:ascii="Times New Roman" w:hAnsi="Times New Roman"/>
      <w:b w:val="0"/>
      <w:i w:val="0"/>
      <w:caps/>
      <w:smallCaps w:val="0"/>
      <w:color w:val="auto"/>
      <w:sz w:val="22"/>
    </w:rPr>
  </w:style>
  <w:style w:type="character" w:customStyle="1" w:styleId="scsenateclippagepath">
    <w:name w:val="sc_senate_clip_page_path"/>
    <w:uiPriority w:val="1"/>
    <w:qFormat/>
    <w:rsid w:val="003A6B03"/>
    <w:rPr>
      <w:rFonts w:ascii="Times New Roman" w:hAnsi="Times New Roman"/>
      <w:caps/>
      <w:smallCaps w:val="0"/>
      <w:sz w:val="22"/>
    </w:rPr>
  </w:style>
  <w:style w:type="paragraph" w:customStyle="1" w:styleId="scsenateresolutionbody">
    <w:name w:val="sc_senate_resolution_body"/>
    <w:qFormat/>
    <w:rsid w:val="003A6B03"/>
    <w:pPr>
      <w:widowControl w:val="0"/>
      <w:suppressAutoHyphens/>
      <w:spacing w:after="0" w:line="360" w:lineRule="auto"/>
      <w:jc w:val="both"/>
    </w:pPr>
  </w:style>
  <w:style w:type="paragraph" w:customStyle="1" w:styleId="scsenateresolutionclippagebottom">
    <w:name w:val="sc_senate_resolution_clip_page_bottom"/>
    <w:qFormat/>
    <w:rsid w:val="003A6B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A6B03"/>
    <w:pPr>
      <w:widowControl w:val="0"/>
      <w:suppressLineNumbers/>
      <w:suppressAutoHyphens/>
    </w:pPr>
  </w:style>
  <w:style w:type="paragraph" w:customStyle="1" w:styleId="scsenateresolutionclippagerepdocumentname">
    <w:name w:val="sc_senate_resolution_clip_page_rep_document_name"/>
    <w:qFormat/>
    <w:rsid w:val="003A6B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A6B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A6B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A6B03"/>
    <w:rPr>
      <w:color w:val="808080"/>
    </w:rPr>
  </w:style>
  <w:style w:type="paragraph" w:customStyle="1" w:styleId="sctablecodifiedsection">
    <w:name w:val="sc_table_codified_section"/>
    <w:qFormat/>
    <w:rsid w:val="003A6B03"/>
    <w:pPr>
      <w:widowControl w:val="0"/>
      <w:suppressAutoHyphens/>
      <w:spacing w:after="0" w:line="360" w:lineRule="auto"/>
    </w:pPr>
  </w:style>
  <w:style w:type="paragraph" w:customStyle="1" w:styleId="sctableln">
    <w:name w:val="sc_table_ln"/>
    <w:qFormat/>
    <w:rsid w:val="003A6B03"/>
    <w:pPr>
      <w:widowControl w:val="0"/>
      <w:suppressAutoHyphens/>
      <w:spacing w:after="0" w:line="360" w:lineRule="auto"/>
      <w:jc w:val="right"/>
    </w:pPr>
  </w:style>
  <w:style w:type="paragraph" w:customStyle="1" w:styleId="sctablenoncodifiedsection">
    <w:name w:val="sc_table_non_codified_section"/>
    <w:qFormat/>
    <w:rsid w:val="003A6B03"/>
    <w:pPr>
      <w:widowControl w:val="0"/>
      <w:suppressAutoHyphens/>
      <w:spacing w:after="0" w:line="360" w:lineRule="auto"/>
    </w:pPr>
  </w:style>
  <w:style w:type="paragraph" w:customStyle="1" w:styleId="scresolutionmembers">
    <w:name w:val="sc_resolution_members"/>
    <w:qFormat/>
    <w:rsid w:val="003A6B03"/>
    <w:pPr>
      <w:widowControl w:val="0"/>
      <w:suppressAutoHyphens/>
      <w:spacing w:after="0" w:line="360" w:lineRule="auto"/>
      <w:jc w:val="both"/>
    </w:pPr>
  </w:style>
  <w:style w:type="paragraph" w:customStyle="1" w:styleId="scdraftheader">
    <w:name w:val="sc_draft_header"/>
    <w:qFormat/>
    <w:rsid w:val="003A6B03"/>
    <w:pPr>
      <w:widowControl w:val="0"/>
      <w:suppressAutoHyphens/>
      <w:spacing w:after="0" w:line="240" w:lineRule="auto"/>
    </w:pPr>
  </w:style>
  <w:style w:type="paragraph" w:customStyle="1" w:styleId="scemptyline">
    <w:name w:val="sc_empty_line"/>
    <w:qFormat/>
    <w:rsid w:val="003A6B03"/>
    <w:pPr>
      <w:widowControl w:val="0"/>
      <w:suppressAutoHyphens/>
      <w:spacing w:after="0" w:line="360" w:lineRule="auto"/>
      <w:jc w:val="both"/>
    </w:pPr>
  </w:style>
  <w:style w:type="paragraph" w:customStyle="1" w:styleId="scemptylineheader">
    <w:name w:val="sc_emptyline_header"/>
    <w:qFormat/>
    <w:rsid w:val="003A6B03"/>
    <w:pPr>
      <w:widowControl w:val="0"/>
      <w:suppressAutoHyphens/>
      <w:spacing w:after="0" w:line="240" w:lineRule="auto"/>
      <w:jc w:val="both"/>
    </w:pPr>
  </w:style>
  <w:style w:type="character" w:customStyle="1" w:styleId="scinsert">
    <w:name w:val="sc_insert"/>
    <w:uiPriority w:val="1"/>
    <w:qFormat/>
    <w:rsid w:val="003A6B03"/>
    <w:rPr>
      <w:caps w:val="0"/>
      <w:smallCaps w:val="0"/>
      <w:strike w:val="0"/>
      <w:dstrike w:val="0"/>
      <w:vanish w:val="0"/>
      <w:u w:val="single"/>
      <w:vertAlign w:val="baseline"/>
    </w:rPr>
  </w:style>
  <w:style w:type="character" w:customStyle="1" w:styleId="scinsertblue">
    <w:name w:val="sc_insert_blue"/>
    <w:uiPriority w:val="1"/>
    <w:qFormat/>
    <w:rsid w:val="003A6B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A6B03"/>
    <w:rPr>
      <w:caps w:val="0"/>
      <w:smallCaps w:val="0"/>
      <w:strike w:val="0"/>
      <w:dstrike w:val="0"/>
      <w:vanish w:val="0"/>
      <w:color w:val="0070C0"/>
      <w:u w:val="none"/>
      <w:vertAlign w:val="baseline"/>
    </w:rPr>
  </w:style>
  <w:style w:type="character" w:customStyle="1" w:styleId="scinsertred">
    <w:name w:val="sc_insert_red"/>
    <w:uiPriority w:val="1"/>
    <w:qFormat/>
    <w:rsid w:val="003A6B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A6B03"/>
    <w:rPr>
      <w:caps w:val="0"/>
      <w:smallCaps w:val="0"/>
      <w:strike w:val="0"/>
      <w:dstrike w:val="0"/>
      <w:vanish w:val="0"/>
      <w:color w:val="FF0000"/>
      <w:u w:val="none"/>
      <w:vertAlign w:val="baseline"/>
    </w:rPr>
  </w:style>
  <w:style w:type="character" w:customStyle="1" w:styleId="scstrike">
    <w:name w:val="sc_strike"/>
    <w:uiPriority w:val="1"/>
    <w:qFormat/>
    <w:rsid w:val="003A6B03"/>
    <w:rPr>
      <w:strike/>
      <w:dstrike w:val="0"/>
    </w:rPr>
  </w:style>
  <w:style w:type="character" w:customStyle="1" w:styleId="scstrikeblue">
    <w:name w:val="sc_strike_blue"/>
    <w:uiPriority w:val="1"/>
    <w:qFormat/>
    <w:rsid w:val="003A6B03"/>
    <w:rPr>
      <w:strike/>
      <w:dstrike w:val="0"/>
      <w:color w:val="0070C0"/>
    </w:rPr>
  </w:style>
  <w:style w:type="character" w:customStyle="1" w:styleId="scstrikered">
    <w:name w:val="sc_strike_red"/>
    <w:uiPriority w:val="1"/>
    <w:qFormat/>
    <w:rsid w:val="003A6B03"/>
    <w:rPr>
      <w:strike/>
      <w:dstrike w:val="0"/>
      <w:color w:val="FF0000"/>
    </w:rPr>
  </w:style>
  <w:style w:type="character" w:customStyle="1" w:styleId="scstrikebluenoncodified">
    <w:name w:val="sc_strike_blue_non_codified"/>
    <w:uiPriority w:val="1"/>
    <w:qFormat/>
    <w:rsid w:val="003A6B03"/>
    <w:rPr>
      <w:strike/>
      <w:dstrike w:val="0"/>
      <w:color w:val="0070C0"/>
      <w:lang w:val="en-US"/>
    </w:rPr>
  </w:style>
  <w:style w:type="character" w:customStyle="1" w:styleId="scstrikerednoncodified">
    <w:name w:val="sc_strike_red_non_codified"/>
    <w:uiPriority w:val="1"/>
    <w:qFormat/>
    <w:rsid w:val="003A6B03"/>
    <w:rPr>
      <w:strike/>
      <w:dstrike w:val="0"/>
      <w:color w:val="FF0000"/>
    </w:rPr>
  </w:style>
  <w:style w:type="paragraph" w:customStyle="1" w:styleId="scnowthereforebold">
    <w:name w:val="sc_now_therefore_bold"/>
    <w:uiPriority w:val="1"/>
    <w:qFormat/>
    <w:rsid w:val="003A6B03"/>
    <w:pPr>
      <w:widowControl w:val="0"/>
      <w:suppressAutoHyphens/>
      <w:spacing w:after="0" w:line="480" w:lineRule="auto"/>
    </w:pPr>
    <w:rPr>
      <w:rFonts w:eastAsia="Calibri" w:cs="Times New Roman"/>
    </w:rPr>
  </w:style>
  <w:style w:type="paragraph" w:customStyle="1" w:styleId="scbillsiglines">
    <w:name w:val="sc_bill_sig_lines"/>
    <w:qFormat/>
    <w:rsid w:val="003A6B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A6B03"/>
  </w:style>
  <w:style w:type="paragraph" w:customStyle="1" w:styleId="scbillendxx">
    <w:name w:val="sc_bill_end_xx"/>
    <w:qFormat/>
    <w:rsid w:val="003A6B03"/>
    <w:pPr>
      <w:widowControl w:val="0"/>
      <w:suppressAutoHyphens/>
      <w:spacing w:after="0" w:line="240" w:lineRule="auto"/>
      <w:jc w:val="center"/>
    </w:pPr>
  </w:style>
  <w:style w:type="character" w:customStyle="1" w:styleId="scbillheader1">
    <w:name w:val="sc_bill_header1"/>
    <w:uiPriority w:val="1"/>
    <w:qFormat/>
    <w:rsid w:val="003A6B03"/>
  </w:style>
  <w:style w:type="character" w:customStyle="1" w:styleId="scresolutionbody1">
    <w:name w:val="sc_resolution_body1"/>
    <w:uiPriority w:val="1"/>
    <w:qFormat/>
    <w:rsid w:val="003A6B03"/>
  </w:style>
  <w:style w:type="character" w:styleId="Strong">
    <w:name w:val="Strong"/>
    <w:basedOn w:val="DefaultParagraphFont"/>
    <w:uiPriority w:val="22"/>
    <w:qFormat/>
    <w:rsid w:val="003A6B03"/>
    <w:rPr>
      <w:b/>
      <w:bCs/>
    </w:rPr>
  </w:style>
  <w:style w:type="character" w:customStyle="1" w:styleId="scamendhouse">
    <w:name w:val="sc_amend_house"/>
    <w:uiPriority w:val="1"/>
    <w:qFormat/>
    <w:rsid w:val="003A6B03"/>
    <w:rPr>
      <w:bdr w:val="none" w:sz="0" w:space="0" w:color="auto"/>
      <w:shd w:val="clear" w:color="auto" w:fill="FDE9D9" w:themeFill="accent6" w:themeFillTint="33"/>
    </w:rPr>
  </w:style>
  <w:style w:type="character" w:customStyle="1" w:styleId="scamendsenate">
    <w:name w:val="sc_amend_senate"/>
    <w:uiPriority w:val="1"/>
    <w:qFormat/>
    <w:rsid w:val="003A6B03"/>
    <w:rPr>
      <w:bdr w:val="none" w:sz="0" w:space="0" w:color="auto"/>
      <w:shd w:val="clear" w:color="auto" w:fill="E5DFEC" w:themeFill="accent4" w:themeFillTint="33"/>
    </w:rPr>
  </w:style>
  <w:style w:type="paragraph" w:styleId="Revision">
    <w:name w:val="Revision"/>
    <w:hidden/>
    <w:uiPriority w:val="99"/>
    <w:semiHidden/>
    <w:rsid w:val="003A6B0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A6B03"/>
    <w:pPr>
      <w:spacing w:after="0" w:line="240" w:lineRule="auto"/>
    </w:pPr>
    <w:rPr>
      <w:i/>
    </w:rPr>
  </w:style>
  <w:style w:type="paragraph" w:customStyle="1" w:styleId="sccoversheetsenate">
    <w:name w:val="sc_coversheet_senate"/>
    <w:qFormat/>
    <w:rsid w:val="003A6B03"/>
    <w:pPr>
      <w:spacing w:after="0" w:line="240" w:lineRule="auto"/>
    </w:pPr>
    <w:rPr>
      <w:b/>
    </w:rPr>
  </w:style>
  <w:style w:type="character" w:styleId="FollowedHyperlink">
    <w:name w:val="FollowedHyperlink"/>
    <w:basedOn w:val="DefaultParagraphFont"/>
    <w:uiPriority w:val="99"/>
    <w:semiHidden/>
    <w:unhideWhenUsed/>
    <w:rsid w:val="007B6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5&amp;session=126&amp;summary=B" TargetMode="External" Id="Raa90acc00aec424c" /><Relationship Type="http://schemas.openxmlformats.org/officeDocument/2006/relationships/hyperlink" Target="https://www.scstatehouse.gov/sess126_2025-2026/prever/295_20250130.docx" TargetMode="External" Id="Rc85fa98d4c7a434b" /><Relationship Type="http://schemas.openxmlformats.org/officeDocument/2006/relationships/hyperlink" Target="h:\sj\20250130.docx" TargetMode="External" Id="R2b207b2b10f547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2ADE"/>
    <w:rsid w:val="003B365A"/>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c9db8937-e1f1-4109-bfb7-105cee6672c2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b6b73dca-371e-4bf0-bcdb-194c9c280dc5</T_BILL_REQUEST_REQUEST>
  <T_BILL_R_ORIGINALDRAFT>d22f7f6e-bc6e-4141-83df-ed242c390961</T_BILL_R_ORIGINALDRAFT>
  <T_BILL_SPONSOR_SPONSOR>db446dae-87e1-412a-9da0-7d961bf7f153</T_BILL_SPONSOR_SPONSOR>
  <T_BILL_T_BILLNAME>[0295]</T_BILL_T_BILLNAME>
  <T_BILL_T_BILLNUMBER>295</T_BILL_T_BILLNUMBER>
  <T_BILL_T_BILLTITLE>TO CONGRATULATE THE MEETING PLACE CHURCH OF GREATER COLUMBIA ON THE OCCASION OF ITS TWENTY-FIFTH ANNIVERSARY AND TO COMMEND THE CHURCH FOR A QUARTER-CENTURY OF SERVICE TO GOD AND THE COMMUNITY.</T_BILL_T_BILLTITLE>
  <T_BILL_T_CHAMBER>senate</T_BILL_T_CHAMBER>
  <T_BILL_T_FILENAME> </T_BILL_T_FILENAME>
  <T_BILL_T_LEGTYPE>resolution</T_BILL_T_LEGTYPE>
  <T_BILL_T_RATNUMBERSTRING>SNone</T_BILL_T_RATNUMBERSTRING>
  <T_BILL_T_SUBJECT>The Meeting Place Church, 25th anniversary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2893</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2025-01-30T15:37:00Z</cp:lastPrinted>
  <dcterms:created xsi:type="dcterms:W3CDTF">2025-01-30T15:38:00Z</dcterms:created>
  <dcterms:modified xsi:type="dcterms:W3CDTF">2025-01-30T15:38:00Z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