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LC-0101CM-GT25.docx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Officer Matthew Logan Hare Memorial Avenue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91fdb9f930934f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dbe3b667ab4c26">
        <w:r>
          <w:rPr>
            <w:rStyle w:val="Hyperlink"/>
            <w:u w:val="single"/>
          </w:rPr>
          <w:t>12/06/2024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939B1" w14:paraId="48DB32D0" w14:textId="1D53B527">
          <w:pPr>
            <w:pStyle w:val="scresolutiontitle"/>
          </w:pPr>
          <w:r>
            <w:t xml:space="preserve">to </w:t>
          </w:r>
          <w:r w:rsidRPr="00F241A9" w:rsidR="00F241A9">
            <w:t xml:space="preserve">request the Department of Transportation name the </w:t>
          </w:r>
          <w:r>
            <w:t xml:space="preserve">portion </w:t>
          </w:r>
          <w:r w:rsidRPr="00F241A9" w:rsidR="00F241A9">
            <w:t xml:space="preserve">of Main Street in the Town of Easley in </w:t>
          </w:r>
          <w:r>
            <w:t>pickens</w:t>
          </w:r>
          <w:r w:rsidRPr="00F241A9" w:rsidR="00F241A9">
            <w:t xml:space="preserve"> County from Wilbur Street to North Pendleton Street “Officer Matthew Logan Hare Memorial </w:t>
          </w:r>
          <w:r w:rsidR="001D1FD0">
            <w:t>avenue</w:t>
          </w:r>
          <w:r>
            <w:t>.</w:t>
          </w:r>
          <w:r w:rsidRPr="00F241A9" w:rsidR="00F241A9">
            <w:t>”</w:t>
          </w:r>
        </w:p>
      </w:sdtContent>
    </w:sdt>
    <w:p w:rsidRPr="008A567B" w:rsidR="0010776B" w:rsidP="00A477AA" w:rsidRDefault="0010776B" w14:paraId="48DB32D1" w14:textId="77777777">
      <w:pPr>
        <w:pStyle w:val="scresolutiontitle"/>
      </w:pPr>
    </w:p>
    <w:p w:rsidRPr="00591EDD" w:rsidR="00591EDD" w:rsidP="00591EDD" w:rsidRDefault="00591EDD" w14:paraId="267E5071" w14:textId="7D0019B4">
      <w:pPr>
        <w:pStyle w:val="scresolutionwhereas"/>
      </w:pPr>
      <w:bookmarkStart w:name="wa_f24387b95" w:id="0"/>
      <w:r w:rsidRPr="00591EDD">
        <w:t>W</w:t>
      </w:r>
      <w:bookmarkEnd w:id="0"/>
      <w:r w:rsidRPr="00591EDD">
        <w:t>hereas,</w:t>
      </w:r>
      <w:r w:rsidR="00A9569D">
        <w:t xml:space="preserve"> </w:t>
      </w:r>
      <w:r w:rsidR="00960505">
        <w:t xml:space="preserve">Officer Matthew Logan Hare was born on February </w:t>
      </w:r>
      <w:r w:rsidR="00E92361">
        <w:t>3</w:t>
      </w:r>
      <w:r w:rsidR="00960505">
        <w:t>, 2001</w:t>
      </w:r>
      <w:r w:rsidRPr="00591EDD">
        <w:t>; and</w:t>
      </w:r>
    </w:p>
    <w:p w:rsidRPr="00591EDD" w:rsidR="00591EDD" w:rsidP="00275D16" w:rsidRDefault="00591EDD" w14:paraId="09ABE716" w14:textId="01731381">
      <w:pPr>
        <w:pStyle w:val="scemptyline"/>
      </w:pPr>
      <w:bookmarkStart w:name="open_doc_here" w:id="1"/>
      <w:bookmarkEnd w:id="1"/>
    </w:p>
    <w:p w:rsidRPr="00591EDD" w:rsidR="00591EDD" w:rsidP="00591EDD" w:rsidRDefault="00591EDD" w14:paraId="2D9FDA39" w14:textId="6FC67290">
      <w:pPr>
        <w:pStyle w:val="scresolutionwhereas"/>
      </w:pPr>
      <w:bookmarkStart w:name="wa_a62dada4e" w:id="2"/>
      <w:r w:rsidRPr="00591EDD">
        <w:t>W</w:t>
      </w:r>
      <w:bookmarkEnd w:id="2"/>
      <w:r w:rsidRPr="00591EDD">
        <w:t>hereas,</w:t>
      </w:r>
      <w:r w:rsidR="00A9569D">
        <w:t xml:space="preserve"> </w:t>
      </w:r>
      <w:r w:rsidR="00960505">
        <w:t>a 2019 graduate of Easley High School, Matthew began his career in the field of law enforcement in 2022</w:t>
      </w:r>
      <w:r w:rsidR="00725AFA">
        <w:t xml:space="preserve"> when </w:t>
      </w:r>
      <w:r w:rsidR="00DD2FC1">
        <w:t xml:space="preserve">he </w:t>
      </w:r>
      <w:r w:rsidR="00725AFA">
        <w:t>enrolled in the South Carolina Criminal Justice</w:t>
      </w:r>
      <w:r w:rsidR="00A13731">
        <w:t xml:space="preserve"> </w:t>
      </w:r>
      <w:r w:rsidR="00347995">
        <w:t>Academy</w:t>
      </w:r>
      <w:r w:rsidR="003819F2">
        <w:t xml:space="preserve"> </w:t>
      </w:r>
      <w:r w:rsidR="00F80E27">
        <w:t>and</w:t>
      </w:r>
      <w:r w:rsidR="003819F2">
        <w:t xml:space="preserve"> acquired the skills and knowledge necessary to excel as a law enforcement officer</w:t>
      </w:r>
      <w:r w:rsidRPr="00591EDD">
        <w:t>; and</w:t>
      </w:r>
    </w:p>
    <w:p w:rsidRPr="00591EDD" w:rsidR="00591EDD" w:rsidP="00275D16" w:rsidRDefault="00591EDD" w14:paraId="36BFE9DF" w14:textId="58ABA93C">
      <w:pPr>
        <w:pStyle w:val="scemptyline"/>
      </w:pPr>
    </w:p>
    <w:p w:rsidR="00591EDD" w:rsidP="00591EDD" w:rsidRDefault="00591EDD" w14:paraId="4A4BA584" w14:textId="0B2CB435">
      <w:pPr>
        <w:pStyle w:val="scresolutionwhereas"/>
      </w:pPr>
      <w:bookmarkStart w:name="wa_c881fd90c" w:id="3"/>
      <w:r w:rsidRPr="00591EDD">
        <w:t>W</w:t>
      </w:r>
      <w:bookmarkEnd w:id="3"/>
      <w:r w:rsidRPr="00591EDD">
        <w:t>hereas,</w:t>
      </w:r>
      <w:r w:rsidR="00A9569D">
        <w:t xml:space="preserve"> </w:t>
      </w:r>
      <w:r w:rsidR="003819F2">
        <w:t>upon graduating from the Criminal Justice Academy, he became an officer with the Easley Police Department</w:t>
      </w:r>
      <w:r w:rsidRPr="00591EDD">
        <w:t>; and</w:t>
      </w:r>
    </w:p>
    <w:p w:rsidR="003819F2" w:rsidP="00591EDD" w:rsidRDefault="003819F2" w14:paraId="3E817083" w14:textId="77777777">
      <w:pPr>
        <w:pStyle w:val="scresolutionwhereas"/>
      </w:pPr>
    </w:p>
    <w:p w:rsidR="003819F2" w:rsidP="00591EDD" w:rsidRDefault="003819F2" w14:paraId="462E2845" w14:textId="65FC81EE">
      <w:pPr>
        <w:pStyle w:val="scresolutionwhereas"/>
      </w:pPr>
      <w:bookmarkStart w:name="wa_4c0e39a1b" w:id="4"/>
      <w:r>
        <w:t>W</w:t>
      </w:r>
      <w:bookmarkEnd w:id="4"/>
      <w:r>
        <w:t xml:space="preserve">hereas, on August 2, 2023, at the age of twenty‑two, and just five months after graduating from the Criminal Justice Academy, Officer Matthew Hare was struck and killed in the line of duty by an Amtrak train while attempting </w:t>
      </w:r>
      <w:r w:rsidR="001D33EC">
        <w:t xml:space="preserve">to </w:t>
      </w:r>
      <w:r>
        <w:t>save a woman who was threatening to harm herself on the railroad tracks along East Main Street in Easley; and</w:t>
      </w:r>
    </w:p>
    <w:p w:rsidR="003819F2" w:rsidP="00591EDD" w:rsidRDefault="003819F2" w14:paraId="5B192BBA" w14:textId="77777777">
      <w:pPr>
        <w:pStyle w:val="scresolutionwhereas"/>
      </w:pPr>
    </w:p>
    <w:p w:rsidR="003819F2" w:rsidP="00591EDD" w:rsidRDefault="003819F2" w14:paraId="634D3B76" w14:textId="040ED70F">
      <w:pPr>
        <w:pStyle w:val="scresolutionwhereas"/>
      </w:pPr>
      <w:bookmarkStart w:name="wa_c76efdae0" w:id="5"/>
      <w:r>
        <w:t>W</w:t>
      </w:r>
      <w:bookmarkEnd w:id="5"/>
      <w:r>
        <w:t xml:space="preserve">hereas, because </w:t>
      </w:r>
      <w:r w:rsidR="00F939B1">
        <w:t xml:space="preserve">of </w:t>
      </w:r>
      <w:r>
        <w:t>his bravery and heroism, in 2024, the South Carolina Department of Public Safety inducted Officer Hare into the South Carolina Law Enforcement Hall of Fame; and</w:t>
      </w:r>
    </w:p>
    <w:p w:rsidR="003819F2" w:rsidP="00591EDD" w:rsidRDefault="003819F2" w14:paraId="12DC5B39" w14:textId="77777777">
      <w:pPr>
        <w:pStyle w:val="scresolutionwhereas"/>
      </w:pPr>
    </w:p>
    <w:p w:rsidRPr="00591EDD" w:rsidR="00591EDD" w:rsidP="00591EDD" w:rsidRDefault="003819F2" w14:paraId="19F735BD" w14:textId="6539A4FE">
      <w:pPr>
        <w:pStyle w:val="scresolutionwhereas"/>
      </w:pPr>
      <w:bookmarkStart w:name="wa_7688a4aa0" w:id="6"/>
      <w:r>
        <w:t>W</w:t>
      </w:r>
      <w:bookmarkEnd w:id="6"/>
      <w:r>
        <w:t xml:space="preserve">hereas, </w:t>
      </w:r>
      <w:r w:rsidR="00F241A9">
        <w:t>to honor Officer Hare’s life and commemorate his unwavering commitment to duty, it would be fitting and proper to name a portion of Main Street in the Town of E</w:t>
      </w:r>
      <w:r w:rsidR="00F939B1">
        <w:t>asley</w:t>
      </w:r>
      <w:r w:rsidR="00F241A9">
        <w:t xml:space="preserve"> as a memorial to this son of the Palmetto State.</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9232907">
      <w:pPr>
        <w:pStyle w:val="scresolutionmembers"/>
      </w:pPr>
      <w:r w:rsidRPr="008A567B">
        <w:t xml:space="preserve">That the members of the South Carolina General Assembly, by this resolution, </w:t>
      </w:r>
      <w:r w:rsidR="00F241A9">
        <w:t>request the Department of Transportation name the</w:t>
      </w:r>
      <w:r w:rsidR="006A12DA">
        <w:t xml:space="preserve"> portion </w:t>
      </w:r>
      <w:r w:rsidR="00F241A9">
        <w:t xml:space="preserve">of Main Street in the Town of Easley in </w:t>
      </w:r>
      <w:r w:rsidR="00F939B1">
        <w:t>Pickens</w:t>
      </w:r>
      <w:r w:rsidR="00F241A9">
        <w:t xml:space="preserve"> County from Wilbur Street to North Pendleton Street “Officer Matthew Logan Hare Memorial </w:t>
      </w:r>
      <w:r w:rsidR="001D1FD0">
        <w:t>Avenue</w:t>
      </w:r>
      <w:r w:rsidR="00F241A9">
        <w:t>” and erect appropriate signs or markers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6403E503">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F241A9">
        <w:t>forwarded</w:t>
      </w:r>
      <w:r w:rsidRPr="00510BBD" w:rsidR="00510BBD">
        <w:t xml:space="preserve"> to</w:t>
      </w:r>
      <w:r w:rsidR="00F241A9">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D34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498C7C5E" w:rsidR="005955A6" w:rsidRDefault="00F923A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0D67">
          <w:t>LC-0101CM-GT25.docx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3DA7"/>
    <w:rsid w:val="000574D2"/>
    <w:rsid w:val="00097234"/>
    <w:rsid w:val="00097C23"/>
    <w:rsid w:val="000A41AE"/>
    <w:rsid w:val="000A53B4"/>
    <w:rsid w:val="000A641D"/>
    <w:rsid w:val="000D1C4F"/>
    <w:rsid w:val="000D5BC3"/>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1740"/>
    <w:rsid w:val="0015434A"/>
    <w:rsid w:val="00162215"/>
    <w:rsid w:val="00166EE9"/>
    <w:rsid w:val="00172A45"/>
    <w:rsid w:val="001734E7"/>
    <w:rsid w:val="00173FA9"/>
    <w:rsid w:val="00177C51"/>
    <w:rsid w:val="001A022F"/>
    <w:rsid w:val="001A7F04"/>
    <w:rsid w:val="001B2B2F"/>
    <w:rsid w:val="001C27EE"/>
    <w:rsid w:val="001C5986"/>
    <w:rsid w:val="001C6E2D"/>
    <w:rsid w:val="001D08F2"/>
    <w:rsid w:val="001D1FD0"/>
    <w:rsid w:val="001D33EC"/>
    <w:rsid w:val="001D3A58"/>
    <w:rsid w:val="001D525B"/>
    <w:rsid w:val="001D68D8"/>
    <w:rsid w:val="001D7F4F"/>
    <w:rsid w:val="001E6A70"/>
    <w:rsid w:val="001F635C"/>
    <w:rsid w:val="001F6DD1"/>
    <w:rsid w:val="002017E6"/>
    <w:rsid w:val="00205238"/>
    <w:rsid w:val="00206003"/>
    <w:rsid w:val="00211B4F"/>
    <w:rsid w:val="00230D67"/>
    <w:rsid w:val="002321B6"/>
    <w:rsid w:val="00232912"/>
    <w:rsid w:val="0025001F"/>
    <w:rsid w:val="00250967"/>
    <w:rsid w:val="002543C8"/>
    <w:rsid w:val="0025541D"/>
    <w:rsid w:val="00273C06"/>
    <w:rsid w:val="00275D16"/>
    <w:rsid w:val="00284AAE"/>
    <w:rsid w:val="002A3211"/>
    <w:rsid w:val="002B0837"/>
    <w:rsid w:val="002D241B"/>
    <w:rsid w:val="002D3CC6"/>
    <w:rsid w:val="002D55D2"/>
    <w:rsid w:val="002E5912"/>
    <w:rsid w:val="002F3C96"/>
    <w:rsid w:val="002F4473"/>
    <w:rsid w:val="00301B21"/>
    <w:rsid w:val="003213C6"/>
    <w:rsid w:val="00325348"/>
    <w:rsid w:val="0032732C"/>
    <w:rsid w:val="00336AD0"/>
    <w:rsid w:val="00344ECD"/>
    <w:rsid w:val="00347376"/>
    <w:rsid w:val="00347995"/>
    <w:rsid w:val="0037079A"/>
    <w:rsid w:val="003819F2"/>
    <w:rsid w:val="00386A63"/>
    <w:rsid w:val="00386AE9"/>
    <w:rsid w:val="00395058"/>
    <w:rsid w:val="003A4798"/>
    <w:rsid w:val="003A4F41"/>
    <w:rsid w:val="003B1F21"/>
    <w:rsid w:val="003C1766"/>
    <w:rsid w:val="003C4DAB"/>
    <w:rsid w:val="003D01E8"/>
    <w:rsid w:val="003D3DCE"/>
    <w:rsid w:val="003E5288"/>
    <w:rsid w:val="003F2AD9"/>
    <w:rsid w:val="003F6D79"/>
    <w:rsid w:val="00415E40"/>
    <w:rsid w:val="0041760A"/>
    <w:rsid w:val="00417C01"/>
    <w:rsid w:val="004252D4"/>
    <w:rsid w:val="00436096"/>
    <w:rsid w:val="004403BD"/>
    <w:rsid w:val="0044177D"/>
    <w:rsid w:val="00461441"/>
    <w:rsid w:val="00461743"/>
    <w:rsid w:val="00473649"/>
    <w:rsid w:val="00474ED4"/>
    <w:rsid w:val="004809EE"/>
    <w:rsid w:val="00494085"/>
    <w:rsid w:val="004961E1"/>
    <w:rsid w:val="004D63AC"/>
    <w:rsid w:val="004E7D54"/>
    <w:rsid w:val="00502397"/>
    <w:rsid w:val="005024A9"/>
    <w:rsid w:val="00510BBD"/>
    <w:rsid w:val="005273C6"/>
    <w:rsid w:val="005275A2"/>
    <w:rsid w:val="00530A69"/>
    <w:rsid w:val="00535B73"/>
    <w:rsid w:val="00545593"/>
    <w:rsid w:val="00545C09"/>
    <w:rsid w:val="00551C74"/>
    <w:rsid w:val="00556EBF"/>
    <w:rsid w:val="0055760A"/>
    <w:rsid w:val="00557EBA"/>
    <w:rsid w:val="00574EC5"/>
    <w:rsid w:val="0057560B"/>
    <w:rsid w:val="00577C6C"/>
    <w:rsid w:val="005834ED"/>
    <w:rsid w:val="00591EDD"/>
    <w:rsid w:val="005955A6"/>
    <w:rsid w:val="00597B6E"/>
    <w:rsid w:val="005A62FE"/>
    <w:rsid w:val="005C2FE2"/>
    <w:rsid w:val="005C7500"/>
    <w:rsid w:val="005E2BC9"/>
    <w:rsid w:val="00605102"/>
    <w:rsid w:val="00611909"/>
    <w:rsid w:val="00617977"/>
    <w:rsid w:val="006215AA"/>
    <w:rsid w:val="00634744"/>
    <w:rsid w:val="006419F9"/>
    <w:rsid w:val="0065404C"/>
    <w:rsid w:val="00666E48"/>
    <w:rsid w:val="00674540"/>
    <w:rsid w:val="00681C97"/>
    <w:rsid w:val="0068456D"/>
    <w:rsid w:val="00685C84"/>
    <w:rsid w:val="006913C9"/>
    <w:rsid w:val="0069470D"/>
    <w:rsid w:val="006A12DA"/>
    <w:rsid w:val="006B2EA0"/>
    <w:rsid w:val="006C05B4"/>
    <w:rsid w:val="006D58AA"/>
    <w:rsid w:val="006D6DBA"/>
    <w:rsid w:val="006E6997"/>
    <w:rsid w:val="007070AD"/>
    <w:rsid w:val="00725AFA"/>
    <w:rsid w:val="00734F00"/>
    <w:rsid w:val="00736959"/>
    <w:rsid w:val="007465E9"/>
    <w:rsid w:val="00776E76"/>
    <w:rsid w:val="00781DF8"/>
    <w:rsid w:val="00787728"/>
    <w:rsid w:val="007917CE"/>
    <w:rsid w:val="007A0D6E"/>
    <w:rsid w:val="007A1AE8"/>
    <w:rsid w:val="007A70AE"/>
    <w:rsid w:val="007C609E"/>
    <w:rsid w:val="007E01B6"/>
    <w:rsid w:val="007F6D64"/>
    <w:rsid w:val="007F7D1C"/>
    <w:rsid w:val="00800D17"/>
    <w:rsid w:val="0080793D"/>
    <w:rsid w:val="008362E8"/>
    <w:rsid w:val="0084539F"/>
    <w:rsid w:val="0085786E"/>
    <w:rsid w:val="008833A1"/>
    <w:rsid w:val="008A1768"/>
    <w:rsid w:val="008A489F"/>
    <w:rsid w:val="008A567B"/>
    <w:rsid w:val="008A6483"/>
    <w:rsid w:val="008B4AC4"/>
    <w:rsid w:val="008B7957"/>
    <w:rsid w:val="008C145E"/>
    <w:rsid w:val="008D05D1"/>
    <w:rsid w:val="008D3405"/>
    <w:rsid w:val="008E1DCA"/>
    <w:rsid w:val="008F0F33"/>
    <w:rsid w:val="008F4429"/>
    <w:rsid w:val="00901C24"/>
    <w:rsid w:val="009059FF"/>
    <w:rsid w:val="00931F6F"/>
    <w:rsid w:val="00933308"/>
    <w:rsid w:val="0094021A"/>
    <w:rsid w:val="00956C29"/>
    <w:rsid w:val="00960505"/>
    <w:rsid w:val="009B44AF"/>
    <w:rsid w:val="009C6A0B"/>
    <w:rsid w:val="009C7137"/>
    <w:rsid w:val="009E5B8C"/>
    <w:rsid w:val="009F0C77"/>
    <w:rsid w:val="009F4DD1"/>
    <w:rsid w:val="00A02543"/>
    <w:rsid w:val="00A13731"/>
    <w:rsid w:val="00A41684"/>
    <w:rsid w:val="00A477AA"/>
    <w:rsid w:val="00A50395"/>
    <w:rsid w:val="00A629CB"/>
    <w:rsid w:val="00A64E80"/>
    <w:rsid w:val="00A72BCD"/>
    <w:rsid w:val="00A74015"/>
    <w:rsid w:val="00A741D9"/>
    <w:rsid w:val="00A7659F"/>
    <w:rsid w:val="00A833AB"/>
    <w:rsid w:val="00A909CA"/>
    <w:rsid w:val="00A9569D"/>
    <w:rsid w:val="00A9741D"/>
    <w:rsid w:val="00AB2CC0"/>
    <w:rsid w:val="00AC34A2"/>
    <w:rsid w:val="00AC7080"/>
    <w:rsid w:val="00AD1C9A"/>
    <w:rsid w:val="00AD4B17"/>
    <w:rsid w:val="00AD5948"/>
    <w:rsid w:val="00AE2603"/>
    <w:rsid w:val="00AE5C8E"/>
    <w:rsid w:val="00AF0102"/>
    <w:rsid w:val="00B0269D"/>
    <w:rsid w:val="00B3407E"/>
    <w:rsid w:val="00B36D5A"/>
    <w:rsid w:val="00B412D4"/>
    <w:rsid w:val="00B63381"/>
    <w:rsid w:val="00B644A8"/>
    <w:rsid w:val="00B6480F"/>
    <w:rsid w:val="00B64FFF"/>
    <w:rsid w:val="00B7154E"/>
    <w:rsid w:val="00B7267F"/>
    <w:rsid w:val="00B769D8"/>
    <w:rsid w:val="00B9052D"/>
    <w:rsid w:val="00B93DC6"/>
    <w:rsid w:val="00BA36EE"/>
    <w:rsid w:val="00BA562E"/>
    <w:rsid w:val="00BA62B9"/>
    <w:rsid w:val="00BC65D1"/>
    <w:rsid w:val="00BD26E3"/>
    <w:rsid w:val="00BD4498"/>
    <w:rsid w:val="00BD55BA"/>
    <w:rsid w:val="00BE3C22"/>
    <w:rsid w:val="00BE5420"/>
    <w:rsid w:val="00BE6417"/>
    <w:rsid w:val="00BF6C0F"/>
    <w:rsid w:val="00C02C1B"/>
    <w:rsid w:val="00C0345E"/>
    <w:rsid w:val="00C1175B"/>
    <w:rsid w:val="00C168BE"/>
    <w:rsid w:val="00C17C99"/>
    <w:rsid w:val="00C21ABE"/>
    <w:rsid w:val="00C30377"/>
    <w:rsid w:val="00C31C95"/>
    <w:rsid w:val="00C3483A"/>
    <w:rsid w:val="00C56A5C"/>
    <w:rsid w:val="00C71EB2"/>
    <w:rsid w:val="00C7230C"/>
    <w:rsid w:val="00C73AFC"/>
    <w:rsid w:val="00C74E9D"/>
    <w:rsid w:val="00C826DD"/>
    <w:rsid w:val="00C82FD3"/>
    <w:rsid w:val="00C831DE"/>
    <w:rsid w:val="00C87589"/>
    <w:rsid w:val="00C92819"/>
    <w:rsid w:val="00CA7D84"/>
    <w:rsid w:val="00CB0582"/>
    <w:rsid w:val="00CC6B7B"/>
    <w:rsid w:val="00CD2089"/>
    <w:rsid w:val="00CD4962"/>
    <w:rsid w:val="00CE36AF"/>
    <w:rsid w:val="00CE4EE6"/>
    <w:rsid w:val="00CE4F4D"/>
    <w:rsid w:val="00CF63F1"/>
    <w:rsid w:val="00D0164C"/>
    <w:rsid w:val="00D24E59"/>
    <w:rsid w:val="00D4291B"/>
    <w:rsid w:val="00D42ABE"/>
    <w:rsid w:val="00D464CE"/>
    <w:rsid w:val="00D62528"/>
    <w:rsid w:val="00D66B80"/>
    <w:rsid w:val="00D73A67"/>
    <w:rsid w:val="00D8028D"/>
    <w:rsid w:val="00D970A9"/>
    <w:rsid w:val="00DA2271"/>
    <w:rsid w:val="00DC47B1"/>
    <w:rsid w:val="00DD2FC1"/>
    <w:rsid w:val="00DF2DD4"/>
    <w:rsid w:val="00DF3845"/>
    <w:rsid w:val="00DF64D9"/>
    <w:rsid w:val="00E1282A"/>
    <w:rsid w:val="00E3254A"/>
    <w:rsid w:val="00E32D96"/>
    <w:rsid w:val="00E41911"/>
    <w:rsid w:val="00E42AB8"/>
    <w:rsid w:val="00E44B57"/>
    <w:rsid w:val="00E848B1"/>
    <w:rsid w:val="00E92361"/>
    <w:rsid w:val="00E92EEF"/>
    <w:rsid w:val="00E967A7"/>
    <w:rsid w:val="00E97571"/>
    <w:rsid w:val="00EF001D"/>
    <w:rsid w:val="00EF094E"/>
    <w:rsid w:val="00EF2368"/>
    <w:rsid w:val="00EF2A33"/>
    <w:rsid w:val="00F23538"/>
    <w:rsid w:val="00F241A9"/>
    <w:rsid w:val="00F24442"/>
    <w:rsid w:val="00F3245B"/>
    <w:rsid w:val="00F50AE3"/>
    <w:rsid w:val="00F6181D"/>
    <w:rsid w:val="00F655B7"/>
    <w:rsid w:val="00F656BA"/>
    <w:rsid w:val="00F66A78"/>
    <w:rsid w:val="00F67CF1"/>
    <w:rsid w:val="00F728AA"/>
    <w:rsid w:val="00F80E27"/>
    <w:rsid w:val="00F8202C"/>
    <w:rsid w:val="00F840F0"/>
    <w:rsid w:val="00F939B1"/>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2AD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D9"/>
    <w:rPr>
      <w:rFonts w:eastAsia="Times New Roman" w:cs="Times New Roman"/>
      <w:b/>
      <w:sz w:val="30"/>
      <w:szCs w:val="20"/>
    </w:rPr>
  </w:style>
  <w:style w:type="paragraph" w:styleId="Header">
    <w:name w:val="header"/>
    <w:basedOn w:val="Normal"/>
    <w:link w:val="HeaderChar"/>
    <w:uiPriority w:val="99"/>
    <w:unhideWhenUsed/>
    <w:rsid w:val="003F2AD9"/>
    <w:pPr>
      <w:tabs>
        <w:tab w:val="center" w:pos="4320"/>
        <w:tab w:val="right" w:pos="8640"/>
      </w:tabs>
    </w:pPr>
  </w:style>
  <w:style w:type="character" w:customStyle="1" w:styleId="HeaderChar">
    <w:name w:val="Header Char"/>
    <w:basedOn w:val="DefaultParagraphFont"/>
    <w:link w:val="Header"/>
    <w:uiPriority w:val="99"/>
    <w:rsid w:val="003F2AD9"/>
    <w:rPr>
      <w:rFonts w:eastAsia="Times New Roman" w:cs="Times New Roman"/>
      <w:szCs w:val="20"/>
    </w:rPr>
  </w:style>
  <w:style w:type="paragraph" w:styleId="Footer">
    <w:name w:val="footer"/>
    <w:basedOn w:val="Normal"/>
    <w:link w:val="FooterChar"/>
    <w:uiPriority w:val="99"/>
    <w:unhideWhenUsed/>
    <w:rsid w:val="003F2AD9"/>
    <w:pPr>
      <w:tabs>
        <w:tab w:val="center" w:pos="4680"/>
        <w:tab w:val="right" w:pos="9360"/>
      </w:tabs>
    </w:pPr>
  </w:style>
  <w:style w:type="character" w:customStyle="1" w:styleId="FooterChar">
    <w:name w:val="Footer Char"/>
    <w:basedOn w:val="DefaultParagraphFont"/>
    <w:link w:val="Footer"/>
    <w:uiPriority w:val="99"/>
    <w:rsid w:val="003F2AD9"/>
    <w:rPr>
      <w:rFonts w:eastAsia="Times New Roman" w:cs="Times New Roman"/>
      <w:szCs w:val="20"/>
    </w:rPr>
  </w:style>
  <w:style w:type="character" w:styleId="PageNumber">
    <w:name w:val="page number"/>
    <w:basedOn w:val="DefaultParagraphFont"/>
    <w:uiPriority w:val="99"/>
    <w:semiHidden/>
    <w:unhideWhenUsed/>
    <w:rsid w:val="003F2AD9"/>
  </w:style>
  <w:style w:type="character" w:styleId="LineNumber">
    <w:name w:val="line number"/>
    <w:basedOn w:val="DefaultParagraphFont"/>
    <w:uiPriority w:val="99"/>
    <w:semiHidden/>
    <w:unhideWhenUsed/>
    <w:rsid w:val="003F2AD9"/>
  </w:style>
  <w:style w:type="paragraph" w:customStyle="1" w:styleId="BillDots">
    <w:name w:val="Bill Dots"/>
    <w:basedOn w:val="Normal"/>
    <w:qFormat/>
    <w:rsid w:val="003F2A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2AD9"/>
    <w:pPr>
      <w:tabs>
        <w:tab w:val="right" w:pos="5904"/>
      </w:tabs>
    </w:pPr>
  </w:style>
  <w:style w:type="paragraph" w:styleId="BalloonText">
    <w:name w:val="Balloon Text"/>
    <w:basedOn w:val="Normal"/>
    <w:link w:val="BalloonTextChar"/>
    <w:uiPriority w:val="99"/>
    <w:semiHidden/>
    <w:unhideWhenUsed/>
    <w:rsid w:val="003F2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D9"/>
    <w:rPr>
      <w:rFonts w:ascii="Segoe UI" w:eastAsia="Times New Roman" w:hAnsi="Segoe UI" w:cs="Segoe UI"/>
      <w:sz w:val="18"/>
      <w:szCs w:val="18"/>
    </w:rPr>
  </w:style>
  <w:style w:type="paragraph" w:styleId="ListParagraph">
    <w:name w:val="List Paragraph"/>
    <w:basedOn w:val="Normal"/>
    <w:uiPriority w:val="34"/>
    <w:qFormat/>
    <w:rsid w:val="003F2AD9"/>
    <w:pPr>
      <w:ind w:left="720"/>
      <w:contextualSpacing/>
    </w:pPr>
  </w:style>
  <w:style w:type="paragraph" w:customStyle="1" w:styleId="scbillheader">
    <w:name w:val="sc_bill_header"/>
    <w:qFormat/>
    <w:rsid w:val="003F2AD9"/>
    <w:pPr>
      <w:widowControl w:val="0"/>
      <w:suppressAutoHyphens/>
      <w:spacing w:after="0" w:line="240" w:lineRule="auto"/>
      <w:jc w:val="center"/>
    </w:pPr>
    <w:rPr>
      <w:b/>
      <w:caps/>
      <w:sz w:val="30"/>
    </w:rPr>
  </w:style>
  <w:style w:type="paragraph" w:customStyle="1" w:styleId="schouseresolutionbythis">
    <w:name w:val="sc_house_resolution_by_this"/>
    <w:qFormat/>
    <w:rsid w:val="003F2AD9"/>
    <w:pPr>
      <w:widowControl w:val="0"/>
      <w:suppressAutoHyphens/>
      <w:spacing w:after="0" w:line="240" w:lineRule="auto"/>
      <w:jc w:val="both"/>
    </w:pPr>
  </w:style>
  <w:style w:type="paragraph" w:customStyle="1" w:styleId="schouseresolutionclippageattorney">
    <w:name w:val="sc_house_resolution_clip_page_attorney"/>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2A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2A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2AD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F2AD9"/>
    <w:pPr>
      <w:widowControl w:val="0"/>
      <w:suppressAutoHyphens/>
      <w:spacing w:after="0" w:line="240" w:lineRule="auto"/>
      <w:jc w:val="both"/>
    </w:pPr>
  </w:style>
  <w:style w:type="paragraph" w:customStyle="1" w:styleId="schouseresolutionemptyline">
    <w:name w:val="sc_house_resolution_empty_line"/>
    <w:qFormat/>
    <w:rsid w:val="003F2AD9"/>
    <w:pPr>
      <w:widowControl w:val="0"/>
      <w:suppressAutoHyphens/>
      <w:spacing w:after="0" w:line="240" w:lineRule="auto"/>
      <w:jc w:val="both"/>
    </w:pPr>
  </w:style>
  <w:style w:type="paragraph" w:customStyle="1" w:styleId="schouseresolutionfurtherresolved">
    <w:name w:val="sc_house_resolution_further_resolved"/>
    <w:qFormat/>
    <w:rsid w:val="003F2AD9"/>
    <w:pPr>
      <w:widowControl w:val="0"/>
      <w:suppressAutoHyphens/>
      <w:spacing w:after="0" w:line="240" w:lineRule="auto"/>
      <w:jc w:val="both"/>
    </w:pPr>
  </w:style>
  <w:style w:type="paragraph" w:customStyle="1" w:styleId="schouseresolutionheader">
    <w:name w:val="sc_house_resolution_header"/>
    <w:qFormat/>
    <w:rsid w:val="003F2A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2A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2A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2AD9"/>
    <w:pPr>
      <w:widowControl w:val="0"/>
      <w:suppressLineNumbers/>
      <w:suppressAutoHyphens/>
      <w:jc w:val="left"/>
    </w:pPr>
    <w:rPr>
      <w:b/>
    </w:rPr>
  </w:style>
  <w:style w:type="paragraph" w:customStyle="1" w:styleId="schouseresolutionjackettitle">
    <w:name w:val="sc_house_resolution_jacket_title"/>
    <w:qFormat/>
    <w:rsid w:val="003F2A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2AD9"/>
    <w:pPr>
      <w:widowControl w:val="0"/>
      <w:suppressAutoHyphens/>
      <w:spacing w:after="0" w:line="360" w:lineRule="auto"/>
      <w:jc w:val="both"/>
    </w:pPr>
  </w:style>
  <w:style w:type="paragraph" w:customStyle="1" w:styleId="scresolutionwhereas">
    <w:name w:val="sc_resolution_whereas"/>
    <w:qFormat/>
    <w:rsid w:val="003F2AD9"/>
    <w:pPr>
      <w:widowControl w:val="0"/>
      <w:suppressAutoHyphens/>
      <w:spacing w:after="0" w:line="360" w:lineRule="auto"/>
      <w:jc w:val="both"/>
    </w:pPr>
  </w:style>
  <w:style w:type="paragraph" w:customStyle="1" w:styleId="schouseresolutionxx">
    <w:name w:val="sc_house_resolution_xx"/>
    <w:qFormat/>
    <w:rsid w:val="003F2AD9"/>
    <w:pPr>
      <w:widowControl w:val="0"/>
      <w:suppressAutoHyphens/>
      <w:spacing w:after="0" w:line="240" w:lineRule="auto"/>
      <w:jc w:val="center"/>
    </w:pPr>
  </w:style>
  <w:style w:type="paragraph" w:customStyle="1" w:styleId="scconresoattyda">
    <w:name w:val="sc_con_reso_atty_da"/>
    <w:qFormat/>
    <w:rsid w:val="003F2A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2A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F2AD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F2AD9"/>
    <w:pPr>
      <w:widowControl w:val="0"/>
      <w:suppressAutoHyphens/>
      <w:spacing w:after="0" w:line="360" w:lineRule="auto"/>
      <w:jc w:val="both"/>
    </w:pPr>
  </w:style>
  <w:style w:type="paragraph" w:customStyle="1" w:styleId="scresolutionemptyline">
    <w:name w:val="sc_resolution_empty_line"/>
    <w:qFormat/>
    <w:rsid w:val="003F2AD9"/>
    <w:pPr>
      <w:widowControl w:val="0"/>
      <w:suppressAutoHyphens/>
      <w:spacing w:after="0" w:line="240" w:lineRule="auto"/>
      <w:jc w:val="both"/>
    </w:pPr>
  </w:style>
  <w:style w:type="paragraph" w:customStyle="1" w:styleId="scresolutionfooter">
    <w:name w:val="sc_resolution_footer"/>
    <w:link w:val="scresolutionfooterChar"/>
    <w:qFormat/>
    <w:rsid w:val="003F2A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2AD9"/>
    <w:rPr>
      <w:rFonts w:eastAsia="Times New Roman" w:cs="Times New Roman"/>
      <w:szCs w:val="20"/>
    </w:rPr>
  </w:style>
  <w:style w:type="paragraph" w:customStyle="1" w:styleId="scresolutionheader">
    <w:name w:val="sc_resolution_header"/>
    <w:qFormat/>
    <w:rsid w:val="003F2AD9"/>
    <w:pPr>
      <w:widowControl w:val="0"/>
      <w:suppressAutoHyphens/>
      <w:spacing w:after="0" w:line="240" w:lineRule="auto"/>
      <w:jc w:val="center"/>
    </w:pPr>
    <w:rPr>
      <w:b/>
      <w:caps/>
      <w:sz w:val="30"/>
    </w:rPr>
  </w:style>
  <w:style w:type="paragraph" w:customStyle="1" w:styleId="scresolutiontitle">
    <w:name w:val="sc_resolution_title"/>
    <w:qFormat/>
    <w:rsid w:val="003F2AD9"/>
    <w:pPr>
      <w:widowControl w:val="0"/>
      <w:suppressAutoHyphens/>
      <w:spacing w:after="0" w:line="240" w:lineRule="auto"/>
      <w:jc w:val="both"/>
    </w:pPr>
    <w:rPr>
      <w:caps/>
    </w:rPr>
  </w:style>
  <w:style w:type="paragraph" w:customStyle="1" w:styleId="scresolutionxx">
    <w:name w:val="sc_resolution_xx"/>
    <w:qFormat/>
    <w:rsid w:val="003F2AD9"/>
    <w:pPr>
      <w:widowControl w:val="0"/>
      <w:suppressAutoHyphens/>
      <w:spacing w:after="0" w:line="240" w:lineRule="auto"/>
      <w:jc w:val="center"/>
    </w:pPr>
  </w:style>
  <w:style w:type="character" w:customStyle="1" w:styleId="scsenateclippagepath">
    <w:name w:val="sc_senate_clip_page_path"/>
    <w:uiPriority w:val="1"/>
    <w:qFormat/>
    <w:rsid w:val="003F2AD9"/>
    <w:rPr>
      <w:rFonts w:ascii="Times New Roman" w:hAnsi="Times New Roman"/>
      <w:caps/>
      <w:smallCaps w:val="0"/>
      <w:sz w:val="22"/>
    </w:rPr>
  </w:style>
  <w:style w:type="paragraph" w:customStyle="1" w:styleId="scsenateresolutionclippagebottom">
    <w:name w:val="sc_senate_resolution_clip_page_bottom"/>
    <w:qFormat/>
    <w:rsid w:val="003F2A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2AD9"/>
    <w:pPr>
      <w:widowControl w:val="0"/>
      <w:suppressLineNumbers/>
      <w:suppressAutoHyphens/>
    </w:pPr>
  </w:style>
  <w:style w:type="paragraph" w:customStyle="1" w:styleId="scsenateresolutionclippagerepdocumentname">
    <w:name w:val="sc_senate_resolution_clip_page_rep_document_name"/>
    <w:qFormat/>
    <w:rsid w:val="003F2A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2AD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F2AD9"/>
    <w:rPr>
      <w:color w:val="808080"/>
    </w:rPr>
  </w:style>
  <w:style w:type="paragraph" w:customStyle="1" w:styleId="scbillfooter">
    <w:name w:val="sc_bill_footer"/>
    <w:qFormat/>
    <w:rsid w:val="003F2AD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F2AD9"/>
    <w:pPr>
      <w:widowControl w:val="0"/>
      <w:suppressAutoHyphens/>
      <w:spacing w:after="0" w:line="360" w:lineRule="auto"/>
      <w:jc w:val="both"/>
    </w:pPr>
  </w:style>
  <w:style w:type="paragraph" w:customStyle="1" w:styleId="scdraftheader">
    <w:name w:val="sc_draft_header"/>
    <w:qFormat/>
    <w:rsid w:val="003F2AD9"/>
    <w:pPr>
      <w:widowControl w:val="0"/>
      <w:suppressAutoHyphens/>
      <w:spacing w:after="0" w:line="240" w:lineRule="auto"/>
    </w:pPr>
  </w:style>
  <w:style w:type="paragraph" w:customStyle="1" w:styleId="scemptyline">
    <w:name w:val="sc_empty_line"/>
    <w:qFormat/>
    <w:rsid w:val="003F2AD9"/>
    <w:pPr>
      <w:widowControl w:val="0"/>
      <w:suppressAutoHyphens/>
      <w:spacing w:after="0" w:line="360" w:lineRule="auto"/>
      <w:jc w:val="both"/>
    </w:pPr>
  </w:style>
  <w:style w:type="paragraph" w:customStyle="1" w:styleId="scemptylineheader">
    <w:name w:val="sc_emptyline_header"/>
    <w:qFormat/>
    <w:rsid w:val="003F2AD9"/>
    <w:pPr>
      <w:widowControl w:val="0"/>
      <w:suppressAutoHyphens/>
      <w:spacing w:after="0" w:line="240" w:lineRule="auto"/>
      <w:jc w:val="both"/>
    </w:pPr>
  </w:style>
  <w:style w:type="character" w:customStyle="1" w:styleId="scstrike">
    <w:name w:val="sc_strike"/>
    <w:uiPriority w:val="1"/>
    <w:qFormat/>
    <w:rsid w:val="003F2AD9"/>
    <w:rPr>
      <w:strike/>
      <w:dstrike w:val="0"/>
    </w:rPr>
  </w:style>
  <w:style w:type="character" w:customStyle="1" w:styleId="scstrikeblue">
    <w:name w:val="sc_strike_blue"/>
    <w:uiPriority w:val="1"/>
    <w:qFormat/>
    <w:rsid w:val="003F2AD9"/>
    <w:rPr>
      <w:strike/>
      <w:dstrike w:val="0"/>
      <w:color w:val="0070C0"/>
    </w:rPr>
  </w:style>
  <w:style w:type="character" w:customStyle="1" w:styleId="scstrikebluenoncodified">
    <w:name w:val="sc_strike_blue_non_codified"/>
    <w:uiPriority w:val="1"/>
    <w:qFormat/>
    <w:rsid w:val="003F2AD9"/>
    <w:rPr>
      <w:strike/>
      <w:dstrike w:val="0"/>
      <w:color w:val="0070C0"/>
      <w:lang w:val="en-US"/>
    </w:rPr>
  </w:style>
  <w:style w:type="character" w:customStyle="1" w:styleId="scstrikered">
    <w:name w:val="sc_strike_red"/>
    <w:uiPriority w:val="1"/>
    <w:qFormat/>
    <w:rsid w:val="003F2AD9"/>
    <w:rPr>
      <w:strike/>
      <w:dstrike w:val="0"/>
      <w:color w:val="FF0000"/>
    </w:rPr>
  </w:style>
  <w:style w:type="character" w:customStyle="1" w:styleId="scstrikerednoncodified">
    <w:name w:val="sc_strike_red_non_codified"/>
    <w:uiPriority w:val="1"/>
    <w:qFormat/>
    <w:rsid w:val="003F2AD9"/>
    <w:rPr>
      <w:strike/>
      <w:dstrike w:val="0"/>
      <w:color w:val="FF0000"/>
    </w:rPr>
  </w:style>
  <w:style w:type="paragraph" w:customStyle="1" w:styleId="sctablecodifiedsection">
    <w:name w:val="sc_table_codified_section"/>
    <w:qFormat/>
    <w:rsid w:val="003F2AD9"/>
    <w:pPr>
      <w:widowControl w:val="0"/>
      <w:suppressAutoHyphens/>
      <w:spacing w:after="0" w:line="360" w:lineRule="auto"/>
    </w:pPr>
  </w:style>
  <w:style w:type="paragraph" w:customStyle="1" w:styleId="sctableln">
    <w:name w:val="sc_table_ln"/>
    <w:qFormat/>
    <w:rsid w:val="003F2AD9"/>
    <w:pPr>
      <w:widowControl w:val="0"/>
      <w:suppressAutoHyphens/>
      <w:spacing w:after="0" w:line="360" w:lineRule="auto"/>
      <w:jc w:val="right"/>
    </w:pPr>
  </w:style>
  <w:style w:type="paragraph" w:customStyle="1" w:styleId="sctablenoncodifiedsection">
    <w:name w:val="sc_table_non_codified_section"/>
    <w:qFormat/>
    <w:rsid w:val="003F2AD9"/>
    <w:pPr>
      <w:widowControl w:val="0"/>
      <w:suppressAutoHyphens/>
      <w:spacing w:after="0" w:line="360" w:lineRule="auto"/>
    </w:pPr>
  </w:style>
  <w:style w:type="paragraph" w:customStyle="1" w:styleId="scnowthereforebold">
    <w:name w:val="sc_now_therefore_bold"/>
    <w:uiPriority w:val="1"/>
    <w:qFormat/>
    <w:rsid w:val="003F2AD9"/>
    <w:pPr>
      <w:widowControl w:val="0"/>
      <w:suppressAutoHyphens/>
      <w:spacing w:after="0" w:line="480" w:lineRule="auto"/>
    </w:pPr>
    <w:rPr>
      <w:rFonts w:eastAsia="Calibri" w:cs="Times New Roman"/>
    </w:rPr>
  </w:style>
  <w:style w:type="paragraph" w:customStyle="1" w:styleId="scbillsiglines">
    <w:name w:val="sc_bill_sig_lines"/>
    <w:qFormat/>
    <w:rsid w:val="003F2AD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F2AD9"/>
    <w:pPr>
      <w:widowControl w:val="0"/>
      <w:suppressAutoHyphens/>
      <w:spacing w:after="0" w:line="240" w:lineRule="auto"/>
      <w:jc w:val="center"/>
    </w:pPr>
  </w:style>
  <w:style w:type="character" w:customStyle="1" w:styleId="scinsertblue">
    <w:name w:val="sc_insert_blue"/>
    <w:uiPriority w:val="1"/>
    <w:qFormat/>
    <w:rsid w:val="003F2A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2AD9"/>
    <w:rPr>
      <w:caps w:val="0"/>
      <w:smallCaps w:val="0"/>
      <w:strike w:val="0"/>
      <w:dstrike w:val="0"/>
      <w:vanish w:val="0"/>
      <w:color w:val="0070C0"/>
      <w:u w:val="none"/>
      <w:vertAlign w:val="baseline"/>
    </w:rPr>
  </w:style>
  <w:style w:type="character" w:customStyle="1" w:styleId="scinsert">
    <w:name w:val="sc_insert"/>
    <w:uiPriority w:val="1"/>
    <w:qFormat/>
    <w:rsid w:val="003F2AD9"/>
    <w:rPr>
      <w:caps w:val="0"/>
      <w:smallCaps w:val="0"/>
      <w:strike w:val="0"/>
      <w:dstrike w:val="0"/>
      <w:vanish w:val="0"/>
      <w:u w:val="single"/>
      <w:vertAlign w:val="baseline"/>
    </w:rPr>
  </w:style>
  <w:style w:type="character" w:customStyle="1" w:styleId="scinsertred">
    <w:name w:val="sc_insert_red"/>
    <w:uiPriority w:val="1"/>
    <w:qFormat/>
    <w:rsid w:val="003F2A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2AD9"/>
    <w:rPr>
      <w:caps w:val="0"/>
      <w:smallCaps w:val="0"/>
      <w:strike w:val="0"/>
      <w:dstrike w:val="0"/>
      <w:vanish w:val="0"/>
      <w:color w:val="FF0000"/>
      <w:u w:val="none"/>
      <w:vertAlign w:val="baseline"/>
    </w:rPr>
  </w:style>
  <w:style w:type="character" w:customStyle="1" w:styleId="scamendhouse">
    <w:name w:val="sc_amend_house"/>
    <w:uiPriority w:val="1"/>
    <w:qFormat/>
    <w:rsid w:val="003F2AD9"/>
    <w:rPr>
      <w:bdr w:val="none" w:sz="0" w:space="0" w:color="auto"/>
      <w:shd w:val="clear" w:color="auto" w:fill="FDE9D9" w:themeFill="accent6" w:themeFillTint="33"/>
    </w:rPr>
  </w:style>
  <w:style w:type="character" w:customStyle="1" w:styleId="scamendsenate">
    <w:name w:val="sc_amend_senate"/>
    <w:uiPriority w:val="1"/>
    <w:qFormat/>
    <w:rsid w:val="003F2AD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F2AD9"/>
    <w:pPr>
      <w:spacing w:after="0" w:line="240" w:lineRule="auto"/>
    </w:pPr>
    <w:rPr>
      <w:i/>
    </w:rPr>
  </w:style>
  <w:style w:type="paragraph" w:customStyle="1" w:styleId="sccoversheetsenate">
    <w:name w:val="sc_coversheet_senate"/>
    <w:qFormat/>
    <w:rsid w:val="003F2AD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3&amp;session=126&amp;summary=B" TargetMode="External" Id="R91fdb9f930934f5b" /><Relationship Type="http://schemas.openxmlformats.org/officeDocument/2006/relationships/hyperlink" Target="https://www.scstatehouse.gov/sess126_2025-2026/prever/3003_20241206.docx" TargetMode="External" Id="R13dbe3b667ab4c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E6A70"/>
    <w:rsid w:val="00395058"/>
    <w:rsid w:val="00415E40"/>
    <w:rsid w:val="00436448"/>
    <w:rsid w:val="00461743"/>
    <w:rsid w:val="00591B1E"/>
    <w:rsid w:val="006D6DBA"/>
    <w:rsid w:val="0070758B"/>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FILENAME>&lt;&lt;filename&gt;&gt;</FILENAME>
  <ID>771d1e7c-64a6-4919-9cd7-bc0e5fd3f2db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2024-11-26T11:52:39.533847-05:00</T_BILL_DT_VERSION>
  <T_BILL_D_PREFILEDATE>2024-12-05</T_BILL_D_PREFILEDATE>
  <T_BILL_N_INTERNALVERSIONNUMBER>1</T_BILL_N_INTERNALVERSIONNUMBER>
  <T_BILL_N_SESSION>126</T_BILL_N_SESSION>
  <T_BILL_N_VERSIONNUMBER>1</T_BILL_N_VERSIONNUMBER>
  <T_BILL_N_YEAR>2025</T_BILL_N_YEAR>
  <T_BILL_REQUEST_REQUEST>01520cba-bcbc-4e28-ae0e-eddd29a86ed2</T_BILL_REQUEST_REQUEST>
  <T_BILL_R_ORIGINALDRAFT>c1559182-74ee-4bd0-a46b-e5bc93e39353</T_BILL_R_ORIGINALDRAFT>
  <T_BILL_SPONSOR_SPONSOR>01be5748-0691-437a-b03b-78e1efb89647</T_BILL_SPONSOR_SPONSOR>
  <T_BILL_T_BILLNAME>[3003]</T_BILL_T_BILLNAME>
  <T_BILL_T_BILLNUMBER>3003</T_BILL_T_BILLNUMBER>
  <T_BILL_T_BILLTITLE>to request the Department of Transportation name the portion of Main Street in the Town of Easley in pickens County from Wilbur Street to North Pendleton Street “Officer Matthew Logan Hare Memorial avenue.”</T_BILL_T_BILLTITLE>
  <T_BILL_T_CHAMBER>house</T_BILL_T_CHAMBER>
  <T_BILL_T_FILENAME> </T_BILL_T_FILENAME>
  <T_BILL_T_LEGTYPE>concurrent_resolution</T_BILL_T_LEGTYPE>
  <T_BILL_T_RATNUMBERSTRING>HNone</T_BILL_T_RATNUMBERSTRING>
  <T_BILL_T_SUBJECT>Officer Matthew Logan Hare Memorial Avenue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38A3-0243-4A24-837F-9FE02DD934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1693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2024-12-02T18:08:00Z</cp:lastPrinted>
  <dcterms:created xsi:type="dcterms:W3CDTF">2024-12-02T18:08:00Z</dcterms:created>
  <dcterms:modified xsi:type="dcterms:W3CDTF">2024-12-02T18:08:00Z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