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SR-0225KM-HW25.docx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Rusty Charpia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ce2363ec0ce41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0721a0f204244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050c74b1fee44fc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587098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37BE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10E42" w14:paraId="48DB32D0" w14:textId="1A8514B1">
          <w:pPr>
            <w:pStyle w:val="scresolutiontitle"/>
          </w:pPr>
          <w:r>
            <w:t>TO congratulate Reed “rusty” charpia II, to commend him FOR HIS many seasons OF DEDICATED SERVICE to the brookland-cayce athletic community, AND TO WISH HIM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E5767" w:rsidP="009E5767" w:rsidRDefault="009E5767" w14:paraId="4FD54FE4" w14:textId="060B9C4B">
      <w:pPr>
        <w:pStyle w:val="scresolutionwhereas"/>
      </w:pPr>
      <w:bookmarkStart w:name="wa_3ff26960c" w:id="1"/>
      <w:r>
        <w:t>W</w:t>
      </w:r>
      <w:bookmarkEnd w:id="1"/>
      <w:r>
        <w:t xml:space="preserve">hereas, the members of the South Carolina </w:t>
      </w:r>
      <w:r w:rsidR="00CA370F">
        <w:t>Senate</w:t>
      </w:r>
      <w:r>
        <w:t xml:space="preserve"> are pleased to </w:t>
      </w:r>
      <w:r w:rsidR="00895138">
        <w:t>congratulate</w:t>
      </w:r>
      <w:r>
        <w:t xml:space="preserve"> </w:t>
      </w:r>
      <w:r w:rsidR="00745B5A">
        <w:t>Reed “</w:t>
      </w:r>
      <w:r w:rsidR="00CA370F">
        <w:t>Rusty</w:t>
      </w:r>
      <w:r w:rsidR="00745B5A">
        <w:t>”</w:t>
      </w:r>
      <w:r w:rsidR="00CA370F">
        <w:t xml:space="preserve"> Charpia</w:t>
      </w:r>
      <w:r>
        <w:t xml:space="preserve"> </w:t>
      </w:r>
      <w:r w:rsidR="00745B5A">
        <w:t>II</w:t>
      </w:r>
      <w:r w:rsidR="00895138">
        <w:t xml:space="preserve"> on his many years of success</w:t>
      </w:r>
      <w:r>
        <w:t xml:space="preserve"> </w:t>
      </w:r>
      <w:r w:rsidR="00CA370F">
        <w:t xml:space="preserve">as </w:t>
      </w:r>
      <w:r w:rsidR="00895138">
        <w:t xml:space="preserve">the </w:t>
      </w:r>
      <w:r w:rsidR="00CA370F">
        <w:t>Brookland‑Cayce football coach</w:t>
      </w:r>
      <w:r>
        <w:t>; and</w:t>
      </w:r>
    </w:p>
    <w:p w:rsidR="00031D29" w:rsidP="00031D29" w:rsidRDefault="00031D29" w14:paraId="458956C1" w14:textId="77777777">
      <w:pPr>
        <w:pStyle w:val="scresolutionwhereas"/>
      </w:pPr>
    </w:p>
    <w:p w:rsidRPr="00031D29" w:rsidR="00031D29" w:rsidP="00031D29" w:rsidRDefault="00031D29" w14:paraId="00832148" w14:textId="30AF0616">
      <w:pPr>
        <w:pStyle w:val="scresolutionwhereas"/>
      </w:pPr>
      <w:bookmarkStart w:name="wa_797d13a74" w:id="2"/>
      <w:r w:rsidRPr="00031D29">
        <w:t>W</w:t>
      </w:r>
      <w:bookmarkEnd w:id="2"/>
      <w:r w:rsidRPr="00031D29">
        <w:t>hereas, Coach Charpia is an alumnus of Clemson University, where he played football and baseball; and</w:t>
      </w:r>
    </w:p>
    <w:p w:rsidR="00CA370F" w:rsidP="009E5767" w:rsidRDefault="00CA370F" w14:paraId="588E981A" w14:textId="77777777">
      <w:pPr>
        <w:pStyle w:val="scresolutionwhereas"/>
      </w:pPr>
    </w:p>
    <w:p w:rsidR="00CA370F" w:rsidP="00CA370F" w:rsidRDefault="00CA370F" w14:paraId="5BD83D41" w14:textId="601C1419">
      <w:pPr>
        <w:pStyle w:val="scresolutionwhereas"/>
      </w:pPr>
      <w:bookmarkStart w:name="wa_4492ec197" w:id="3"/>
      <w:r>
        <w:t>W</w:t>
      </w:r>
      <w:bookmarkEnd w:id="3"/>
      <w:r>
        <w:t>hereas, the longtime coach and school athletic director</w:t>
      </w:r>
      <w:r w:rsidR="00031D29">
        <w:t xml:space="preserve"> officially</w:t>
      </w:r>
      <w:r>
        <w:t xml:space="preserve"> retired </w:t>
      </w:r>
      <w:r w:rsidR="00031D29">
        <w:t xml:space="preserve">from Brookland‑Cayce </w:t>
      </w:r>
      <w:r>
        <w:t xml:space="preserve">two years ago but stayed on </w:t>
      </w:r>
      <w:r w:rsidR="00412C27">
        <w:t xml:space="preserve">to </w:t>
      </w:r>
      <w:r>
        <w:t>help Brookland‑Cayce through the 2023‑2024 and 2024‑2025 school years; and</w:t>
      </w:r>
    </w:p>
    <w:p w:rsidR="00CA370F" w:rsidP="00CA370F" w:rsidRDefault="00CA370F" w14:paraId="1F2B989F" w14:textId="77777777">
      <w:pPr>
        <w:pStyle w:val="scresolutionwhereas"/>
      </w:pPr>
    </w:p>
    <w:p w:rsidR="00CA370F" w:rsidP="00CA370F" w:rsidRDefault="00CA370F" w14:paraId="11B2C5ED" w14:textId="506B042F">
      <w:pPr>
        <w:pStyle w:val="scresolutionwhereas"/>
      </w:pPr>
      <w:bookmarkStart w:name="wa_cae36cbe9" w:id="4"/>
      <w:r>
        <w:t>W</w:t>
      </w:r>
      <w:bookmarkEnd w:id="4"/>
      <w:r>
        <w:t xml:space="preserve">hereas, </w:t>
      </w:r>
      <w:r w:rsidRPr="00031D29" w:rsidR="00DC251A">
        <w:t xml:space="preserve">Coach </w:t>
      </w:r>
      <w:r>
        <w:t>Charpia has been the head football coach at Brookland‑Cayce since 2011. He led the Bearcats to four region</w:t>
      </w:r>
      <w:r w:rsidR="00252521">
        <w:t>al</w:t>
      </w:r>
      <w:r>
        <w:t xml:space="preserve"> titles and state semifinal appearances in 2016, 2017</w:t>
      </w:r>
      <w:r w:rsidR="007055A2">
        <w:t xml:space="preserve">, </w:t>
      </w:r>
      <w:r>
        <w:t>and 2023. The 2016 region</w:t>
      </w:r>
      <w:r w:rsidR="00252521">
        <w:t>al</w:t>
      </w:r>
      <w:r>
        <w:t xml:space="preserve"> title was the program’s first since 2003. The 2016 team won a school‑record </w:t>
      </w:r>
      <w:r w:rsidR="007055A2">
        <w:t>twelve</w:t>
      </w:r>
      <w:r>
        <w:t xml:space="preserve"> games</w:t>
      </w:r>
      <w:r w:rsidR="007055A2">
        <w:t>; and</w:t>
      </w:r>
    </w:p>
    <w:p w:rsidR="00CA370F" w:rsidP="00CA370F" w:rsidRDefault="00CA370F" w14:paraId="59A77F08" w14:textId="77777777">
      <w:pPr>
        <w:pStyle w:val="scresolutionwhereas"/>
      </w:pPr>
    </w:p>
    <w:p w:rsidR="00CA370F" w:rsidP="007055A2" w:rsidRDefault="00CA370F" w14:paraId="6F02B242" w14:textId="575D4B49">
      <w:pPr>
        <w:pStyle w:val="scresolutionwhereas"/>
      </w:pPr>
      <w:bookmarkStart w:name="wa_be5ad9857" w:id="5"/>
      <w:r>
        <w:t>W</w:t>
      </w:r>
      <w:bookmarkEnd w:id="5"/>
      <w:r>
        <w:t xml:space="preserve">hereas, </w:t>
      </w:r>
      <w:r w:rsidRPr="00031D29" w:rsidR="00DC251A">
        <w:t xml:space="preserve">Coach </w:t>
      </w:r>
      <w:r>
        <w:t>Charpia leaves as the school’s all‑time winningest coach with ninety‑two victories, including sixteen postseason victories</w:t>
      </w:r>
      <w:r w:rsidR="007055A2">
        <w:t xml:space="preserve">. Before </w:t>
      </w:r>
      <w:r w:rsidR="00DC251A">
        <w:t>his</w:t>
      </w:r>
      <w:r w:rsidR="007055A2">
        <w:t xml:space="preserve"> arrival, the school had</w:t>
      </w:r>
      <w:r w:rsidR="00412C27">
        <w:t xml:space="preserve"> no</w:t>
      </w:r>
      <w:r w:rsidR="007055A2">
        <w:t>t won a playoff game since 2004; and</w:t>
      </w:r>
    </w:p>
    <w:p w:rsidR="00CA370F" w:rsidP="00CA370F" w:rsidRDefault="00CA370F" w14:paraId="68B0F174" w14:textId="77777777">
      <w:pPr>
        <w:pStyle w:val="scresolutionwhereas"/>
      </w:pPr>
    </w:p>
    <w:p w:rsidR="00745B5A" w:rsidP="009E5767" w:rsidRDefault="007055A2" w14:paraId="156AF68B" w14:textId="77777777">
      <w:pPr>
        <w:pStyle w:val="scresolutionwhereas"/>
      </w:pPr>
      <w:bookmarkStart w:name="wa_d8ad4c98a" w:id="6"/>
      <w:r>
        <w:t>W</w:t>
      </w:r>
      <w:bookmarkEnd w:id="6"/>
      <w:r>
        <w:t>hereas, Coach Charpia also served as the school’s baseball coach for several seasons</w:t>
      </w:r>
      <w:r w:rsidR="00745B5A">
        <w:t>, during which time he led the team to back‑to‑back regional baseball championships; and</w:t>
      </w:r>
    </w:p>
    <w:p w:rsidR="00745B5A" w:rsidP="009E5767" w:rsidRDefault="00745B5A" w14:paraId="6FF817E3" w14:textId="77777777">
      <w:pPr>
        <w:pStyle w:val="scresolutionwhereas"/>
      </w:pPr>
    </w:p>
    <w:p w:rsidR="008A7625" w:rsidP="009E5767" w:rsidRDefault="00745B5A" w14:paraId="44F28955" w14:textId="7111BE9B">
      <w:pPr>
        <w:pStyle w:val="scresolutionwhereas"/>
      </w:pPr>
      <w:bookmarkStart w:name="wa_4aa7104b4" w:id="7"/>
      <w:r>
        <w:t>W</w:t>
      </w:r>
      <w:bookmarkEnd w:id="7"/>
      <w:r>
        <w:t>hereas, Coach Charpia has also represented Brookland‑Cayce as a coach in the North‑South and Shrine Bowl.</w:t>
      </w:r>
      <w:r w:rsidR="00031D29">
        <w:t xml:space="preserve"> He has contributed greatly to the athletic programs and the overall culture of Brookland‑Cayce.  Now, therefor</w:t>
      </w:r>
      <w:r w:rsidR="00A61B12">
        <w:t>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63F043C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7BE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E5767" w:rsidP="009E5767" w:rsidRDefault="00007116" w14:paraId="7B5CD16A" w14:textId="312D11A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7BE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895138">
        <w:t>congratulate</w:t>
      </w:r>
      <w:r w:rsidRPr="001A256D" w:rsidR="009E5767">
        <w:t xml:space="preserve"> </w:t>
      </w:r>
      <w:r w:rsidR="00745B5A">
        <w:t>Reed</w:t>
      </w:r>
      <w:r w:rsidR="00A61B12">
        <w:t xml:space="preserve"> </w:t>
      </w:r>
      <w:r w:rsidR="00745B5A">
        <w:t>“</w:t>
      </w:r>
      <w:r w:rsidR="00A61B12">
        <w:t>Rusty</w:t>
      </w:r>
      <w:r w:rsidR="00745B5A">
        <w:t>”</w:t>
      </w:r>
      <w:r w:rsidR="00A61B12">
        <w:t xml:space="preserve"> Charpia</w:t>
      </w:r>
      <w:r w:rsidR="009E5767">
        <w:t xml:space="preserve"> </w:t>
      </w:r>
      <w:r w:rsidR="00745B5A">
        <w:t>II</w:t>
      </w:r>
      <w:r w:rsidR="00895138">
        <w:t>, commend him</w:t>
      </w:r>
      <w:r w:rsidR="00745B5A">
        <w:t xml:space="preserve"> </w:t>
      </w:r>
      <w:r w:rsidRPr="001A256D" w:rsidR="009E5767">
        <w:t xml:space="preserve">for his </w:t>
      </w:r>
      <w:r w:rsidR="00A61B12">
        <w:t>many</w:t>
      </w:r>
      <w:r w:rsidR="009E5767">
        <w:t xml:space="preserve"> </w:t>
      </w:r>
      <w:r w:rsidRPr="001A256D" w:rsidR="009E5767">
        <w:t>years of dedicated service</w:t>
      </w:r>
      <w:r w:rsidR="00A61B12">
        <w:t xml:space="preserve"> to the Brookland‑Cayce athletic community</w:t>
      </w:r>
      <w:r w:rsidR="00895138">
        <w:t>,</w:t>
      </w:r>
      <w:r w:rsidRPr="001A256D" w:rsidR="009E5767">
        <w:t xml:space="preserve"> and wish him much happiness and fulfillment in the years ahead.</w:t>
      </w:r>
    </w:p>
    <w:p w:rsidR="009E5767" w:rsidP="009E5767" w:rsidRDefault="009E5767" w14:paraId="32DAB842" w14:textId="77777777">
      <w:pPr>
        <w:pStyle w:val="scresolutionmembers"/>
      </w:pPr>
    </w:p>
    <w:p w:rsidRPr="00040E43" w:rsidR="00B9052D" w:rsidP="009E5767" w:rsidRDefault="009E5767" w14:paraId="48DB32E8" w14:textId="5E5005D1">
      <w:pPr>
        <w:pStyle w:val="scresolutionmembers"/>
      </w:pPr>
      <w:r>
        <w:t xml:space="preserve">Be it further resolved that a copy of this resolution be presented to </w:t>
      </w:r>
      <w:r w:rsidR="00DC251A">
        <w:t>Reed “Rusty” Charpia II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7E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33CF9C9" w:rsidR="007003E1" w:rsidRDefault="00B53F7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37BEF">
              <w:rPr>
                <w:noProof/>
              </w:rPr>
              <w:t>SR-0225KM-HW25.docx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9BC"/>
    <w:rsid w:val="00007116"/>
    <w:rsid w:val="00011869"/>
    <w:rsid w:val="00015CD6"/>
    <w:rsid w:val="00031D29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0A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077A9"/>
    <w:rsid w:val="00133E66"/>
    <w:rsid w:val="001347EE"/>
    <w:rsid w:val="00136B38"/>
    <w:rsid w:val="001373F6"/>
    <w:rsid w:val="001435A3"/>
    <w:rsid w:val="00146ED3"/>
    <w:rsid w:val="00151044"/>
    <w:rsid w:val="00170987"/>
    <w:rsid w:val="00182360"/>
    <w:rsid w:val="00187057"/>
    <w:rsid w:val="001A022F"/>
    <w:rsid w:val="001A2C0B"/>
    <w:rsid w:val="001A3D37"/>
    <w:rsid w:val="001A72A6"/>
    <w:rsid w:val="001B7988"/>
    <w:rsid w:val="001C4F58"/>
    <w:rsid w:val="001C6B54"/>
    <w:rsid w:val="001D08F2"/>
    <w:rsid w:val="001D2A16"/>
    <w:rsid w:val="001D3A58"/>
    <w:rsid w:val="001D525B"/>
    <w:rsid w:val="001D68D8"/>
    <w:rsid w:val="001D7F4F"/>
    <w:rsid w:val="001F4F02"/>
    <w:rsid w:val="001F75F9"/>
    <w:rsid w:val="002017E6"/>
    <w:rsid w:val="00205238"/>
    <w:rsid w:val="00211B4F"/>
    <w:rsid w:val="002321B6"/>
    <w:rsid w:val="00232912"/>
    <w:rsid w:val="0025001F"/>
    <w:rsid w:val="00250967"/>
    <w:rsid w:val="00252521"/>
    <w:rsid w:val="002543C8"/>
    <w:rsid w:val="0025541D"/>
    <w:rsid w:val="002635C9"/>
    <w:rsid w:val="00284AAE"/>
    <w:rsid w:val="002B451A"/>
    <w:rsid w:val="002D55D2"/>
    <w:rsid w:val="002D571C"/>
    <w:rsid w:val="002E5912"/>
    <w:rsid w:val="002F4473"/>
    <w:rsid w:val="00301B21"/>
    <w:rsid w:val="00304E0C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2C27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26E5"/>
    <w:rsid w:val="00493A78"/>
    <w:rsid w:val="004B7339"/>
    <w:rsid w:val="004C6DD9"/>
    <w:rsid w:val="004E7D54"/>
    <w:rsid w:val="00504F7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44"/>
    <w:rsid w:val="00551C74"/>
    <w:rsid w:val="00556EBF"/>
    <w:rsid w:val="0055760A"/>
    <w:rsid w:val="0057560B"/>
    <w:rsid w:val="00577C6C"/>
    <w:rsid w:val="005834ED"/>
    <w:rsid w:val="005A62FE"/>
    <w:rsid w:val="005B4111"/>
    <w:rsid w:val="005C2FE2"/>
    <w:rsid w:val="005C3290"/>
    <w:rsid w:val="005E2BC9"/>
    <w:rsid w:val="005E3134"/>
    <w:rsid w:val="00605102"/>
    <w:rsid w:val="006053F5"/>
    <w:rsid w:val="006071A9"/>
    <w:rsid w:val="00611909"/>
    <w:rsid w:val="006215AA"/>
    <w:rsid w:val="00621F4C"/>
    <w:rsid w:val="006268EA"/>
    <w:rsid w:val="00627DCA"/>
    <w:rsid w:val="0063203F"/>
    <w:rsid w:val="00637BEF"/>
    <w:rsid w:val="00641E72"/>
    <w:rsid w:val="00666E48"/>
    <w:rsid w:val="00670D53"/>
    <w:rsid w:val="00670F2F"/>
    <w:rsid w:val="006913C9"/>
    <w:rsid w:val="0069470D"/>
    <w:rsid w:val="006B1590"/>
    <w:rsid w:val="006C7941"/>
    <w:rsid w:val="006D58AA"/>
    <w:rsid w:val="006E4451"/>
    <w:rsid w:val="006E655C"/>
    <w:rsid w:val="006E69E6"/>
    <w:rsid w:val="007003E1"/>
    <w:rsid w:val="007055A2"/>
    <w:rsid w:val="007070AD"/>
    <w:rsid w:val="0072247E"/>
    <w:rsid w:val="00731F9E"/>
    <w:rsid w:val="00733210"/>
    <w:rsid w:val="00734F00"/>
    <w:rsid w:val="007352A5"/>
    <w:rsid w:val="0073631E"/>
    <w:rsid w:val="00736959"/>
    <w:rsid w:val="0074375C"/>
    <w:rsid w:val="00745B5A"/>
    <w:rsid w:val="00746A58"/>
    <w:rsid w:val="00751B0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126E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5138"/>
    <w:rsid w:val="008A1768"/>
    <w:rsid w:val="008A489F"/>
    <w:rsid w:val="008A7625"/>
    <w:rsid w:val="008B4AC4"/>
    <w:rsid w:val="008C3A19"/>
    <w:rsid w:val="008C7EA5"/>
    <w:rsid w:val="008D05D1"/>
    <w:rsid w:val="008E04D1"/>
    <w:rsid w:val="008E1DCA"/>
    <w:rsid w:val="008F0F33"/>
    <w:rsid w:val="008F4429"/>
    <w:rsid w:val="008F7E48"/>
    <w:rsid w:val="009059FF"/>
    <w:rsid w:val="0092634F"/>
    <w:rsid w:val="009270BA"/>
    <w:rsid w:val="0094021A"/>
    <w:rsid w:val="00951ADA"/>
    <w:rsid w:val="00953783"/>
    <w:rsid w:val="0096528D"/>
    <w:rsid w:val="00965B3F"/>
    <w:rsid w:val="009B44AF"/>
    <w:rsid w:val="009C6A0B"/>
    <w:rsid w:val="009C7F19"/>
    <w:rsid w:val="009E2BE4"/>
    <w:rsid w:val="009E5767"/>
    <w:rsid w:val="009E7762"/>
    <w:rsid w:val="009F0C77"/>
    <w:rsid w:val="009F4DD1"/>
    <w:rsid w:val="009F7B81"/>
    <w:rsid w:val="00A02543"/>
    <w:rsid w:val="00A41684"/>
    <w:rsid w:val="00A61B12"/>
    <w:rsid w:val="00A64E80"/>
    <w:rsid w:val="00A66C6B"/>
    <w:rsid w:val="00A7261B"/>
    <w:rsid w:val="00A72BCD"/>
    <w:rsid w:val="00A74015"/>
    <w:rsid w:val="00A741D9"/>
    <w:rsid w:val="00A82F93"/>
    <w:rsid w:val="00A833AB"/>
    <w:rsid w:val="00A932A6"/>
    <w:rsid w:val="00A93A8D"/>
    <w:rsid w:val="00A95560"/>
    <w:rsid w:val="00A9741D"/>
    <w:rsid w:val="00AB1254"/>
    <w:rsid w:val="00AB2CC0"/>
    <w:rsid w:val="00AB7321"/>
    <w:rsid w:val="00AC34A2"/>
    <w:rsid w:val="00AC6781"/>
    <w:rsid w:val="00AC74F4"/>
    <w:rsid w:val="00AD1C9A"/>
    <w:rsid w:val="00AD4B17"/>
    <w:rsid w:val="00AE3912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3B53"/>
    <w:rsid w:val="00BC1E62"/>
    <w:rsid w:val="00BC695A"/>
    <w:rsid w:val="00BD086A"/>
    <w:rsid w:val="00BD4498"/>
    <w:rsid w:val="00BD4BE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70F"/>
    <w:rsid w:val="00CA3BCF"/>
    <w:rsid w:val="00CC6B7B"/>
    <w:rsid w:val="00CD2089"/>
    <w:rsid w:val="00CE4EE6"/>
    <w:rsid w:val="00CF44FA"/>
    <w:rsid w:val="00CF64E8"/>
    <w:rsid w:val="00D10E42"/>
    <w:rsid w:val="00D1567E"/>
    <w:rsid w:val="00D16B9E"/>
    <w:rsid w:val="00D31310"/>
    <w:rsid w:val="00D37AF8"/>
    <w:rsid w:val="00D55053"/>
    <w:rsid w:val="00D66B80"/>
    <w:rsid w:val="00D7006E"/>
    <w:rsid w:val="00D73A67"/>
    <w:rsid w:val="00D8028D"/>
    <w:rsid w:val="00D970A9"/>
    <w:rsid w:val="00DA7ECE"/>
    <w:rsid w:val="00DB1F5E"/>
    <w:rsid w:val="00DC0360"/>
    <w:rsid w:val="00DC251A"/>
    <w:rsid w:val="00DC47B1"/>
    <w:rsid w:val="00DF3845"/>
    <w:rsid w:val="00E071A0"/>
    <w:rsid w:val="00E32D96"/>
    <w:rsid w:val="00E41911"/>
    <w:rsid w:val="00E44B57"/>
    <w:rsid w:val="00E50056"/>
    <w:rsid w:val="00E658FD"/>
    <w:rsid w:val="00E83C76"/>
    <w:rsid w:val="00E909D0"/>
    <w:rsid w:val="00E9250E"/>
    <w:rsid w:val="00E92EEF"/>
    <w:rsid w:val="00E95B4E"/>
    <w:rsid w:val="00E97AB4"/>
    <w:rsid w:val="00EA150E"/>
    <w:rsid w:val="00EB0B73"/>
    <w:rsid w:val="00EB0F12"/>
    <w:rsid w:val="00EF2368"/>
    <w:rsid w:val="00EF3015"/>
    <w:rsid w:val="00EF5F4D"/>
    <w:rsid w:val="00F02C5C"/>
    <w:rsid w:val="00F116E9"/>
    <w:rsid w:val="00F24442"/>
    <w:rsid w:val="00F37764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46DE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E7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E7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E7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E7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41E72"/>
  </w:style>
  <w:style w:type="character" w:styleId="LineNumber">
    <w:name w:val="line number"/>
    <w:basedOn w:val="DefaultParagraphFont"/>
    <w:uiPriority w:val="99"/>
    <w:semiHidden/>
    <w:unhideWhenUsed/>
    <w:rsid w:val="00641E72"/>
  </w:style>
  <w:style w:type="paragraph" w:customStyle="1" w:styleId="BillDots">
    <w:name w:val="Bill Dots"/>
    <w:basedOn w:val="Normal"/>
    <w:qFormat/>
    <w:rsid w:val="00641E7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41E7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7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E72"/>
    <w:pPr>
      <w:ind w:left="720"/>
      <w:contextualSpacing/>
    </w:pPr>
  </w:style>
  <w:style w:type="paragraph" w:customStyle="1" w:styleId="scbillheader">
    <w:name w:val="sc_bill_header"/>
    <w:qFormat/>
    <w:rsid w:val="00641E7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41E7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41E7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41E7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41E7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41E7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41E7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41E7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41E7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41E7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41E7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41E7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41E7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41E7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41E7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41E7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41E7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41E7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41E7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41E7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41E7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41E7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41E7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41E7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41E7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41E7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41E7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41E7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41E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41E7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41E7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41E7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41E7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41E7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41E7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41E7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41E7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41E7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41E7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41E7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41E7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41E7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41E7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41E7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41E7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41E72"/>
    <w:rPr>
      <w:color w:val="808080"/>
    </w:rPr>
  </w:style>
  <w:style w:type="paragraph" w:customStyle="1" w:styleId="sctablecodifiedsection">
    <w:name w:val="sc_table_codified_section"/>
    <w:qFormat/>
    <w:rsid w:val="00641E7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41E7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41E7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41E7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41E7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41E7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41E7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41E7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41E7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41E7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41E7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41E72"/>
    <w:rPr>
      <w:strike/>
      <w:dstrike w:val="0"/>
    </w:rPr>
  </w:style>
  <w:style w:type="character" w:customStyle="1" w:styleId="scstrikeblue">
    <w:name w:val="sc_strike_blue"/>
    <w:uiPriority w:val="1"/>
    <w:qFormat/>
    <w:rsid w:val="00641E7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41E7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41E7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41E7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41E7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41E7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41E72"/>
  </w:style>
  <w:style w:type="paragraph" w:customStyle="1" w:styleId="scbillendxx">
    <w:name w:val="sc_bill_end_xx"/>
    <w:qFormat/>
    <w:rsid w:val="00641E7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41E72"/>
  </w:style>
  <w:style w:type="character" w:customStyle="1" w:styleId="scresolutionbody1">
    <w:name w:val="sc_resolution_body1"/>
    <w:uiPriority w:val="1"/>
    <w:qFormat/>
    <w:rsid w:val="00641E72"/>
  </w:style>
  <w:style w:type="character" w:styleId="Strong">
    <w:name w:val="Strong"/>
    <w:basedOn w:val="DefaultParagraphFont"/>
    <w:uiPriority w:val="22"/>
    <w:qFormat/>
    <w:rsid w:val="00641E72"/>
    <w:rPr>
      <w:b/>
      <w:bCs/>
    </w:rPr>
  </w:style>
  <w:style w:type="character" w:customStyle="1" w:styleId="scamendhouse">
    <w:name w:val="sc_amend_house"/>
    <w:uiPriority w:val="1"/>
    <w:qFormat/>
    <w:rsid w:val="00641E7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41E7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41E7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41E7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41E7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04E0C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9E576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2&amp;session=126&amp;summary=B" TargetMode="External" Id="R30721a0f20424474" /><Relationship Type="http://schemas.openxmlformats.org/officeDocument/2006/relationships/hyperlink" Target="https://www.scstatehouse.gov/sess126_2025-2026/prever/302_20250204.docx" TargetMode="External" Id="R2050c74b1fee44fc" /><Relationship Type="http://schemas.openxmlformats.org/officeDocument/2006/relationships/hyperlink" Target="h:\sj\20250204.docx" TargetMode="External" Id="Rfce2363ec0ce41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077A9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CF64E8"/>
    <w:rsid w:val="00D7006E"/>
    <w:rsid w:val="00E216F6"/>
    <w:rsid w:val="00EA266C"/>
    <w:rsid w:val="00EB0B73"/>
    <w:rsid w:val="00EB0F12"/>
    <w:rsid w:val="00EB6DDA"/>
    <w:rsid w:val="00EE2B2C"/>
    <w:rsid w:val="00EF3015"/>
    <w:rsid w:val="00F87613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f42d3945-a4bf-41e5-9c31-a7b058237902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INTRODATE>2025-02-04</T_BILL_D_INTRODATE>
  <T_BILL_D_SENATEINTRODATE>2025-02-04</T_BILL_D_SENATEINTRODATE>
  <T_BILL_N_INTERNALVERSIONNUMBER>1</T_BILL_N_INTERNALVERSIONNUMBER>
  <T_BILL_N_SESSION>126</T_BILL_N_SESSION>
  <T_BILL_N_VERSIONNUMBER>1</T_BILL_N_VERSIONNUMBER>
  <T_BILL_N_YEAR>2025</T_BILL_N_YEAR>
  <T_BILL_REQUEST_REQUEST>a431ef17-b0f1-41b8-8045-58416228c2ff</T_BILL_REQUEST_REQUEST>
  <T_BILL_R_ORIGINALDRAFT>e34fdb5f-4097-4864-843c-487a76e62002</T_BILL_R_ORIGINALDRAFT>
  <T_BILL_SPONSOR_SPONSOR>1be17325-8d49-4376-8649-ac0543eaa52a</T_BILL_SPONSOR_SPONSOR>
  <T_BILL_T_BILLNAME>[0302]</T_BILL_T_BILLNAME>
  <T_BILL_T_BILLNUMBER>302</T_BILL_T_BILLNUMBER>
  <T_BILL_T_BILLTITLE>TO congratulate Reed “rusty” charpia II, to commend him FOR HIS many seasons OF DEDICATED SERVICE to the brookland-cayce athletic community, AND TO WISH HIM MUCH HAPPINESS AND FULFILLMENT IN THE YEARS AHEAD.</T_BILL_T_BILLTITLE>
  <T_BILL_T_CHAMBER>senate</T_BILL_T_CHAMBER>
  <T_BILL_T_FILENAME> </T_BILL_T_FILENAME>
  <T_BILL_T_LEGTYPE>resolution</T_BILL_T_LEGTYPE>
  <T_BILL_T_RATNUMBERSTRING>SNone</T_BILL_T_RATNUMBERSTRING>
  <T_BILL_T_SUBJECT>Rusty Charpia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191F2749-9622-4BD6-AE11-0A0AF5BD4C4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1725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2025-02-04T15:40:00Z</dcterms:created>
  <dcterms:modified xsi:type="dcterms:W3CDTF">2025-02-04T15:40:00Z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