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3025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M.M. Smith, Guest and Kirby</w:t>
      </w:r>
    </w:p>
    <w:p>
      <w:pPr>
        <w:widowControl w:val="false"/>
        <w:spacing w:after="0"/>
        <w:jc w:val="left"/>
      </w:pPr>
      <w:r>
        <w:rPr>
          <w:rFonts w:ascii="Times New Roman"/>
          <w:sz w:val="22"/>
        </w:rPr>
        <w:t xml:space="preserve">Document Path: LC-0074VR25.docx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Summary: Geriatric Physician Loan Forgiveness Program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View the latest </w:t>
      </w:r>
      <w:hyperlink r:id="Rbcd27483418e4bc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c4488475ca74aa4">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6834D8" w:rsidRDefault="00432135" w14:paraId="47642A99" w14:textId="4F362B32">
      <w:pPr>
        <w:pStyle w:val="scemptylineheader"/>
      </w:pPr>
      <w:bookmarkStart w:name="open_doc_here" w:id="0"/>
      <w:bookmarkEnd w:id="0"/>
    </w:p>
    <w:p w:rsidRPr="00BB0725" w:rsidR="00A73EFA" w:rsidP="006834D8" w:rsidRDefault="00A73EFA" w14:paraId="7B72410E" w14:textId="6C23ED69">
      <w:pPr>
        <w:pStyle w:val="scemptylineheader"/>
      </w:pPr>
    </w:p>
    <w:p w:rsidRPr="00BB0725" w:rsidR="00A73EFA" w:rsidP="006834D8" w:rsidRDefault="00A73EFA" w14:paraId="6AD935C9" w14:textId="3957C397">
      <w:pPr>
        <w:pStyle w:val="scemptylineheader"/>
      </w:pPr>
    </w:p>
    <w:p w:rsidRPr="00DF3B44" w:rsidR="00A73EFA" w:rsidP="006834D8" w:rsidRDefault="00A73EFA" w14:paraId="51A98227" w14:textId="76F747CD">
      <w:pPr>
        <w:pStyle w:val="scemptylineheader"/>
      </w:pPr>
    </w:p>
    <w:p w:rsidRPr="00DF3B44" w:rsidR="00A73EFA" w:rsidP="006834D8" w:rsidRDefault="00A73EFA" w14:paraId="3858851A" w14:textId="078A7C69">
      <w:pPr>
        <w:pStyle w:val="scemptylineheader"/>
      </w:pPr>
    </w:p>
    <w:p w:rsidRPr="00DF3B44" w:rsidR="00A73EFA" w:rsidP="006834D8" w:rsidRDefault="00A73EFA" w14:paraId="4E3DDE20" w14:textId="66D38236">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94E56" w14:paraId="40FEFADA" w14:textId="34912019">
          <w:pPr>
            <w:pStyle w:val="scbilltitle"/>
          </w:pPr>
          <w:r>
            <w:t>TO AMEND THE SOUTH CAROLINA CODE OF LAWS BY AMENDING SECTION 43‑21‑200, RELATING TO THE GERIATRIC PHYSICIAN LOAN FORGIVENESS PROGRAM, SO AS TO EXPAND THE POOL OF ELIGIBLE HEALTH PROFESSIONALS AND TO INCREASE THE TOTAL AMOUNT OF REIMBURSABLE LOANS.</w:t>
          </w:r>
        </w:p>
      </w:sdtContent>
    </w:sdt>
    <w:bookmarkStart w:name="at_33ca68b11"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bf1e3d84" w:id="2"/>
      <w:r w:rsidRPr="0094541D">
        <w:t>B</w:t>
      </w:r>
      <w:bookmarkEnd w:id="2"/>
      <w:r w:rsidRPr="0094541D">
        <w:t>e it enacted by the General Assembly of the State of South Carolina:</w:t>
      </w:r>
    </w:p>
    <w:p w:rsidR="00D06720" w:rsidP="00D06720" w:rsidRDefault="00D06720" w14:paraId="255FDDFE" w14:textId="77777777">
      <w:pPr>
        <w:pStyle w:val="scemptyline"/>
      </w:pPr>
    </w:p>
    <w:p w:rsidR="00D06720" w:rsidP="00D06720" w:rsidRDefault="00D06720" w14:paraId="25457C2F" w14:textId="77777777">
      <w:pPr>
        <w:pStyle w:val="scdirectionallanguage"/>
      </w:pPr>
      <w:bookmarkStart w:name="bs_num_1_92c768e1e" w:id="3"/>
      <w:r>
        <w:t>S</w:t>
      </w:r>
      <w:bookmarkEnd w:id="3"/>
      <w:r>
        <w:t>ECTION 1.</w:t>
      </w:r>
      <w:r>
        <w:tab/>
      </w:r>
      <w:bookmarkStart w:name="dl_3af36770a" w:id="4"/>
      <w:r>
        <w:t>S</w:t>
      </w:r>
      <w:bookmarkEnd w:id="4"/>
      <w:r>
        <w:t>ection 43‑21‑200(C) of the S.C. Code is amended to read:</w:t>
      </w:r>
    </w:p>
    <w:p w:rsidR="00D06720" w:rsidP="00D06720" w:rsidRDefault="00D06720" w14:paraId="73B353DB" w14:textId="77777777">
      <w:pPr>
        <w:pStyle w:val="sccodifiedsection"/>
      </w:pPr>
    </w:p>
    <w:p w:rsidR="00D06720" w:rsidP="00D06720" w:rsidRDefault="00D06720" w14:paraId="71AB99CA" w14:textId="77777777">
      <w:pPr>
        <w:pStyle w:val="sccodifiedsection"/>
      </w:pPr>
      <w:bookmarkStart w:name="cs_T43C21N200_4118584ab" w:id="5"/>
      <w:r>
        <w:tab/>
      </w:r>
      <w:bookmarkStart w:name="ss_T43C21N200SC_lv1_0b7c8ea6c" w:id="6"/>
      <w:bookmarkEnd w:id="5"/>
      <w:r>
        <w:t>(</w:t>
      </w:r>
      <w:bookmarkEnd w:id="6"/>
      <w:r>
        <w:t>C)</w:t>
      </w:r>
      <w:bookmarkStart w:name="ss_T43C21N200S1_lv2_f1febe5f1" w:id="7"/>
      <w:r>
        <w:t>(</w:t>
      </w:r>
      <w:bookmarkEnd w:id="7"/>
      <w:r>
        <w:t>1) A physician accepted for the program shall execute a contract with the department in which the physician agrees:</w:t>
      </w:r>
    </w:p>
    <w:p w:rsidR="00D06720" w:rsidP="00D06720" w:rsidRDefault="00D06720" w14:paraId="7C03273C" w14:textId="77777777">
      <w:pPr>
        <w:pStyle w:val="sccodifiedsection"/>
      </w:pPr>
      <w:r>
        <w:tab/>
      </w:r>
      <w:r>
        <w:tab/>
      </w:r>
      <w:r>
        <w:tab/>
      </w:r>
      <w:bookmarkStart w:name="ss_T43C21N200Sa_lv3_4a6fd3a41" w:id="8"/>
      <w:r>
        <w:t>(</w:t>
      </w:r>
      <w:bookmarkEnd w:id="8"/>
      <w:r>
        <w:t xml:space="preserve">a) to practice in this State for no fewer than five consecutive years immediately following completion of his or her </w:t>
      </w:r>
      <w:proofErr w:type="gramStart"/>
      <w:r>
        <w:t>fellowship;</w:t>
      </w:r>
      <w:proofErr w:type="gramEnd"/>
    </w:p>
    <w:p w:rsidR="00D06720" w:rsidP="00D06720" w:rsidRDefault="00D06720" w14:paraId="7FA6E677" w14:textId="77777777">
      <w:pPr>
        <w:pStyle w:val="sccodifiedsection"/>
      </w:pPr>
      <w:r>
        <w:tab/>
      </w:r>
      <w:r>
        <w:tab/>
      </w:r>
      <w:r>
        <w:tab/>
      </w:r>
      <w:bookmarkStart w:name="ss_T43C21N200Sb_lv3_f471be7da" w:id="9"/>
      <w:r>
        <w:t>(</w:t>
      </w:r>
      <w:bookmarkEnd w:id="9"/>
      <w:r>
        <w:t xml:space="preserve">b) to accept Medicare and Medicaid </w:t>
      </w:r>
      <w:proofErr w:type="gramStart"/>
      <w:r>
        <w:t>patients;</w:t>
      </w:r>
      <w:proofErr w:type="gramEnd"/>
    </w:p>
    <w:p w:rsidR="00D06720" w:rsidP="00D06720" w:rsidRDefault="00D06720" w14:paraId="16C9F400" w14:textId="77777777">
      <w:pPr>
        <w:pStyle w:val="sccodifiedsection"/>
      </w:pPr>
      <w:r>
        <w:tab/>
      </w:r>
      <w:r>
        <w:tab/>
      </w:r>
      <w:r>
        <w:tab/>
      </w:r>
      <w:bookmarkStart w:name="ss_T43C21N200Sc_lv3_b34b7429e" w:id="10"/>
      <w:r>
        <w:t>(</w:t>
      </w:r>
      <w:bookmarkEnd w:id="10"/>
      <w:r>
        <w:t xml:space="preserve">c) to accept reimbursement or contractual binding </w:t>
      </w:r>
      <w:proofErr w:type="gramStart"/>
      <w:r>
        <w:t>rates;  and</w:t>
      </w:r>
      <w:proofErr w:type="gramEnd"/>
    </w:p>
    <w:p w:rsidR="00D06720" w:rsidP="00D06720" w:rsidRDefault="00D06720" w14:paraId="5BB7CCD8" w14:textId="77777777">
      <w:pPr>
        <w:pStyle w:val="sccodifiedsection"/>
      </w:pPr>
      <w:r>
        <w:tab/>
      </w:r>
      <w:r>
        <w:tab/>
      </w:r>
      <w:r>
        <w:tab/>
      </w:r>
      <w:bookmarkStart w:name="ss_T43C21N200Sd_lv3_2b0adf643" w:id="11"/>
      <w:r>
        <w:t>(</w:t>
      </w:r>
      <w:bookmarkEnd w:id="11"/>
      <w:r>
        <w:t>d) not to discriminate against patients based on the ability to pay.</w:t>
      </w:r>
    </w:p>
    <w:p w:rsidR="00D06720" w:rsidP="00D06720" w:rsidRDefault="00D06720" w14:paraId="07E888B1" w14:textId="6FFE8AD3">
      <w:pPr>
        <w:pStyle w:val="sccodifiedsection"/>
      </w:pPr>
      <w:r>
        <w:tab/>
      </w:r>
      <w:r>
        <w:tab/>
      </w:r>
      <w:bookmarkStart w:name="ss_T43C21N200S2_lv2_d693b0677" w:id="12"/>
      <w:r>
        <w:t>(</w:t>
      </w:r>
      <w:bookmarkEnd w:id="12"/>
      <w:r>
        <w:t>2) Upon execution of the contract, the department shall reimburse student loan payments made by the physician during the last completed calendar quarter. No more than four physicians</w:t>
      </w:r>
      <w:r w:rsidR="00FC486F">
        <w:rPr>
          <w:rStyle w:val="scinsert"/>
        </w:rPr>
        <w:t xml:space="preserve"> or other qualified health professionals</w:t>
      </w:r>
      <w:r>
        <w:t xml:space="preserve"> a year may participate in the program unless sufficient funding is available to reimburse, in accordance with this section, more than four physicians a year. The total amount that may be reimbursed to one physician is </w:t>
      </w:r>
      <w:r>
        <w:rPr>
          <w:rStyle w:val="scstrike"/>
        </w:rPr>
        <w:t>thirty‑</w:t>
      </w:r>
      <w:proofErr w:type="spellStart"/>
      <w:r>
        <w:rPr>
          <w:rStyle w:val="scstrike"/>
        </w:rPr>
        <w:t>five</w:t>
      </w:r>
      <w:r w:rsidR="00347373">
        <w:rPr>
          <w:rStyle w:val="scinsert"/>
        </w:rPr>
        <w:t>fifty</w:t>
      </w:r>
      <w:proofErr w:type="spellEnd"/>
      <w:r>
        <w:t xml:space="preserve"> thousand dollars multiplied by the number of years of the fellowship completed, prorated for periods less than one year</w:t>
      </w:r>
      <w:r w:rsidR="00347373">
        <w:rPr>
          <w:rStyle w:val="scinsert"/>
        </w:rPr>
        <w:t xml:space="preserve"> if awarded to a physician participating in a fellowship program</w:t>
      </w:r>
      <w:r>
        <w:t>.</w:t>
      </w:r>
    </w:p>
    <w:p w:rsidRPr="00DF3B44" w:rsidR="007E06BB" w:rsidP="00787433" w:rsidRDefault="007E06BB" w14:paraId="3D8F1FED" w14:textId="69D412F7">
      <w:pPr>
        <w:pStyle w:val="scemptyline"/>
      </w:pPr>
    </w:p>
    <w:p w:rsidRPr="00DF3B44" w:rsidR="007A10F1" w:rsidP="007A10F1" w:rsidRDefault="00E27805" w14:paraId="0E9393B4" w14:textId="3A662836">
      <w:pPr>
        <w:pStyle w:val="scnoncodifiedsection"/>
      </w:pPr>
      <w:bookmarkStart w:name="bs_num_2_lastsection" w:id="13"/>
      <w:bookmarkStart w:name="eff_date_section" w:id="14"/>
      <w:r w:rsidRPr="00DF3B44">
        <w:t>S</w:t>
      </w:r>
      <w:bookmarkEnd w:id="13"/>
      <w:r w:rsidRPr="00DF3B44">
        <w:t>ECTION 2.</w:t>
      </w:r>
      <w:r w:rsidRPr="00DF3B44" w:rsidR="005D3013">
        <w:tab/>
      </w:r>
      <w:r w:rsidRPr="00DF3B44" w:rsidR="007A10F1">
        <w:t>This act takes effect upon approval by the Governor.</w:t>
      </w:r>
      <w:bookmarkEnd w:id="1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66871">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175B69C" w:rsidR="00685035" w:rsidRPr="007B4AF7" w:rsidRDefault="00BC6C4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D7969">
              <w:rPr>
                <w:noProof/>
              </w:rPr>
              <w:t>LC-0074VR25.docx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5CFE"/>
    <w:rsid w:val="00011182"/>
    <w:rsid w:val="00012912"/>
    <w:rsid w:val="00017FB0"/>
    <w:rsid w:val="00020B5D"/>
    <w:rsid w:val="00026421"/>
    <w:rsid w:val="0003020B"/>
    <w:rsid w:val="00030409"/>
    <w:rsid w:val="0003222C"/>
    <w:rsid w:val="00037F04"/>
    <w:rsid w:val="000404BF"/>
    <w:rsid w:val="00044B84"/>
    <w:rsid w:val="000479D0"/>
    <w:rsid w:val="00052D87"/>
    <w:rsid w:val="0006464F"/>
    <w:rsid w:val="0006552B"/>
    <w:rsid w:val="000668CE"/>
    <w:rsid w:val="00066B54"/>
    <w:rsid w:val="00072FCD"/>
    <w:rsid w:val="00073ECC"/>
    <w:rsid w:val="00074A4F"/>
    <w:rsid w:val="00077B65"/>
    <w:rsid w:val="00082308"/>
    <w:rsid w:val="000904FF"/>
    <w:rsid w:val="000A3C25"/>
    <w:rsid w:val="000B4C02"/>
    <w:rsid w:val="000B5B4A"/>
    <w:rsid w:val="000B7FE1"/>
    <w:rsid w:val="000C3E88"/>
    <w:rsid w:val="000C46B9"/>
    <w:rsid w:val="000C58E4"/>
    <w:rsid w:val="000C6F9A"/>
    <w:rsid w:val="000D2F44"/>
    <w:rsid w:val="000D33E4"/>
    <w:rsid w:val="000E578A"/>
    <w:rsid w:val="000E631F"/>
    <w:rsid w:val="000F051F"/>
    <w:rsid w:val="000F2250"/>
    <w:rsid w:val="0010329A"/>
    <w:rsid w:val="00105756"/>
    <w:rsid w:val="001164F9"/>
    <w:rsid w:val="0011719C"/>
    <w:rsid w:val="00127E53"/>
    <w:rsid w:val="00140049"/>
    <w:rsid w:val="0016497B"/>
    <w:rsid w:val="00171601"/>
    <w:rsid w:val="001730EB"/>
    <w:rsid w:val="00173276"/>
    <w:rsid w:val="00176122"/>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5AE6"/>
    <w:rsid w:val="002836D8"/>
    <w:rsid w:val="002A0173"/>
    <w:rsid w:val="002A7989"/>
    <w:rsid w:val="002B02F3"/>
    <w:rsid w:val="002B6260"/>
    <w:rsid w:val="002C3463"/>
    <w:rsid w:val="002C3CFE"/>
    <w:rsid w:val="002C7A38"/>
    <w:rsid w:val="002D266D"/>
    <w:rsid w:val="002D5B3D"/>
    <w:rsid w:val="002D7447"/>
    <w:rsid w:val="002E1F01"/>
    <w:rsid w:val="002E315A"/>
    <w:rsid w:val="002E4F8C"/>
    <w:rsid w:val="002F560C"/>
    <w:rsid w:val="002F5847"/>
    <w:rsid w:val="0030425A"/>
    <w:rsid w:val="00340CBD"/>
    <w:rsid w:val="003421F1"/>
    <w:rsid w:val="0034279C"/>
    <w:rsid w:val="00347373"/>
    <w:rsid w:val="00347E78"/>
    <w:rsid w:val="00354F64"/>
    <w:rsid w:val="003559A1"/>
    <w:rsid w:val="00361563"/>
    <w:rsid w:val="00371D36"/>
    <w:rsid w:val="00373E17"/>
    <w:rsid w:val="003775E6"/>
    <w:rsid w:val="00381998"/>
    <w:rsid w:val="00385C2C"/>
    <w:rsid w:val="003A5F1C"/>
    <w:rsid w:val="003B476E"/>
    <w:rsid w:val="003C23E7"/>
    <w:rsid w:val="003C3E2E"/>
    <w:rsid w:val="003D4A3C"/>
    <w:rsid w:val="003D55B2"/>
    <w:rsid w:val="003E0033"/>
    <w:rsid w:val="003E0D98"/>
    <w:rsid w:val="003E5452"/>
    <w:rsid w:val="003E7165"/>
    <w:rsid w:val="003E7BF9"/>
    <w:rsid w:val="003E7FF6"/>
    <w:rsid w:val="004046B5"/>
    <w:rsid w:val="00406F27"/>
    <w:rsid w:val="00410C2C"/>
    <w:rsid w:val="004141B8"/>
    <w:rsid w:val="004203B9"/>
    <w:rsid w:val="00432135"/>
    <w:rsid w:val="00446987"/>
    <w:rsid w:val="00446D28"/>
    <w:rsid w:val="00466CD0"/>
    <w:rsid w:val="00473583"/>
    <w:rsid w:val="004768CF"/>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13580"/>
    <w:rsid w:val="00523F7F"/>
    <w:rsid w:val="00524D54"/>
    <w:rsid w:val="00527365"/>
    <w:rsid w:val="0054531B"/>
    <w:rsid w:val="00546C24"/>
    <w:rsid w:val="005476FF"/>
    <w:rsid w:val="005516F6"/>
    <w:rsid w:val="00552842"/>
    <w:rsid w:val="00554E89"/>
    <w:rsid w:val="00564B58"/>
    <w:rsid w:val="00572281"/>
    <w:rsid w:val="005801DD"/>
    <w:rsid w:val="00584931"/>
    <w:rsid w:val="00592A40"/>
    <w:rsid w:val="005A28BC"/>
    <w:rsid w:val="005A5377"/>
    <w:rsid w:val="005B0822"/>
    <w:rsid w:val="005B0882"/>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650F4"/>
    <w:rsid w:val="0067345B"/>
    <w:rsid w:val="006834D8"/>
    <w:rsid w:val="00683986"/>
    <w:rsid w:val="006842CA"/>
    <w:rsid w:val="00685035"/>
    <w:rsid w:val="00685770"/>
    <w:rsid w:val="00690DBA"/>
    <w:rsid w:val="006927A1"/>
    <w:rsid w:val="006964F9"/>
    <w:rsid w:val="006A395F"/>
    <w:rsid w:val="006A65E2"/>
    <w:rsid w:val="006B37BD"/>
    <w:rsid w:val="006C092D"/>
    <w:rsid w:val="006C099D"/>
    <w:rsid w:val="006C18F0"/>
    <w:rsid w:val="006C4573"/>
    <w:rsid w:val="006C7E01"/>
    <w:rsid w:val="006D64A5"/>
    <w:rsid w:val="006E0935"/>
    <w:rsid w:val="006E353F"/>
    <w:rsid w:val="006E35AB"/>
    <w:rsid w:val="00707999"/>
    <w:rsid w:val="00711AA9"/>
    <w:rsid w:val="00722155"/>
    <w:rsid w:val="00737F19"/>
    <w:rsid w:val="00782BF8"/>
    <w:rsid w:val="0078347E"/>
    <w:rsid w:val="00783C75"/>
    <w:rsid w:val="007849D9"/>
    <w:rsid w:val="007870EE"/>
    <w:rsid w:val="00787433"/>
    <w:rsid w:val="007A10F1"/>
    <w:rsid w:val="007A3D50"/>
    <w:rsid w:val="007B2D29"/>
    <w:rsid w:val="007B412F"/>
    <w:rsid w:val="007B4AF7"/>
    <w:rsid w:val="007B4DBF"/>
    <w:rsid w:val="007C5458"/>
    <w:rsid w:val="007D2C67"/>
    <w:rsid w:val="007E06BB"/>
    <w:rsid w:val="007F4F36"/>
    <w:rsid w:val="007F50D1"/>
    <w:rsid w:val="00815E7E"/>
    <w:rsid w:val="00816D52"/>
    <w:rsid w:val="00831048"/>
    <w:rsid w:val="00834272"/>
    <w:rsid w:val="00835472"/>
    <w:rsid w:val="00853D57"/>
    <w:rsid w:val="00857381"/>
    <w:rsid w:val="008625C1"/>
    <w:rsid w:val="0087671D"/>
    <w:rsid w:val="008806F9"/>
    <w:rsid w:val="00883A65"/>
    <w:rsid w:val="00887957"/>
    <w:rsid w:val="00896EF3"/>
    <w:rsid w:val="008A57E3"/>
    <w:rsid w:val="008B5BF4"/>
    <w:rsid w:val="008C0CEE"/>
    <w:rsid w:val="008C1B18"/>
    <w:rsid w:val="008D46EC"/>
    <w:rsid w:val="008D61D5"/>
    <w:rsid w:val="008E0E25"/>
    <w:rsid w:val="008E1104"/>
    <w:rsid w:val="008E61A1"/>
    <w:rsid w:val="008E65E4"/>
    <w:rsid w:val="008F0FC4"/>
    <w:rsid w:val="008F58DE"/>
    <w:rsid w:val="008F61D5"/>
    <w:rsid w:val="009031EF"/>
    <w:rsid w:val="00917EA3"/>
    <w:rsid w:val="00917EE0"/>
    <w:rsid w:val="00921C89"/>
    <w:rsid w:val="00926966"/>
    <w:rsid w:val="00926D03"/>
    <w:rsid w:val="00934036"/>
    <w:rsid w:val="00934889"/>
    <w:rsid w:val="009431B2"/>
    <w:rsid w:val="0094541D"/>
    <w:rsid w:val="009473EA"/>
    <w:rsid w:val="00954E7E"/>
    <w:rsid w:val="009554D9"/>
    <w:rsid w:val="009572F9"/>
    <w:rsid w:val="00960D0F"/>
    <w:rsid w:val="0098366F"/>
    <w:rsid w:val="00983A03"/>
    <w:rsid w:val="00983C75"/>
    <w:rsid w:val="00986063"/>
    <w:rsid w:val="00991F67"/>
    <w:rsid w:val="00992876"/>
    <w:rsid w:val="009A0DCE"/>
    <w:rsid w:val="009A22CD"/>
    <w:rsid w:val="009A3E4B"/>
    <w:rsid w:val="009B35FD"/>
    <w:rsid w:val="009B6815"/>
    <w:rsid w:val="009C5D16"/>
    <w:rsid w:val="009D2967"/>
    <w:rsid w:val="009D3C2B"/>
    <w:rsid w:val="009E4191"/>
    <w:rsid w:val="009F2AB1"/>
    <w:rsid w:val="009F4FAF"/>
    <w:rsid w:val="009F68F1"/>
    <w:rsid w:val="00A030CB"/>
    <w:rsid w:val="00A04529"/>
    <w:rsid w:val="00A0584B"/>
    <w:rsid w:val="00A17135"/>
    <w:rsid w:val="00A17FAC"/>
    <w:rsid w:val="00A21A6F"/>
    <w:rsid w:val="00A24E56"/>
    <w:rsid w:val="00A26A62"/>
    <w:rsid w:val="00A35A9B"/>
    <w:rsid w:val="00A4070E"/>
    <w:rsid w:val="00A40741"/>
    <w:rsid w:val="00A40CA0"/>
    <w:rsid w:val="00A429AE"/>
    <w:rsid w:val="00A504A7"/>
    <w:rsid w:val="00A53677"/>
    <w:rsid w:val="00A53BF2"/>
    <w:rsid w:val="00A60D68"/>
    <w:rsid w:val="00A7010F"/>
    <w:rsid w:val="00A73EFA"/>
    <w:rsid w:val="00A774CF"/>
    <w:rsid w:val="00A77A3B"/>
    <w:rsid w:val="00A92F6F"/>
    <w:rsid w:val="00A97523"/>
    <w:rsid w:val="00AA7824"/>
    <w:rsid w:val="00AB0FA3"/>
    <w:rsid w:val="00AB1F8B"/>
    <w:rsid w:val="00AB73BF"/>
    <w:rsid w:val="00AC335C"/>
    <w:rsid w:val="00AC463E"/>
    <w:rsid w:val="00AD3055"/>
    <w:rsid w:val="00AD3BE2"/>
    <w:rsid w:val="00AD3E3D"/>
    <w:rsid w:val="00AE1EE4"/>
    <w:rsid w:val="00AE36EC"/>
    <w:rsid w:val="00AE7406"/>
    <w:rsid w:val="00AF0B80"/>
    <w:rsid w:val="00AF1688"/>
    <w:rsid w:val="00AF46E6"/>
    <w:rsid w:val="00AF5139"/>
    <w:rsid w:val="00AF543D"/>
    <w:rsid w:val="00B03B26"/>
    <w:rsid w:val="00B06EDA"/>
    <w:rsid w:val="00B1161F"/>
    <w:rsid w:val="00B11661"/>
    <w:rsid w:val="00B147DE"/>
    <w:rsid w:val="00B32B4D"/>
    <w:rsid w:val="00B4137E"/>
    <w:rsid w:val="00B53130"/>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94E56"/>
    <w:rsid w:val="00BB0725"/>
    <w:rsid w:val="00BB199B"/>
    <w:rsid w:val="00BC408A"/>
    <w:rsid w:val="00BC5023"/>
    <w:rsid w:val="00BC5136"/>
    <w:rsid w:val="00BC556C"/>
    <w:rsid w:val="00BC6C49"/>
    <w:rsid w:val="00BD42DA"/>
    <w:rsid w:val="00BD4684"/>
    <w:rsid w:val="00BE08A7"/>
    <w:rsid w:val="00BE4391"/>
    <w:rsid w:val="00BF3E48"/>
    <w:rsid w:val="00C07B16"/>
    <w:rsid w:val="00C15F1B"/>
    <w:rsid w:val="00C16288"/>
    <w:rsid w:val="00C17D1D"/>
    <w:rsid w:val="00C45923"/>
    <w:rsid w:val="00C543E7"/>
    <w:rsid w:val="00C61136"/>
    <w:rsid w:val="00C66871"/>
    <w:rsid w:val="00C70225"/>
    <w:rsid w:val="00C72198"/>
    <w:rsid w:val="00C73C7D"/>
    <w:rsid w:val="00C75005"/>
    <w:rsid w:val="00C970DF"/>
    <w:rsid w:val="00CA7E71"/>
    <w:rsid w:val="00CB2673"/>
    <w:rsid w:val="00CB701D"/>
    <w:rsid w:val="00CC3F0E"/>
    <w:rsid w:val="00CC6F9C"/>
    <w:rsid w:val="00CD08C9"/>
    <w:rsid w:val="00CD1FE8"/>
    <w:rsid w:val="00CD38CD"/>
    <w:rsid w:val="00CD3E0C"/>
    <w:rsid w:val="00CD5565"/>
    <w:rsid w:val="00CD616C"/>
    <w:rsid w:val="00CF68D6"/>
    <w:rsid w:val="00CF7B4A"/>
    <w:rsid w:val="00D009F8"/>
    <w:rsid w:val="00D06720"/>
    <w:rsid w:val="00D078DA"/>
    <w:rsid w:val="00D14995"/>
    <w:rsid w:val="00D204F2"/>
    <w:rsid w:val="00D2455C"/>
    <w:rsid w:val="00D24CBE"/>
    <w:rsid w:val="00D25023"/>
    <w:rsid w:val="00D27F8C"/>
    <w:rsid w:val="00D33843"/>
    <w:rsid w:val="00D45D24"/>
    <w:rsid w:val="00D54A6F"/>
    <w:rsid w:val="00D57D57"/>
    <w:rsid w:val="00D62E42"/>
    <w:rsid w:val="00D772FB"/>
    <w:rsid w:val="00D83686"/>
    <w:rsid w:val="00DA1AA0"/>
    <w:rsid w:val="00DA512B"/>
    <w:rsid w:val="00DB475F"/>
    <w:rsid w:val="00DC44A8"/>
    <w:rsid w:val="00DE17C2"/>
    <w:rsid w:val="00DE4BEE"/>
    <w:rsid w:val="00DE5B3D"/>
    <w:rsid w:val="00DE7112"/>
    <w:rsid w:val="00DF19BE"/>
    <w:rsid w:val="00DF3B44"/>
    <w:rsid w:val="00DF5E8F"/>
    <w:rsid w:val="00E1372E"/>
    <w:rsid w:val="00E13D6E"/>
    <w:rsid w:val="00E20222"/>
    <w:rsid w:val="00E21D30"/>
    <w:rsid w:val="00E24D9A"/>
    <w:rsid w:val="00E27805"/>
    <w:rsid w:val="00E27A11"/>
    <w:rsid w:val="00E30497"/>
    <w:rsid w:val="00E358A2"/>
    <w:rsid w:val="00E35C9A"/>
    <w:rsid w:val="00E3771B"/>
    <w:rsid w:val="00E40979"/>
    <w:rsid w:val="00E43F26"/>
    <w:rsid w:val="00E52898"/>
    <w:rsid w:val="00E52A36"/>
    <w:rsid w:val="00E53582"/>
    <w:rsid w:val="00E6378B"/>
    <w:rsid w:val="00E63EC3"/>
    <w:rsid w:val="00E653DA"/>
    <w:rsid w:val="00E65958"/>
    <w:rsid w:val="00E730F8"/>
    <w:rsid w:val="00E84FE5"/>
    <w:rsid w:val="00E879A5"/>
    <w:rsid w:val="00E879FC"/>
    <w:rsid w:val="00EA2574"/>
    <w:rsid w:val="00EA2F1F"/>
    <w:rsid w:val="00EA3F2E"/>
    <w:rsid w:val="00EA57EC"/>
    <w:rsid w:val="00EA6208"/>
    <w:rsid w:val="00EB120E"/>
    <w:rsid w:val="00EB34C8"/>
    <w:rsid w:val="00EB46E2"/>
    <w:rsid w:val="00EC0045"/>
    <w:rsid w:val="00EC1A13"/>
    <w:rsid w:val="00ED452E"/>
    <w:rsid w:val="00ED7969"/>
    <w:rsid w:val="00EE3CDA"/>
    <w:rsid w:val="00EF37A8"/>
    <w:rsid w:val="00EF531F"/>
    <w:rsid w:val="00F05FE8"/>
    <w:rsid w:val="00F06D86"/>
    <w:rsid w:val="00F11B45"/>
    <w:rsid w:val="00F13D87"/>
    <w:rsid w:val="00F149E5"/>
    <w:rsid w:val="00F15E33"/>
    <w:rsid w:val="00F17DA2"/>
    <w:rsid w:val="00F22EC0"/>
    <w:rsid w:val="00F25C47"/>
    <w:rsid w:val="00F26C47"/>
    <w:rsid w:val="00F27D7B"/>
    <w:rsid w:val="00F31912"/>
    <w:rsid w:val="00F31D34"/>
    <w:rsid w:val="00F342A1"/>
    <w:rsid w:val="00F36FBA"/>
    <w:rsid w:val="00F44D36"/>
    <w:rsid w:val="00F46262"/>
    <w:rsid w:val="00F4795D"/>
    <w:rsid w:val="00F50A61"/>
    <w:rsid w:val="00F525CD"/>
    <w:rsid w:val="00F5286C"/>
    <w:rsid w:val="00F52E12"/>
    <w:rsid w:val="00F638CA"/>
    <w:rsid w:val="00F657C5"/>
    <w:rsid w:val="00F80431"/>
    <w:rsid w:val="00F81C4F"/>
    <w:rsid w:val="00F900B4"/>
    <w:rsid w:val="00FA0F2E"/>
    <w:rsid w:val="00FA4DB1"/>
    <w:rsid w:val="00FA7E27"/>
    <w:rsid w:val="00FB22F1"/>
    <w:rsid w:val="00FB3F2A"/>
    <w:rsid w:val="00FC3593"/>
    <w:rsid w:val="00FC486F"/>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BF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E7BF9"/>
    <w:rPr>
      <w:rFonts w:ascii="Times New Roman" w:hAnsi="Times New Roman"/>
      <w:b w:val="0"/>
      <w:i w:val="0"/>
      <w:sz w:val="22"/>
    </w:rPr>
  </w:style>
  <w:style w:type="paragraph" w:styleId="NoSpacing">
    <w:name w:val="No Spacing"/>
    <w:uiPriority w:val="1"/>
    <w:qFormat/>
    <w:rsid w:val="003E7BF9"/>
    <w:pPr>
      <w:spacing w:after="0" w:line="240" w:lineRule="auto"/>
    </w:pPr>
  </w:style>
  <w:style w:type="paragraph" w:customStyle="1" w:styleId="scemptylineheader">
    <w:name w:val="sc_emptyline_header"/>
    <w:qFormat/>
    <w:rsid w:val="003E7BF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E7BF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E7BF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E7BF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E7BF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E7B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E7BF9"/>
    <w:rPr>
      <w:color w:val="808080"/>
    </w:rPr>
  </w:style>
  <w:style w:type="paragraph" w:customStyle="1" w:styleId="scdirectionallanguage">
    <w:name w:val="sc_directional_language"/>
    <w:qFormat/>
    <w:rsid w:val="003E7BF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E7B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E7BF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E7BF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E7BF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E7BF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E7BF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E7BF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E7B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E7BF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E7BF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E7BF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E7BF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E7BF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E7BF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E7BF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E7BF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E7BF9"/>
    <w:rPr>
      <w:rFonts w:ascii="Times New Roman" w:hAnsi="Times New Roman"/>
      <w:color w:val="auto"/>
      <w:sz w:val="22"/>
    </w:rPr>
  </w:style>
  <w:style w:type="paragraph" w:customStyle="1" w:styleId="scclippagebillheader">
    <w:name w:val="sc_clip_page_bill_header"/>
    <w:qFormat/>
    <w:rsid w:val="003E7BF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E7BF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E7BF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E7B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BF9"/>
    <w:rPr>
      <w:lang w:val="en-US"/>
    </w:rPr>
  </w:style>
  <w:style w:type="paragraph" w:styleId="Footer">
    <w:name w:val="footer"/>
    <w:basedOn w:val="Normal"/>
    <w:link w:val="FooterChar"/>
    <w:uiPriority w:val="99"/>
    <w:unhideWhenUsed/>
    <w:rsid w:val="003E7B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BF9"/>
    <w:rPr>
      <w:lang w:val="en-US"/>
    </w:rPr>
  </w:style>
  <w:style w:type="paragraph" w:styleId="ListParagraph">
    <w:name w:val="List Paragraph"/>
    <w:basedOn w:val="Normal"/>
    <w:uiPriority w:val="34"/>
    <w:qFormat/>
    <w:rsid w:val="003E7BF9"/>
    <w:pPr>
      <w:ind w:left="720"/>
      <w:contextualSpacing/>
    </w:pPr>
  </w:style>
  <w:style w:type="paragraph" w:customStyle="1" w:styleId="scbillfooter">
    <w:name w:val="sc_bill_footer"/>
    <w:qFormat/>
    <w:rsid w:val="003E7BF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E7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E7BF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E7BF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E7B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E7B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E7B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E7B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E7B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E7BF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E7B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E7BF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E7B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E7BF9"/>
    <w:pPr>
      <w:widowControl w:val="0"/>
      <w:suppressAutoHyphens/>
      <w:spacing w:after="0" w:line="360" w:lineRule="auto"/>
    </w:pPr>
    <w:rPr>
      <w:rFonts w:ascii="Times New Roman" w:hAnsi="Times New Roman"/>
      <w:lang w:val="en-US"/>
    </w:rPr>
  </w:style>
  <w:style w:type="paragraph" w:customStyle="1" w:styleId="sctableln">
    <w:name w:val="sc_table_ln"/>
    <w:qFormat/>
    <w:rsid w:val="003E7BF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E7BF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E7BF9"/>
    <w:rPr>
      <w:strike/>
      <w:dstrike w:val="0"/>
    </w:rPr>
  </w:style>
  <w:style w:type="character" w:customStyle="1" w:styleId="scinsert">
    <w:name w:val="sc_insert"/>
    <w:uiPriority w:val="1"/>
    <w:qFormat/>
    <w:rsid w:val="003E7BF9"/>
    <w:rPr>
      <w:caps w:val="0"/>
      <w:smallCaps w:val="0"/>
      <w:strike w:val="0"/>
      <w:dstrike w:val="0"/>
      <w:vanish w:val="0"/>
      <w:u w:val="single"/>
      <w:vertAlign w:val="baseline"/>
    </w:rPr>
  </w:style>
  <w:style w:type="character" w:customStyle="1" w:styleId="scinsertred">
    <w:name w:val="sc_insert_red"/>
    <w:uiPriority w:val="1"/>
    <w:qFormat/>
    <w:rsid w:val="003E7BF9"/>
    <w:rPr>
      <w:caps w:val="0"/>
      <w:smallCaps w:val="0"/>
      <w:strike w:val="0"/>
      <w:dstrike w:val="0"/>
      <w:vanish w:val="0"/>
      <w:color w:val="FF0000"/>
      <w:u w:val="single"/>
      <w:vertAlign w:val="baseline"/>
    </w:rPr>
  </w:style>
  <w:style w:type="character" w:customStyle="1" w:styleId="scinsertblue">
    <w:name w:val="sc_insert_blue"/>
    <w:uiPriority w:val="1"/>
    <w:qFormat/>
    <w:rsid w:val="003E7BF9"/>
    <w:rPr>
      <w:caps w:val="0"/>
      <w:smallCaps w:val="0"/>
      <w:strike w:val="0"/>
      <w:dstrike w:val="0"/>
      <w:vanish w:val="0"/>
      <w:color w:val="0070C0"/>
      <w:u w:val="single"/>
      <w:vertAlign w:val="baseline"/>
    </w:rPr>
  </w:style>
  <w:style w:type="character" w:customStyle="1" w:styleId="scstrikered">
    <w:name w:val="sc_strike_red"/>
    <w:uiPriority w:val="1"/>
    <w:qFormat/>
    <w:rsid w:val="003E7BF9"/>
    <w:rPr>
      <w:strike/>
      <w:dstrike w:val="0"/>
      <w:color w:val="FF0000"/>
    </w:rPr>
  </w:style>
  <w:style w:type="character" w:customStyle="1" w:styleId="scstrikeblue">
    <w:name w:val="sc_strike_blue"/>
    <w:uiPriority w:val="1"/>
    <w:qFormat/>
    <w:rsid w:val="003E7BF9"/>
    <w:rPr>
      <w:strike/>
      <w:dstrike w:val="0"/>
      <w:color w:val="0070C0"/>
    </w:rPr>
  </w:style>
  <w:style w:type="character" w:customStyle="1" w:styleId="scinsertbluenounderline">
    <w:name w:val="sc_insert_blue_no_underline"/>
    <w:uiPriority w:val="1"/>
    <w:qFormat/>
    <w:rsid w:val="003E7BF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E7BF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E7BF9"/>
    <w:rPr>
      <w:strike/>
      <w:dstrike w:val="0"/>
      <w:color w:val="0070C0"/>
      <w:lang w:val="en-US"/>
    </w:rPr>
  </w:style>
  <w:style w:type="character" w:customStyle="1" w:styleId="scstrikerednoncodified">
    <w:name w:val="sc_strike_red_non_codified"/>
    <w:uiPriority w:val="1"/>
    <w:qFormat/>
    <w:rsid w:val="003E7BF9"/>
    <w:rPr>
      <w:strike/>
      <w:dstrike w:val="0"/>
      <w:color w:val="FF0000"/>
    </w:rPr>
  </w:style>
  <w:style w:type="paragraph" w:customStyle="1" w:styleId="scbillsiglines">
    <w:name w:val="sc_bill_sig_lines"/>
    <w:qFormat/>
    <w:rsid w:val="003E7BF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E7BF9"/>
    <w:rPr>
      <w:bdr w:val="none" w:sz="0" w:space="0" w:color="auto"/>
      <w:shd w:val="clear" w:color="auto" w:fill="FEC6C6"/>
    </w:rPr>
  </w:style>
  <w:style w:type="character" w:customStyle="1" w:styleId="screstoreblue">
    <w:name w:val="sc_restore_blue"/>
    <w:uiPriority w:val="1"/>
    <w:qFormat/>
    <w:rsid w:val="003E7BF9"/>
    <w:rPr>
      <w:color w:val="4472C4" w:themeColor="accent1"/>
      <w:bdr w:val="none" w:sz="0" w:space="0" w:color="auto"/>
      <w:shd w:val="clear" w:color="auto" w:fill="auto"/>
    </w:rPr>
  </w:style>
  <w:style w:type="character" w:customStyle="1" w:styleId="screstorered">
    <w:name w:val="sc_restore_red"/>
    <w:uiPriority w:val="1"/>
    <w:qFormat/>
    <w:rsid w:val="003E7BF9"/>
    <w:rPr>
      <w:color w:val="FF0000"/>
      <w:bdr w:val="none" w:sz="0" w:space="0" w:color="auto"/>
      <w:shd w:val="clear" w:color="auto" w:fill="auto"/>
    </w:rPr>
  </w:style>
  <w:style w:type="character" w:customStyle="1" w:styleId="scstrikenewblue">
    <w:name w:val="sc_strike_new_blue"/>
    <w:uiPriority w:val="1"/>
    <w:qFormat/>
    <w:rsid w:val="003E7BF9"/>
    <w:rPr>
      <w:strike w:val="0"/>
      <w:dstrike/>
      <w:color w:val="0070C0"/>
      <w:u w:val="none"/>
    </w:rPr>
  </w:style>
  <w:style w:type="character" w:customStyle="1" w:styleId="scstrikenewred">
    <w:name w:val="sc_strike_new_red"/>
    <w:uiPriority w:val="1"/>
    <w:qFormat/>
    <w:rsid w:val="003E7BF9"/>
    <w:rPr>
      <w:strike w:val="0"/>
      <w:dstrike/>
      <w:color w:val="FF0000"/>
      <w:u w:val="none"/>
    </w:rPr>
  </w:style>
  <w:style w:type="character" w:customStyle="1" w:styleId="scamendsenate">
    <w:name w:val="sc_amend_senate"/>
    <w:uiPriority w:val="1"/>
    <w:qFormat/>
    <w:rsid w:val="003E7BF9"/>
    <w:rPr>
      <w:bdr w:val="none" w:sz="0" w:space="0" w:color="auto"/>
      <w:shd w:val="clear" w:color="auto" w:fill="FFF2CC" w:themeFill="accent4" w:themeFillTint="33"/>
    </w:rPr>
  </w:style>
  <w:style w:type="character" w:customStyle="1" w:styleId="scamendhouse">
    <w:name w:val="sc_amend_house"/>
    <w:uiPriority w:val="1"/>
    <w:qFormat/>
    <w:rsid w:val="003E7BF9"/>
    <w:rPr>
      <w:bdr w:val="none" w:sz="0" w:space="0" w:color="auto"/>
      <w:shd w:val="clear" w:color="auto" w:fill="E2EFD9" w:themeFill="accent6" w:themeFillTint="33"/>
    </w:rPr>
  </w:style>
  <w:style w:type="paragraph" w:styleId="Revision">
    <w:name w:val="Revision"/>
    <w:hidden/>
    <w:uiPriority w:val="99"/>
    <w:semiHidden/>
    <w:rsid w:val="0034737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25&amp;session=126&amp;summary=B" TargetMode="External" Id="Rbcd27483418e4bc6" /><Relationship Type="http://schemas.openxmlformats.org/officeDocument/2006/relationships/hyperlink" Target="https://www.scstatehouse.gov/sess126_2025-2026/prever/3025_20241205.docx" TargetMode="External" Id="Rbc4488475ca74aa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85C2C"/>
    <w:rsid w:val="003B476E"/>
    <w:rsid w:val="003C23E7"/>
    <w:rsid w:val="003E4FBC"/>
    <w:rsid w:val="003F4940"/>
    <w:rsid w:val="004E2BB5"/>
    <w:rsid w:val="00580C56"/>
    <w:rsid w:val="005B0882"/>
    <w:rsid w:val="006B363F"/>
    <w:rsid w:val="007070D2"/>
    <w:rsid w:val="00776F2C"/>
    <w:rsid w:val="007870EE"/>
    <w:rsid w:val="008F7723"/>
    <w:rsid w:val="009031EF"/>
    <w:rsid w:val="00912A5F"/>
    <w:rsid w:val="00940EED"/>
    <w:rsid w:val="00985255"/>
    <w:rsid w:val="009C3651"/>
    <w:rsid w:val="00A51DBA"/>
    <w:rsid w:val="00B20DA6"/>
    <w:rsid w:val="00B457AF"/>
    <w:rsid w:val="00C818FB"/>
    <w:rsid w:val="00CC0451"/>
    <w:rsid w:val="00D6665C"/>
    <w:rsid w:val="00D900BD"/>
    <w:rsid w:val="00E13D6E"/>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bbc78b15-93f0-4189-a5c5-e29c51ca8b6b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2024-11-13T15:40:44.455826-05:00</T_BILL_DT_VERSION>
  <T_BILL_D_PREFILEDATE>2024-12-05</T_BILL_D_PREFILEDATE>
  <T_BILL_N_INTERNALVERSIONNUMBER>1</T_BILL_N_INTERNALVERSIONNUMBER>
  <T_BILL_N_SESSION>126</T_BILL_N_SESSION>
  <T_BILL_N_VERSIONNUMBER>1</T_BILL_N_VERSIONNUMBER>
  <T_BILL_N_YEAR>2025</T_BILL_N_YEAR>
  <T_BILL_REQUEST_REQUEST>d51dee39-8299-4fe2-85d9-494643934a34</T_BILL_REQUEST_REQUEST>
  <T_BILL_R_ORIGINALDRAFT>41057c49-25d8-4578-bd70-27866df861fa</T_BILL_R_ORIGINALDRAFT>
  <T_BILL_SPONSOR_SPONSOR>8d5bce3e-9aa7-4a54-b031-f581642dd221</T_BILL_SPONSOR_SPONSOR>
  <T_BILL_T_BILLNAME>[3025]</T_BILL_T_BILLNAME>
  <T_BILL_T_BILLNUMBER>3025</T_BILL_T_BILLNUMBER>
  <T_BILL_T_BILLTITLE>TO AMEND THE SOUTH CAROLINA CODE OF LAWS BY AMENDING SECTION 43‑21‑200, RELATING TO THE GERIATRIC PHYSICIAN LOAN FORGIVENESS PROGRAM, SO AS TO EXPAND THE POOL OF ELIGIBLE HEALTH PROFESSIONALS AND TO INCREASE THE TOTAL AMOUNT OF REIMBURSABLE LOANS.</T_BILL_T_BILLTITLE>
  <T_BILL_T_CHAMBER>house</T_BILL_T_CHAMBER>
  <T_BILL_T_FILENAME> </T_BILL_T_FILENAME>
  <T_BILL_T_LEGTYPE>bill_statewide</T_BILL_T_LEGTYPE>
  <T_BILL_T_RATNUMBERSTRING>HNone</T_BILL_T_RATNUMBERSTRING>
  <T_BILL_T_SECTIONS>[{"SectionUUID":"bc7caf5f-36f5-47ff-b316-c5e60b165e97","SectionName":"code_section","SectionNumber":1,"SectionType":"code_section","CodeSections":[{"CodeSectionBookmarkName":"cs_T43C21N200_4118584ab","IsConstitutionSection":false,"Identity":"43-21-200","IsNew":false,"SubSections":[{"Level":1,"Identity":"T43C21N200SC","SubSectionBookmarkName":"ss_T43C21N200SC_lv1_0b7c8ea6c","IsNewSubSection":false,"SubSectionReplacement":""},{"Level":2,"Identity":"T43C21N200S1","SubSectionBookmarkName":"ss_T43C21N200S1_lv2_f1febe5f1","IsNewSubSection":false,"SubSectionReplacement":""},{"Level":3,"Identity":"T43C21N200Sa","SubSectionBookmarkName":"ss_T43C21N200Sa_lv3_4a6fd3a41","IsNewSubSection":false,"SubSectionReplacement":""},{"Level":3,"Identity":"T43C21N200Sb","SubSectionBookmarkName":"ss_T43C21N200Sb_lv3_f471be7da","IsNewSubSection":false,"SubSectionReplacement":""},{"Level":3,"Identity":"T43C21N200Sc","SubSectionBookmarkName":"ss_T43C21N200Sc_lv3_b34b7429e","IsNewSubSection":false,"SubSectionReplacement":""},{"Level":3,"Identity":"T43C21N200Sd","SubSectionBookmarkName":"ss_T43C21N200Sd_lv3_2b0adf643","IsNewSubSection":false,"SubSectionReplacement":""},{"Level":2,"Identity":"T43C21N200S2","SubSectionBookmarkName":"ss_T43C21N200S2_lv2_d693b0677","IsNewSubSection":false,"SubSectionReplacement":""}],"TitleRelatedTo":"the Geriatric Physician Loan Forgiveness Program","TitleSoAsTo":"expand the pool of eligible health professionals and to increase the total amount of reimbursable loans","Deleted":false}],"TitleText":"","DisableControls":false,"Deleted":false,"RepealItems":[],"SectionBookmarkName":"bs_num_1_92c768e1e"},{"SectionUUID":"8f03ca95-8faa-4d43-a9c2-8afc498075bd","SectionName":"standard_eff_date_section","SectionNumber":2,"SectionType":"drafting_clause","CodeSections":[],"TitleText":"","DisableControls":false,"Deleted":false,"RepealItems":[],"SectionBookmarkName":"bs_num_2_lastsection"}]</T_BILL_T_SECTIONS>
  <T_BILL_T_SUBJECT>Geriatric Physician Loan Forgiveness Program</T_BILL_T_SUBJECT>
  <T_BILL_UR_DRAFTER>virginiaravenel@scstatehouse.gov</T_BILL_UR_DRAFTER>
  <T_BILL_UR_DRAFTINGASSISTANT>katierogers@scstatehouse.gov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1321</Characters>
  <Application>Microsoft Office Word</Application>
  <DocSecurity>0</DocSecurity>
  <Lines>36</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2024-11-13T22:11:00Z</cp:lastPrinted>
  <dcterms:created xsi:type="dcterms:W3CDTF">2024-11-26T19:06:00Z</dcterms:created>
  <dcterms:modified xsi:type="dcterms:W3CDTF">2024-11-26T19:06:00Z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