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LC-0017VR25.docx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4624fcf04fd4e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76f4f00391480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469D4" w:rsidRDefault="00432135" w14:paraId="47642A99" w14:textId="6CEF734E">
      <w:pPr>
        <w:pStyle w:val="scemptylineheader"/>
      </w:pPr>
      <w:bookmarkStart w:name="open_doc_here" w:id="0"/>
      <w:bookmarkEnd w:id="0"/>
    </w:p>
    <w:p w:rsidRPr="00BB0725" w:rsidR="00A73EFA" w:rsidP="00F469D4" w:rsidRDefault="00A73EFA" w14:paraId="7B72410E" w14:textId="39277358">
      <w:pPr>
        <w:pStyle w:val="scemptylineheader"/>
      </w:pPr>
    </w:p>
    <w:p w:rsidRPr="00BB0725" w:rsidR="00A73EFA" w:rsidP="00F469D4" w:rsidRDefault="00A73EFA" w14:paraId="6AD935C9" w14:textId="3980C21F">
      <w:pPr>
        <w:pStyle w:val="scemptylineheader"/>
      </w:pPr>
    </w:p>
    <w:p w:rsidRPr="00DF3B44" w:rsidR="00A73EFA" w:rsidP="00F469D4" w:rsidRDefault="00A73EFA" w14:paraId="51A98227" w14:textId="1BA40039">
      <w:pPr>
        <w:pStyle w:val="scemptylineheader"/>
      </w:pPr>
    </w:p>
    <w:p w:rsidRPr="00DF3B44" w:rsidR="00A73EFA" w:rsidP="00F469D4" w:rsidRDefault="00A73EFA" w14:paraId="3858851A" w14:textId="7DA93FD4">
      <w:pPr>
        <w:pStyle w:val="scemptylineheader"/>
      </w:pPr>
    </w:p>
    <w:p w:rsidRPr="00DF3B44" w:rsidR="00A73EFA" w:rsidP="00F469D4" w:rsidRDefault="00A73EFA" w14:paraId="4E3DDE20" w14:textId="61029FE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40CE" w14:paraId="40FEFADA" w14:textId="2EA056DC">
          <w:pPr>
            <w:pStyle w:val="scbilltitle"/>
          </w:pPr>
          <w:r>
            <w:t>TO AMEND THE SOUTH CAROLINA CODE OF LAWS BY AMENDING SECTION 20‑3‑130, RELATING TO ALIMONY, SO AS TO ALLOW THE AWARD OF ALIMONY IN CERTAIN CIRCUMSTANCES WHEN A PARTY COMMITS ADULTERY.</w:t>
          </w:r>
        </w:p>
      </w:sdtContent>
    </w:sdt>
    <w:bookmarkStart w:name="at_2219540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bc13749e" w:id="2"/>
      <w:r w:rsidRPr="0094541D">
        <w:t>B</w:t>
      </w:r>
      <w:bookmarkEnd w:id="2"/>
      <w:r w:rsidRPr="0094541D">
        <w:t>e it enacted by the General Assembly of the State of South Carolina:</w:t>
      </w:r>
    </w:p>
    <w:p w:rsidR="00C00E1D" w:rsidP="00C00E1D" w:rsidRDefault="00C00E1D" w14:paraId="76DD49E5" w14:textId="77777777">
      <w:pPr>
        <w:pStyle w:val="scemptyline"/>
      </w:pPr>
    </w:p>
    <w:p w:rsidR="00C00E1D" w:rsidP="00C00E1D" w:rsidRDefault="00C00E1D" w14:paraId="5FB3B6F9" w14:textId="77777777">
      <w:pPr>
        <w:pStyle w:val="scdirectionallanguage"/>
      </w:pPr>
      <w:bookmarkStart w:name="bs_num_1_7bbf99695" w:id="3"/>
      <w:r>
        <w:t>S</w:t>
      </w:r>
      <w:bookmarkEnd w:id="3"/>
      <w:r>
        <w:t>ECTION 1.</w:t>
      </w:r>
      <w:r>
        <w:tab/>
      </w:r>
      <w:bookmarkStart w:name="dl_a3295f105" w:id="4"/>
      <w:r>
        <w:t>S</w:t>
      </w:r>
      <w:bookmarkEnd w:id="4"/>
      <w:r>
        <w:t>ection 20‑3‑130(A) of the S.C. Code is amended to read:</w:t>
      </w:r>
    </w:p>
    <w:p w:rsidR="00C00E1D" w:rsidP="00C00E1D" w:rsidRDefault="00C00E1D" w14:paraId="0D5B16E0" w14:textId="77777777">
      <w:pPr>
        <w:pStyle w:val="sccodifiedsection"/>
      </w:pPr>
    </w:p>
    <w:p w:rsidR="00C00E1D" w:rsidP="00C00E1D" w:rsidRDefault="00C00E1D" w14:paraId="2A99B694" w14:textId="7CD610D8">
      <w:pPr>
        <w:pStyle w:val="sccodifiedsection"/>
      </w:pPr>
      <w:bookmarkStart w:name="cs_T20C3N130_b7ba2fb5e" w:id="5"/>
      <w:r>
        <w:tab/>
      </w:r>
      <w:bookmarkStart w:name="ss_T20C3N130SA_lv1_74f3838a2" w:id="6"/>
      <w:bookmarkEnd w:id="5"/>
      <w:r>
        <w:t>(</w:t>
      </w:r>
      <w:bookmarkEnd w:id="6"/>
      <w:r>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w:t>
      </w:r>
      <w:r>
        <w:rPr>
          <w:rStyle w:val="scstrike"/>
        </w:rPr>
        <w:t xml:space="preserve"> earliest</w:t>
      </w:r>
      <w:r>
        <w:t xml:space="preserve"> </w:t>
      </w:r>
      <w:r w:rsidR="008878B2">
        <w:rPr>
          <w:rStyle w:val="scinsert"/>
        </w:rPr>
        <w:t xml:space="preserve">earlier </w:t>
      </w:r>
      <w:r>
        <w:t xml:space="preserve">of these two events: </w:t>
      </w:r>
      <w:r w:rsidR="008878B2">
        <w:t>(1)</w:t>
      </w:r>
      <w:r>
        <w:t xml:space="preserve"> the formal signing of a written property or marital settlement agreement or (2) entry of a permanent order of separate maintenance and support or of a permanent order approving a property or marital settlement agreement between the parties.</w:t>
      </w:r>
      <w:r w:rsidR="008878B2">
        <w:rPr>
          <w:rStyle w:val="scinsert"/>
        </w:rPr>
        <w:t xml:space="preserve"> However, in such proceedings and actions based on the ground of adultery, there is no bar to the award of alimony if the spouse filing for divorce or seeking separate maintenance and support subsequently commits adultery before the earlier of those two events.</w:t>
      </w:r>
    </w:p>
    <w:p w:rsidRPr="00DF3B44" w:rsidR="007E06BB" w:rsidP="00787433" w:rsidRDefault="007E06BB" w14:paraId="3D8F1FED" w14:textId="2268D400">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359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C80F14" w:rsidR="00685035" w:rsidRPr="007B4AF7" w:rsidRDefault="000F15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0AB0">
              <w:rPr>
                <w:noProof/>
              </w:rPr>
              <w:t>LC-0017VR25.docx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427"/>
    <w:rsid w:val="00012912"/>
    <w:rsid w:val="0001397E"/>
    <w:rsid w:val="00017FB0"/>
    <w:rsid w:val="00020B5D"/>
    <w:rsid w:val="00026421"/>
    <w:rsid w:val="00030409"/>
    <w:rsid w:val="00037F04"/>
    <w:rsid w:val="000404BF"/>
    <w:rsid w:val="00044B84"/>
    <w:rsid w:val="000479D0"/>
    <w:rsid w:val="00051DCD"/>
    <w:rsid w:val="0006464F"/>
    <w:rsid w:val="00066B54"/>
    <w:rsid w:val="00072FCD"/>
    <w:rsid w:val="00074A4F"/>
    <w:rsid w:val="00077B65"/>
    <w:rsid w:val="000A3C25"/>
    <w:rsid w:val="000A5960"/>
    <w:rsid w:val="000B3565"/>
    <w:rsid w:val="000B4C02"/>
    <w:rsid w:val="000B5B4A"/>
    <w:rsid w:val="000B7FE1"/>
    <w:rsid w:val="000C2D9F"/>
    <w:rsid w:val="000C3E88"/>
    <w:rsid w:val="000C46B9"/>
    <w:rsid w:val="000C58E4"/>
    <w:rsid w:val="000C6F9A"/>
    <w:rsid w:val="000D2F44"/>
    <w:rsid w:val="000D33E4"/>
    <w:rsid w:val="000D54A7"/>
    <w:rsid w:val="000D5845"/>
    <w:rsid w:val="000E13F9"/>
    <w:rsid w:val="000E578A"/>
    <w:rsid w:val="000F153A"/>
    <w:rsid w:val="000F2250"/>
    <w:rsid w:val="0010329A"/>
    <w:rsid w:val="00105756"/>
    <w:rsid w:val="00111BDA"/>
    <w:rsid w:val="00113BA8"/>
    <w:rsid w:val="001164F9"/>
    <w:rsid w:val="0011719C"/>
    <w:rsid w:val="00140049"/>
    <w:rsid w:val="00145EC7"/>
    <w:rsid w:val="001635A1"/>
    <w:rsid w:val="00171601"/>
    <w:rsid w:val="001730EB"/>
    <w:rsid w:val="00173276"/>
    <w:rsid w:val="00176122"/>
    <w:rsid w:val="0019025B"/>
    <w:rsid w:val="00192AF7"/>
    <w:rsid w:val="00197366"/>
    <w:rsid w:val="001A136C"/>
    <w:rsid w:val="001A42AD"/>
    <w:rsid w:val="001B65A2"/>
    <w:rsid w:val="001B6DA2"/>
    <w:rsid w:val="001C25EC"/>
    <w:rsid w:val="001E0AE2"/>
    <w:rsid w:val="001F2A41"/>
    <w:rsid w:val="001F313F"/>
    <w:rsid w:val="001F331D"/>
    <w:rsid w:val="001F394C"/>
    <w:rsid w:val="002038AA"/>
    <w:rsid w:val="002114C8"/>
    <w:rsid w:val="0021166F"/>
    <w:rsid w:val="002162DF"/>
    <w:rsid w:val="002276B5"/>
    <w:rsid w:val="00230038"/>
    <w:rsid w:val="00232633"/>
    <w:rsid w:val="00233975"/>
    <w:rsid w:val="00236D73"/>
    <w:rsid w:val="00246535"/>
    <w:rsid w:val="00257F60"/>
    <w:rsid w:val="002625EA"/>
    <w:rsid w:val="00262AC5"/>
    <w:rsid w:val="00264AE9"/>
    <w:rsid w:val="00275AE6"/>
    <w:rsid w:val="00283041"/>
    <w:rsid w:val="002836D8"/>
    <w:rsid w:val="002A7989"/>
    <w:rsid w:val="002B02F3"/>
    <w:rsid w:val="002C3463"/>
    <w:rsid w:val="002C7434"/>
    <w:rsid w:val="002D266D"/>
    <w:rsid w:val="002D5B3D"/>
    <w:rsid w:val="002D7447"/>
    <w:rsid w:val="002E315A"/>
    <w:rsid w:val="002E4F8C"/>
    <w:rsid w:val="002F560C"/>
    <w:rsid w:val="002F5847"/>
    <w:rsid w:val="0030425A"/>
    <w:rsid w:val="00315A2B"/>
    <w:rsid w:val="003362D8"/>
    <w:rsid w:val="003421F1"/>
    <w:rsid w:val="0034279C"/>
    <w:rsid w:val="00354F64"/>
    <w:rsid w:val="003559A1"/>
    <w:rsid w:val="00361563"/>
    <w:rsid w:val="00362774"/>
    <w:rsid w:val="0036359B"/>
    <w:rsid w:val="00370C5F"/>
    <w:rsid w:val="00371D36"/>
    <w:rsid w:val="00373E17"/>
    <w:rsid w:val="003775E6"/>
    <w:rsid w:val="00381998"/>
    <w:rsid w:val="003A5F1C"/>
    <w:rsid w:val="003C3E2E"/>
    <w:rsid w:val="003D4A3C"/>
    <w:rsid w:val="003D55B2"/>
    <w:rsid w:val="003E0033"/>
    <w:rsid w:val="003E5452"/>
    <w:rsid w:val="003E7165"/>
    <w:rsid w:val="003E7FF6"/>
    <w:rsid w:val="003F30C7"/>
    <w:rsid w:val="003F7104"/>
    <w:rsid w:val="004046B5"/>
    <w:rsid w:val="00406F27"/>
    <w:rsid w:val="004141B8"/>
    <w:rsid w:val="004203B9"/>
    <w:rsid w:val="00432135"/>
    <w:rsid w:val="00436D7B"/>
    <w:rsid w:val="004440CE"/>
    <w:rsid w:val="00446987"/>
    <w:rsid w:val="00446D28"/>
    <w:rsid w:val="00455A0E"/>
    <w:rsid w:val="00466CD0"/>
    <w:rsid w:val="00471432"/>
    <w:rsid w:val="00473583"/>
    <w:rsid w:val="00473D78"/>
    <w:rsid w:val="00477F32"/>
    <w:rsid w:val="00481850"/>
    <w:rsid w:val="004851A0"/>
    <w:rsid w:val="0048627F"/>
    <w:rsid w:val="004932AB"/>
    <w:rsid w:val="00494BEF"/>
    <w:rsid w:val="0049735A"/>
    <w:rsid w:val="004A5512"/>
    <w:rsid w:val="004A6BE5"/>
    <w:rsid w:val="004B0C18"/>
    <w:rsid w:val="004C1A04"/>
    <w:rsid w:val="004C20BC"/>
    <w:rsid w:val="004C560E"/>
    <w:rsid w:val="004C5C9A"/>
    <w:rsid w:val="004D1442"/>
    <w:rsid w:val="004D3DCB"/>
    <w:rsid w:val="004E1946"/>
    <w:rsid w:val="004E66E9"/>
    <w:rsid w:val="004E7DDE"/>
    <w:rsid w:val="004F0090"/>
    <w:rsid w:val="004F172C"/>
    <w:rsid w:val="005002ED"/>
    <w:rsid w:val="00500DBC"/>
    <w:rsid w:val="00501D7D"/>
    <w:rsid w:val="00507C8F"/>
    <w:rsid w:val="005102BE"/>
    <w:rsid w:val="00512FC1"/>
    <w:rsid w:val="00523F7F"/>
    <w:rsid w:val="00524D54"/>
    <w:rsid w:val="00540D92"/>
    <w:rsid w:val="00545308"/>
    <w:rsid w:val="0054531B"/>
    <w:rsid w:val="00546C24"/>
    <w:rsid w:val="005476FF"/>
    <w:rsid w:val="005516F6"/>
    <w:rsid w:val="00552842"/>
    <w:rsid w:val="00554E89"/>
    <w:rsid w:val="005617B9"/>
    <w:rsid w:val="00564B58"/>
    <w:rsid w:val="00572281"/>
    <w:rsid w:val="00573B4F"/>
    <w:rsid w:val="00575639"/>
    <w:rsid w:val="005801DD"/>
    <w:rsid w:val="005870AF"/>
    <w:rsid w:val="00592A40"/>
    <w:rsid w:val="005A28BC"/>
    <w:rsid w:val="005A5377"/>
    <w:rsid w:val="005B41CF"/>
    <w:rsid w:val="005B4DA6"/>
    <w:rsid w:val="005B6C4B"/>
    <w:rsid w:val="005B7817"/>
    <w:rsid w:val="005C06C8"/>
    <w:rsid w:val="005C23D7"/>
    <w:rsid w:val="005C37F5"/>
    <w:rsid w:val="005C3843"/>
    <w:rsid w:val="005C40EB"/>
    <w:rsid w:val="005D02B4"/>
    <w:rsid w:val="005D3013"/>
    <w:rsid w:val="005D6716"/>
    <w:rsid w:val="005E1E50"/>
    <w:rsid w:val="005E2B9C"/>
    <w:rsid w:val="005E3332"/>
    <w:rsid w:val="005F21FC"/>
    <w:rsid w:val="005F76B0"/>
    <w:rsid w:val="00604429"/>
    <w:rsid w:val="00604F87"/>
    <w:rsid w:val="006067B0"/>
    <w:rsid w:val="00606A8B"/>
    <w:rsid w:val="006107E4"/>
    <w:rsid w:val="00611EBA"/>
    <w:rsid w:val="006213A8"/>
    <w:rsid w:val="00623BEA"/>
    <w:rsid w:val="006347E9"/>
    <w:rsid w:val="0063525D"/>
    <w:rsid w:val="00640C87"/>
    <w:rsid w:val="006454BB"/>
    <w:rsid w:val="00657CF4"/>
    <w:rsid w:val="00661463"/>
    <w:rsid w:val="00663B8D"/>
    <w:rsid w:val="00663E00"/>
    <w:rsid w:val="00664F48"/>
    <w:rsid w:val="00664FAD"/>
    <w:rsid w:val="0066506F"/>
    <w:rsid w:val="00665805"/>
    <w:rsid w:val="0067345B"/>
    <w:rsid w:val="00673707"/>
    <w:rsid w:val="00676BD4"/>
    <w:rsid w:val="00683986"/>
    <w:rsid w:val="00685035"/>
    <w:rsid w:val="00685770"/>
    <w:rsid w:val="00690DBA"/>
    <w:rsid w:val="006964F9"/>
    <w:rsid w:val="006A06F1"/>
    <w:rsid w:val="006A395F"/>
    <w:rsid w:val="006A65E2"/>
    <w:rsid w:val="006A7433"/>
    <w:rsid w:val="006B37BD"/>
    <w:rsid w:val="006C092D"/>
    <w:rsid w:val="006C099D"/>
    <w:rsid w:val="006C18F0"/>
    <w:rsid w:val="006C7E01"/>
    <w:rsid w:val="006D0A27"/>
    <w:rsid w:val="006D64A5"/>
    <w:rsid w:val="006D7E31"/>
    <w:rsid w:val="006E0935"/>
    <w:rsid w:val="006E353F"/>
    <w:rsid w:val="006E35AB"/>
    <w:rsid w:val="0070028B"/>
    <w:rsid w:val="007016E6"/>
    <w:rsid w:val="00711AA9"/>
    <w:rsid w:val="00722155"/>
    <w:rsid w:val="00736F9B"/>
    <w:rsid w:val="00737F19"/>
    <w:rsid w:val="007448DD"/>
    <w:rsid w:val="00774512"/>
    <w:rsid w:val="00782BF8"/>
    <w:rsid w:val="00783C75"/>
    <w:rsid w:val="007849D9"/>
    <w:rsid w:val="00787433"/>
    <w:rsid w:val="0079194B"/>
    <w:rsid w:val="007A10F1"/>
    <w:rsid w:val="007A3D50"/>
    <w:rsid w:val="007B2D29"/>
    <w:rsid w:val="007B412F"/>
    <w:rsid w:val="007B4AF7"/>
    <w:rsid w:val="007B4DBF"/>
    <w:rsid w:val="007C5458"/>
    <w:rsid w:val="007D2C67"/>
    <w:rsid w:val="007E06BB"/>
    <w:rsid w:val="007F50D1"/>
    <w:rsid w:val="007F62CA"/>
    <w:rsid w:val="00816D52"/>
    <w:rsid w:val="00831048"/>
    <w:rsid w:val="00831BC8"/>
    <w:rsid w:val="00834272"/>
    <w:rsid w:val="0084037C"/>
    <w:rsid w:val="008614D0"/>
    <w:rsid w:val="00862108"/>
    <w:rsid w:val="008625C1"/>
    <w:rsid w:val="00874C96"/>
    <w:rsid w:val="0087671D"/>
    <w:rsid w:val="008806F9"/>
    <w:rsid w:val="008847D4"/>
    <w:rsid w:val="008878B2"/>
    <w:rsid w:val="00887957"/>
    <w:rsid w:val="0089410D"/>
    <w:rsid w:val="008942F8"/>
    <w:rsid w:val="008A57E3"/>
    <w:rsid w:val="008B5BF4"/>
    <w:rsid w:val="008C0CEE"/>
    <w:rsid w:val="008C12BC"/>
    <w:rsid w:val="008C1B18"/>
    <w:rsid w:val="008D46EC"/>
    <w:rsid w:val="008E0E25"/>
    <w:rsid w:val="008E61A1"/>
    <w:rsid w:val="008F2764"/>
    <w:rsid w:val="009031EF"/>
    <w:rsid w:val="0090393A"/>
    <w:rsid w:val="00917EA3"/>
    <w:rsid w:val="00917EE0"/>
    <w:rsid w:val="00921C89"/>
    <w:rsid w:val="00926966"/>
    <w:rsid w:val="00926D03"/>
    <w:rsid w:val="00927C46"/>
    <w:rsid w:val="00934036"/>
    <w:rsid w:val="00934889"/>
    <w:rsid w:val="0094541D"/>
    <w:rsid w:val="009473EA"/>
    <w:rsid w:val="00954E7E"/>
    <w:rsid w:val="009554D9"/>
    <w:rsid w:val="009572F9"/>
    <w:rsid w:val="00960D0F"/>
    <w:rsid w:val="0098366F"/>
    <w:rsid w:val="00983A03"/>
    <w:rsid w:val="00986063"/>
    <w:rsid w:val="009871E6"/>
    <w:rsid w:val="00991F67"/>
    <w:rsid w:val="00992876"/>
    <w:rsid w:val="009A0DCE"/>
    <w:rsid w:val="009A22CD"/>
    <w:rsid w:val="009A3E4B"/>
    <w:rsid w:val="009B35FD"/>
    <w:rsid w:val="009B6815"/>
    <w:rsid w:val="009C42DF"/>
    <w:rsid w:val="009D2967"/>
    <w:rsid w:val="009D3C2B"/>
    <w:rsid w:val="009D3F29"/>
    <w:rsid w:val="009D51BB"/>
    <w:rsid w:val="009E4191"/>
    <w:rsid w:val="009F2AB1"/>
    <w:rsid w:val="009F4FAF"/>
    <w:rsid w:val="009F68F1"/>
    <w:rsid w:val="00A04529"/>
    <w:rsid w:val="00A0584B"/>
    <w:rsid w:val="00A06229"/>
    <w:rsid w:val="00A17135"/>
    <w:rsid w:val="00A21A6F"/>
    <w:rsid w:val="00A24E56"/>
    <w:rsid w:val="00A26A62"/>
    <w:rsid w:val="00A349CC"/>
    <w:rsid w:val="00A35A9B"/>
    <w:rsid w:val="00A36A9E"/>
    <w:rsid w:val="00A4070E"/>
    <w:rsid w:val="00A40CA0"/>
    <w:rsid w:val="00A504A7"/>
    <w:rsid w:val="00A53677"/>
    <w:rsid w:val="00A53BF2"/>
    <w:rsid w:val="00A60D68"/>
    <w:rsid w:val="00A616DE"/>
    <w:rsid w:val="00A73EFA"/>
    <w:rsid w:val="00A77A3B"/>
    <w:rsid w:val="00A9121E"/>
    <w:rsid w:val="00A92F6F"/>
    <w:rsid w:val="00A96D5B"/>
    <w:rsid w:val="00A97523"/>
    <w:rsid w:val="00AA0AE1"/>
    <w:rsid w:val="00AA12FF"/>
    <w:rsid w:val="00AA6FC5"/>
    <w:rsid w:val="00AA7824"/>
    <w:rsid w:val="00AB0FA3"/>
    <w:rsid w:val="00AB48A1"/>
    <w:rsid w:val="00AB73BF"/>
    <w:rsid w:val="00AC2C2D"/>
    <w:rsid w:val="00AC335C"/>
    <w:rsid w:val="00AC3F3B"/>
    <w:rsid w:val="00AC463E"/>
    <w:rsid w:val="00AC6D27"/>
    <w:rsid w:val="00AD3BE2"/>
    <w:rsid w:val="00AD3E3D"/>
    <w:rsid w:val="00AD638E"/>
    <w:rsid w:val="00AE1EE4"/>
    <w:rsid w:val="00AE36EC"/>
    <w:rsid w:val="00AE7406"/>
    <w:rsid w:val="00AF1688"/>
    <w:rsid w:val="00AF46E6"/>
    <w:rsid w:val="00AF5139"/>
    <w:rsid w:val="00AF52EC"/>
    <w:rsid w:val="00AF580B"/>
    <w:rsid w:val="00B06EDA"/>
    <w:rsid w:val="00B1161F"/>
    <w:rsid w:val="00B11661"/>
    <w:rsid w:val="00B2354B"/>
    <w:rsid w:val="00B32B4D"/>
    <w:rsid w:val="00B4117F"/>
    <w:rsid w:val="00B4137E"/>
    <w:rsid w:val="00B42DD9"/>
    <w:rsid w:val="00B53EA3"/>
    <w:rsid w:val="00B54DF7"/>
    <w:rsid w:val="00B56223"/>
    <w:rsid w:val="00B56E79"/>
    <w:rsid w:val="00B57AA7"/>
    <w:rsid w:val="00B637AA"/>
    <w:rsid w:val="00B63BE2"/>
    <w:rsid w:val="00B6562A"/>
    <w:rsid w:val="00B7592C"/>
    <w:rsid w:val="00B809D3"/>
    <w:rsid w:val="00B8398D"/>
    <w:rsid w:val="00B83CE1"/>
    <w:rsid w:val="00B84B66"/>
    <w:rsid w:val="00B85475"/>
    <w:rsid w:val="00B9090A"/>
    <w:rsid w:val="00B92196"/>
    <w:rsid w:val="00B9228D"/>
    <w:rsid w:val="00B929EC"/>
    <w:rsid w:val="00BA0FED"/>
    <w:rsid w:val="00BA166B"/>
    <w:rsid w:val="00BB0725"/>
    <w:rsid w:val="00BC408A"/>
    <w:rsid w:val="00BC5023"/>
    <w:rsid w:val="00BC556C"/>
    <w:rsid w:val="00BD200E"/>
    <w:rsid w:val="00BD42DA"/>
    <w:rsid w:val="00BD4684"/>
    <w:rsid w:val="00BE08A7"/>
    <w:rsid w:val="00BE4391"/>
    <w:rsid w:val="00BF3E48"/>
    <w:rsid w:val="00C00E1D"/>
    <w:rsid w:val="00C15F1B"/>
    <w:rsid w:val="00C16288"/>
    <w:rsid w:val="00C17D1D"/>
    <w:rsid w:val="00C45923"/>
    <w:rsid w:val="00C531EC"/>
    <w:rsid w:val="00C543E7"/>
    <w:rsid w:val="00C547B3"/>
    <w:rsid w:val="00C5770F"/>
    <w:rsid w:val="00C70225"/>
    <w:rsid w:val="00C72198"/>
    <w:rsid w:val="00C7222F"/>
    <w:rsid w:val="00C73C7D"/>
    <w:rsid w:val="00C75005"/>
    <w:rsid w:val="00C970DF"/>
    <w:rsid w:val="00CA2625"/>
    <w:rsid w:val="00CA4A83"/>
    <w:rsid w:val="00CA7E71"/>
    <w:rsid w:val="00CB2673"/>
    <w:rsid w:val="00CB2E1A"/>
    <w:rsid w:val="00CB701D"/>
    <w:rsid w:val="00CC26B6"/>
    <w:rsid w:val="00CC3F0E"/>
    <w:rsid w:val="00CD08C9"/>
    <w:rsid w:val="00CD1FE8"/>
    <w:rsid w:val="00CD28AD"/>
    <w:rsid w:val="00CD38CD"/>
    <w:rsid w:val="00CD3E0C"/>
    <w:rsid w:val="00CD5565"/>
    <w:rsid w:val="00CD616C"/>
    <w:rsid w:val="00CD7C58"/>
    <w:rsid w:val="00CF3C0B"/>
    <w:rsid w:val="00CF4216"/>
    <w:rsid w:val="00CF68D6"/>
    <w:rsid w:val="00CF7B4A"/>
    <w:rsid w:val="00D009F8"/>
    <w:rsid w:val="00D07101"/>
    <w:rsid w:val="00D078DA"/>
    <w:rsid w:val="00D14995"/>
    <w:rsid w:val="00D16575"/>
    <w:rsid w:val="00D204F2"/>
    <w:rsid w:val="00D210FE"/>
    <w:rsid w:val="00D2386A"/>
    <w:rsid w:val="00D2455C"/>
    <w:rsid w:val="00D25023"/>
    <w:rsid w:val="00D27F8C"/>
    <w:rsid w:val="00D30919"/>
    <w:rsid w:val="00D33843"/>
    <w:rsid w:val="00D54A6F"/>
    <w:rsid w:val="00D55F5E"/>
    <w:rsid w:val="00D57D57"/>
    <w:rsid w:val="00D62E42"/>
    <w:rsid w:val="00D76366"/>
    <w:rsid w:val="00D772FB"/>
    <w:rsid w:val="00D92D31"/>
    <w:rsid w:val="00DA1AA0"/>
    <w:rsid w:val="00DA512B"/>
    <w:rsid w:val="00DB5D15"/>
    <w:rsid w:val="00DC04FA"/>
    <w:rsid w:val="00DC44A8"/>
    <w:rsid w:val="00DE1D6D"/>
    <w:rsid w:val="00DE4BEE"/>
    <w:rsid w:val="00DE5B3D"/>
    <w:rsid w:val="00DE7112"/>
    <w:rsid w:val="00DF1490"/>
    <w:rsid w:val="00DF19BE"/>
    <w:rsid w:val="00DF3B44"/>
    <w:rsid w:val="00E0543A"/>
    <w:rsid w:val="00E1372E"/>
    <w:rsid w:val="00E210DC"/>
    <w:rsid w:val="00E21D30"/>
    <w:rsid w:val="00E24D9A"/>
    <w:rsid w:val="00E27805"/>
    <w:rsid w:val="00E27A11"/>
    <w:rsid w:val="00E30497"/>
    <w:rsid w:val="00E3260A"/>
    <w:rsid w:val="00E358A2"/>
    <w:rsid w:val="00E35C9A"/>
    <w:rsid w:val="00E3771B"/>
    <w:rsid w:val="00E40979"/>
    <w:rsid w:val="00E43F26"/>
    <w:rsid w:val="00E52A36"/>
    <w:rsid w:val="00E6164F"/>
    <w:rsid w:val="00E6378B"/>
    <w:rsid w:val="00E63EC3"/>
    <w:rsid w:val="00E653DA"/>
    <w:rsid w:val="00E65958"/>
    <w:rsid w:val="00E66DF7"/>
    <w:rsid w:val="00E70AB0"/>
    <w:rsid w:val="00E75CDC"/>
    <w:rsid w:val="00E84FE5"/>
    <w:rsid w:val="00E85433"/>
    <w:rsid w:val="00E879A5"/>
    <w:rsid w:val="00E879FC"/>
    <w:rsid w:val="00EA2574"/>
    <w:rsid w:val="00EA2F1F"/>
    <w:rsid w:val="00EA3F2E"/>
    <w:rsid w:val="00EA57EC"/>
    <w:rsid w:val="00EA6208"/>
    <w:rsid w:val="00EA7114"/>
    <w:rsid w:val="00EB0510"/>
    <w:rsid w:val="00EB120E"/>
    <w:rsid w:val="00EB34C8"/>
    <w:rsid w:val="00EB46E2"/>
    <w:rsid w:val="00EB6F8E"/>
    <w:rsid w:val="00EC0045"/>
    <w:rsid w:val="00ED452E"/>
    <w:rsid w:val="00EE3CDA"/>
    <w:rsid w:val="00EF37A8"/>
    <w:rsid w:val="00EF531F"/>
    <w:rsid w:val="00F05FE8"/>
    <w:rsid w:val="00F06D86"/>
    <w:rsid w:val="00F13D87"/>
    <w:rsid w:val="00F149E5"/>
    <w:rsid w:val="00F15E33"/>
    <w:rsid w:val="00F169B0"/>
    <w:rsid w:val="00F17DA2"/>
    <w:rsid w:val="00F22EC0"/>
    <w:rsid w:val="00F25C47"/>
    <w:rsid w:val="00F27D7B"/>
    <w:rsid w:val="00F31D34"/>
    <w:rsid w:val="00F342A1"/>
    <w:rsid w:val="00F36FBA"/>
    <w:rsid w:val="00F40149"/>
    <w:rsid w:val="00F402F4"/>
    <w:rsid w:val="00F445C0"/>
    <w:rsid w:val="00F44D36"/>
    <w:rsid w:val="00F46262"/>
    <w:rsid w:val="00F469D4"/>
    <w:rsid w:val="00F4795D"/>
    <w:rsid w:val="00F50A61"/>
    <w:rsid w:val="00F525CD"/>
    <w:rsid w:val="00F5286C"/>
    <w:rsid w:val="00F52E12"/>
    <w:rsid w:val="00F5361D"/>
    <w:rsid w:val="00F638CA"/>
    <w:rsid w:val="00F657C5"/>
    <w:rsid w:val="00F66355"/>
    <w:rsid w:val="00F80DD4"/>
    <w:rsid w:val="00F84FF2"/>
    <w:rsid w:val="00F900B4"/>
    <w:rsid w:val="00F91B7D"/>
    <w:rsid w:val="00FA0F2E"/>
    <w:rsid w:val="00FA4DB1"/>
    <w:rsid w:val="00FB1795"/>
    <w:rsid w:val="00FB3F2A"/>
    <w:rsid w:val="00FB4AE8"/>
    <w:rsid w:val="00FC3593"/>
    <w:rsid w:val="00FD117D"/>
    <w:rsid w:val="00FD72E3"/>
    <w:rsid w:val="00FE06FC"/>
    <w:rsid w:val="00FF0315"/>
    <w:rsid w:val="00FF2121"/>
    <w:rsid w:val="00FF79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4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7434"/>
    <w:rPr>
      <w:rFonts w:ascii="Times New Roman" w:hAnsi="Times New Roman"/>
      <w:b w:val="0"/>
      <w:i w:val="0"/>
      <w:sz w:val="22"/>
    </w:rPr>
  </w:style>
  <w:style w:type="paragraph" w:styleId="NoSpacing">
    <w:name w:val="No Spacing"/>
    <w:uiPriority w:val="1"/>
    <w:qFormat/>
    <w:rsid w:val="002C7434"/>
    <w:pPr>
      <w:spacing w:after="0" w:line="240" w:lineRule="auto"/>
    </w:pPr>
  </w:style>
  <w:style w:type="paragraph" w:customStyle="1" w:styleId="scemptylineheader">
    <w:name w:val="sc_emptyline_header"/>
    <w:qFormat/>
    <w:rsid w:val="002C743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743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743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743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74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7434"/>
    <w:rPr>
      <w:color w:val="808080"/>
    </w:rPr>
  </w:style>
  <w:style w:type="paragraph" w:customStyle="1" w:styleId="scdirectionallanguage">
    <w:name w:val="sc_directional_language"/>
    <w:qFormat/>
    <w:rsid w:val="002C74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743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74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743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743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74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743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74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74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74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743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743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74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74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743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743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7434"/>
    <w:rPr>
      <w:rFonts w:ascii="Times New Roman" w:hAnsi="Times New Roman"/>
      <w:color w:val="auto"/>
      <w:sz w:val="22"/>
    </w:rPr>
  </w:style>
  <w:style w:type="paragraph" w:customStyle="1" w:styleId="scclippagebillheader">
    <w:name w:val="sc_clip_page_bill_header"/>
    <w:qFormat/>
    <w:rsid w:val="002C74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743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743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34"/>
    <w:rPr>
      <w:lang w:val="en-US"/>
    </w:rPr>
  </w:style>
  <w:style w:type="paragraph" w:styleId="Footer">
    <w:name w:val="footer"/>
    <w:basedOn w:val="Normal"/>
    <w:link w:val="FooterChar"/>
    <w:uiPriority w:val="99"/>
    <w:unhideWhenUsed/>
    <w:rsid w:val="002C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34"/>
    <w:rPr>
      <w:lang w:val="en-US"/>
    </w:rPr>
  </w:style>
  <w:style w:type="paragraph" w:styleId="ListParagraph">
    <w:name w:val="List Paragraph"/>
    <w:basedOn w:val="Normal"/>
    <w:uiPriority w:val="34"/>
    <w:qFormat/>
    <w:rsid w:val="002C7434"/>
    <w:pPr>
      <w:ind w:left="720"/>
      <w:contextualSpacing/>
    </w:pPr>
  </w:style>
  <w:style w:type="paragraph" w:customStyle="1" w:styleId="scbillfooter">
    <w:name w:val="sc_bill_footer"/>
    <w:qFormat/>
    <w:rsid w:val="002C743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743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743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743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743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7434"/>
    <w:pPr>
      <w:widowControl w:val="0"/>
      <w:suppressAutoHyphens/>
      <w:spacing w:after="0" w:line="360" w:lineRule="auto"/>
    </w:pPr>
    <w:rPr>
      <w:rFonts w:ascii="Times New Roman" w:hAnsi="Times New Roman"/>
      <w:lang w:val="en-US"/>
    </w:rPr>
  </w:style>
  <w:style w:type="paragraph" w:customStyle="1" w:styleId="sctableln">
    <w:name w:val="sc_table_ln"/>
    <w:qFormat/>
    <w:rsid w:val="002C743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743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7434"/>
    <w:rPr>
      <w:strike/>
      <w:dstrike w:val="0"/>
    </w:rPr>
  </w:style>
  <w:style w:type="character" w:customStyle="1" w:styleId="scinsert">
    <w:name w:val="sc_insert"/>
    <w:uiPriority w:val="1"/>
    <w:qFormat/>
    <w:rsid w:val="002C7434"/>
    <w:rPr>
      <w:caps w:val="0"/>
      <w:smallCaps w:val="0"/>
      <w:strike w:val="0"/>
      <w:dstrike w:val="0"/>
      <w:vanish w:val="0"/>
      <w:u w:val="single"/>
      <w:vertAlign w:val="baseline"/>
    </w:rPr>
  </w:style>
  <w:style w:type="character" w:customStyle="1" w:styleId="scinsertred">
    <w:name w:val="sc_insert_red"/>
    <w:uiPriority w:val="1"/>
    <w:qFormat/>
    <w:rsid w:val="002C7434"/>
    <w:rPr>
      <w:caps w:val="0"/>
      <w:smallCaps w:val="0"/>
      <w:strike w:val="0"/>
      <w:dstrike w:val="0"/>
      <w:vanish w:val="0"/>
      <w:color w:val="FF0000"/>
      <w:u w:val="single"/>
      <w:vertAlign w:val="baseline"/>
    </w:rPr>
  </w:style>
  <w:style w:type="character" w:customStyle="1" w:styleId="scinsertblue">
    <w:name w:val="sc_insert_blue"/>
    <w:uiPriority w:val="1"/>
    <w:qFormat/>
    <w:rsid w:val="002C7434"/>
    <w:rPr>
      <w:caps w:val="0"/>
      <w:smallCaps w:val="0"/>
      <w:strike w:val="0"/>
      <w:dstrike w:val="0"/>
      <w:vanish w:val="0"/>
      <w:color w:val="0070C0"/>
      <w:u w:val="single"/>
      <w:vertAlign w:val="baseline"/>
    </w:rPr>
  </w:style>
  <w:style w:type="character" w:customStyle="1" w:styleId="scstrikered">
    <w:name w:val="sc_strike_red"/>
    <w:uiPriority w:val="1"/>
    <w:qFormat/>
    <w:rsid w:val="002C7434"/>
    <w:rPr>
      <w:strike/>
      <w:dstrike w:val="0"/>
      <w:color w:val="FF0000"/>
    </w:rPr>
  </w:style>
  <w:style w:type="character" w:customStyle="1" w:styleId="scstrikeblue">
    <w:name w:val="sc_strike_blue"/>
    <w:uiPriority w:val="1"/>
    <w:qFormat/>
    <w:rsid w:val="002C7434"/>
    <w:rPr>
      <w:strike/>
      <w:dstrike w:val="0"/>
      <w:color w:val="0070C0"/>
    </w:rPr>
  </w:style>
  <w:style w:type="character" w:customStyle="1" w:styleId="scinsertbluenounderline">
    <w:name w:val="sc_insert_blue_no_underline"/>
    <w:uiPriority w:val="1"/>
    <w:qFormat/>
    <w:rsid w:val="002C743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743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7434"/>
    <w:rPr>
      <w:strike/>
      <w:dstrike w:val="0"/>
      <w:color w:val="0070C0"/>
      <w:lang w:val="en-US"/>
    </w:rPr>
  </w:style>
  <w:style w:type="character" w:customStyle="1" w:styleId="scstrikerednoncodified">
    <w:name w:val="sc_strike_red_non_codified"/>
    <w:uiPriority w:val="1"/>
    <w:qFormat/>
    <w:rsid w:val="002C7434"/>
    <w:rPr>
      <w:strike/>
      <w:dstrike w:val="0"/>
      <w:color w:val="FF0000"/>
    </w:rPr>
  </w:style>
  <w:style w:type="paragraph" w:customStyle="1" w:styleId="scbillsiglines">
    <w:name w:val="sc_bill_sig_lines"/>
    <w:qFormat/>
    <w:rsid w:val="002C743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7434"/>
    <w:rPr>
      <w:bdr w:val="none" w:sz="0" w:space="0" w:color="auto"/>
      <w:shd w:val="clear" w:color="auto" w:fill="FEC6C6"/>
    </w:rPr>
  </w:style>
  <w:style w:type="character" w:customStyle="1" w:styleId="screstoreblue">
    <w:name w:val="sc_restore_blue"/>
    <w:uiPriority w:val="1"/>
    <w:qFormat/>
    <w:rsid w:val="002C7434"/>
    <w:rPr>
      <w:color w:val="4472C4" w:themeColor="accent1"/>
      <w:bdr w:val="none" w:sz="0" w:space="0" w:color="auto"/>
      <w:shd w:val="clear" w:color="auto" w:fill="auto"/>
    </w:rPr>
  </w:style>
  <w:style w:type="character" w:customStyle="1" w:styleId="screstorered">
    <w:name w:val="sc_restore_red"/>
    <w:uiPriority w:val="1"/>
    <w:qFormat/>
    <w:rsid w:val="002C7434"/>
    <w:rPr>
      <w:color w:val="FF0000"/>
      <w:bdr w:val="none" w:sz="0" w:space="0" w:color="auto"/>
      <w:shd w:val="clear" w:color="auto" w:fill="auto"/>
    </w:rPr>
  </w:style>
  <w:style w:type="character" w:customStyle="1" w:styleId="scstrikenewblue">
    <w:name w:val="sc_strike_new_blue"/>
    <w:uiPriority w:val="1"/>
    <w:qFormat/>
    <w:rsid w:val="002C7434"/>
    <w:rPr>
      <w:strike w:val="0"/>
      <w:dstrike/>
      <w:color w:val="0070C0"/>
      <w:u w:val="none"/>
    </w:rPr>
  </w:style>
  <w:style w:type="character" w:customStyle="1" w:styleId="scstrikenewred">
    <w:name w:val="sc_strike_new_red"/>
    <w:uiPriority w:val="1"/>
    <w:qFormat/>
    <w:rsid w:val="002C7434"/>
    <w:rPr>
      <w:strike w:val="0"/>
      <w:dstrike/>
      <w:color w:val="FF0000"/>
      <w:u w:val="none"/>
    </w:rPr>
  </w:style>
  <w:style w:type="character" w:customStyle="1" w:styleId="scamendsenate">
    <w:name w:val="sc_amend_senate"/>
    <w:uiPriority w:val="1"/>
    <w:qFormat/>
    <w:rsid w:val="002C7434"/>
    <w:rPr>
      <w:bdr w:val="none" w:sz="0" w:space="0" w:color="auto"/>
      <w:shd w:val="clear" w:color="auto" w:fill="FFF2CC" w:themeFill="accent4" w:themeFillTint="33"/>
    </w:rPr>
  </w:style>
  <w:style w:type="character" w:customStyle="1" w:styleId="scamendhouse">
    <w:name w:val="sc_amend_house"/>
    <w:uiPriority w:val="1"/>
    <w:qFormat/>
    <w:rsid w:val="002C7434"/>
    <w:rPr>
      <w:bdr w:val="none" w:sz="0" w:space="0" w:color="auto"/>
      <w:shd w:val="clear" w:color="auto" w:fill="E2EFD9" w:themeFill="accent6" w:themeFillTint="33"/>
    </w:rPr>
  </w:style>
  <w:style w:type="paragraph" w:styleId="Revision">
    <w:name w:val="Revision"/>
    <w:hidden/>
    <w:uiPriority w:val="99"/>
    <w:semiHidden/>
    <w:rsid w:val="001B65A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8&amp;session=126&amp;summary=B" TargetMode="External" Id="R24624fcf04fd4e2a" /><Relationship Type="http://schemas.openxmlformats.org/officeDocument/2006/relationships/hyperlink" Target="https://www.scstatehouse.gov/sess126_2025-2026/prever/3078_20241205.docx" TargetMode="External" Id="R6376f4f0039148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20DA"/>
    <w:rsid w:val="001C48FD"/>
    <w:rsid w:val="00232633"/>
    <w:rsid w:val="002A7C8A"/>
    <w:rsid w:val="002D4365"/>
    <w:rsid w:val="003362D8"/>
    <w:rsid w:val="003E4FBC"/>
    <w:rsid w:val="003F4940"/>
    <w:rsid w:val="00455A0E"/>
    <w:rsid w:val="004E2BB5"/>
    <w:rsid w:val="00580C56"/>
    <w:rsid w:val="005870AF"/>
    <w:rsid w:val="0063525D"/>
    <w:rsid w:val="006B363F"/>
    <w:rsid w:val="007070D2"/>
    <w:rsid w:val="00776F2C"/>
    <w:rsid w:val="007F62CA"/>
    <w:rsid w:val="008F7723"/>
    <w:rsid w:val="009031EF"/>
    <w:rsid w:val="00912A5F"/>
    <w:rsid w:val="00940EED"/>
    <w:rsid w:val="00985255"/>
    <w:rsid w:val="009C3651"/>
    <w:rsid w:val="00A349CC"/>
    <w:rsid w:val="00A51DBA"/>
    <w:rsid w:val="00B20DA6"/>
    <w:rsid w:val="00B2354B"/>
    <w:rsid w:val="00B42DD9"/>
    <w:rsid w:val="00B457AF"/>
    <w:rsid w:val="00C818FB"/>
    <w:rsid w:val="00CA2625"/>
    <w:rsid w:val="00CC0451"/>
    <w:rsid w:val="00D6665C"/>
    <w:rsid w:val="00D900BD"/>
    <w:rsid w:val="00DF14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e535c804-9b26-4a8a-8ad1-a9c7980ceb73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2024-09-09T15:21:05.184247-04:00</T_BILL_DT_VERSION>
  <T_BILL_D_PREFILEDATE>2024-12-05</T_BILL_D_PREFILEDATE>
  <T_BILL_N_INTERNALVERSIONNUMBER>1</T_BILL_N_INTERNALVERSIONNUMBER>
  <T_BILL_N_SESSION>126</T_BILL_N_SESSION>
  <T_BILL_N_VERSIONNUMBER>1</T_BILL_N_VERSIONNUMBER>
  <T_BILL_N_YEAR>2025</T_BILL_N_YEAR>
  <T_BILL_REQUEST_REQUEST>77391e04-0c2b-4b54-b249-e47911850e1c</T_BILL_REQUEST_REQUEST>
  <T_BILL_R_ORIGINALDRAFT>7a800460-09c2-4dd2-9ae5-88d246f4ce40</T_BILL_R_ORIGINALDRAFT>
  <T_BILL_SPONSOR_SPONSOR>3f2f265e-f494-4524-82a6-905b11ea90df</T_BILL_SPONSOR_SPONSOR>
  <T_BILL_T_BILLNAME>[3078]</T_BILL_T_BILLNAME>
  <T_BILL_T_BILLNUMBER>3078</T_BILL_T_BILLNUMBER>
  <T_BILL_T_BILLTITLE>TO AMEND THE SOUTH CAROLINA CODE OF LAWS BY AMENDING SECTION 20‑3‑130, RELATING TO ALIMONY, SO AS TO ALLOW THE AWARD OF ALIMONY IN CERTAIN CIRCUMSTANCES WHEN A PARTY COMMITS ADULTERY.</T_BILL_T_BILLTITLE>
  <T_BILL_T_CHAMBER>house</T_BILL_T_CHAMBER>
  <T_BILL_T_FILENAME> </T_BILL_T_FILENAME>
  <T_BILL_T_LEGTYPE>bill_statewide</T_BILL_T_LEGTYPE>
  <T_BILL_T_RATNUMBERSTRING>HNone</T_BILL_T_RATNUMBERSTRING>
  <T_BILL_T_SECTIONS>[{"SectionUUID":"6dc9cdea-9d6d-41d1-a88a-76418ecb655d","SectionName":"code_section","SectionNumber":1,"SectionType":"code_section","CodeSections":[{"CodeSectionBookmarkName":"cs_T20C3N130_b7ba2fb5e","IsConstitutionSection":false,"Identity":"20-3-130","IsNew":false,"SubSections":[{"Level":1,"Identity":"T20C3N130SA","SubSectionBookmarkName":"ss_T20C3N130SA_lv1_74f3838a2","IsNewSubSection":false,"SubSectionReplacement":""}],"TitleRelatedTo":"alimony","TitleSoAsTo":"allow the award of alimony in certain circumstances when a party commits adultery","Deleted":false}],"TitleText":"","DisableControls":false,"Deleted":false,"RepealItems":[],"SectionBookmarkName":"bs_num_1_7bbf99695"},{"SectionUUID":"8f03ca95-8faa-4d43-a9c2-8afc498075bd","SectionName":"standard_eff_date_section","SectionNumber":2,"SectionType":"drafting_clause","CodeSections":[],"TitleText":"","DisableControls":false,"Deleted":false,"RepealItems":[],"SectionBookmarkName":"bs_num_2_lastsection"}]</T_BILL_T_SECTIONS>
  <T_BILL_T_SUBJECT>Alimony</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1154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2024-12-03T19:51:00Z</cp:lastPrinted>
  <dcterms:created xsi:type="dcterms:W3CDTF">2024-12-05T15:20:00Z</dcterms:created>
  <dcterms:modified xsi:type="dcterms:W3CDTF">2024-12-05T15:20:00Z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