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LC-0026CM25.docx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telephonic communications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367f1f926a345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77dbdaff3746e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76105" w14:paraId="40FEFADA" w14:textId="6FD66460">
          <w:pPr>
            <w:pStyle w:val="scbilltitle"/>
          </w:pPr>
          <w:r w:rsidRPr="00C76105">
            <w:t>TO AMEND THE SOUTH CAROLINA CODE OF LAWS BY ADDING SECTION 24-3-975 SO AS TO PROVIDE STATE, COUNTY, OR MUNICIPAL JAIL, OR DETENTION FACILITIES SHALL NOT INTERCEPT, RECORD, MONITOR, OR DIVULGE TELEPHONIC COMMUNICATIONS BETWEEN INMATES AND OTHER PERSONS UNDER CERTAIN CIRCUMSTANCES.</w:t>
          </w:r>
        </w:p>
      </w:sdtContent>
    </w:sdt>
    <w:bookmarkStart w:name="at_c96af726f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0a138e8" w:id="2"/>
      <w:r w:rsidRPr="0094541D">
        <w:t>B</w:t>
      </w:r>
      <w:bookmarkEnd w:id="2"/>
      <w:r w:rsidRPr="0094541D">
        <w:t>e it enacted by the General Assembly of the State of South Carolina:</w:t>
      </w:r>
    </w:p>
    <w:p w:rsidR="00A63846" w:rsidP="00A63846" w:rsidRDefault="00A63846" w14:paraId="2F752822" w14:textId="77777777">
      <w:pPr>
        <w:pStyle w:val="scemptyline"/>
      </w:pPr>
    </w:p>
    <w:p w:rsidR="00486174" w:rsidP="00486174" w:rsidRDefault="00A63846" w14:paraId="169EBB7C" w14:textId="77777777">
      <w:pPr>
        <w:pStyle w:val="scdirectionallanguage"/>
      </w:pPr>
      <w:bookmarkStart w:name="bs_num_1_6c1f2b7a6" w:id="3"/>
      <w:r>
        <w:t>S</w:t>
      </w:r>
      <w:bookmarkEnd w:id="3"/>
      <w:r>
        <w:t>ECTION 1.</w:t>
      </w:r>
      <w:r>
        <w:tab/>
      </w:r>
      <w:bookmarkStart w:name="dl_5680311d2" w:id="4"/>
      <w:r w:rsidR="00486174">
        <w:t>A</w:t>
      </w:r>
      <w:bookmarkEnd w:id="4"/>
      <w:r w:rsidR="00486174">
        <w:t>rticle 9, Chapter 3, Title 24 of the S.C. Code is amended by adding:</w:t>
      </w:r>
    </w:p>
    <w:p w:rsidR="00486174" w:rsidP="00486174" w:rsidRDefault="00486174" w14:paraId="12A9F82C" w14:textId="77777777">
      <w:pPr>
        <w:pStyle w:val="scnewcodesection"/>
      </w:pPr>
    </w:p>
    <w:p w:rsidR="00A63846" w:rsidP="00486174" w:rsidRDefault="00486174" w14:paraId="2F40F291" w14:textId="6E45315B">
      <w:pPr>
        <w:pStyle w:val="scnewcodesection"/>
      </w:pPr>
      <w:r>
        <w:tab/>
      </w:r>
      <w:bookmarkStart w:name="ns_T24C3N975_f8be89c0a" w:id="5"/>
      <w:r>
        <w:t>S</w:t>
      </w:r>
      <w:bookmarkEnd w:id="5"/>
      <w:r>
        <w:t>ection 24-3-975.</w:t>
      </w:r>
      <w:r>
        <w:tab/>
      </w:r>
      <w:r w:rsidRPr="00D909D3" w:rsidR="00D909D3">
        <w:t>A state, county, or municipal jail, or detention facility shall not intercept, record, monitor, or divulge any telephonic communication between an inmate and another person unless ordered by a court on an individual basis.</w:t>
      </w:r>
    </w:p>
    <w:p w:rsidRPr="00DF3B44" w:rsidR="007E06BB" w:rsidP="00787433" w:rsidRDefault="007E06BB" w14:paraId="3D8F1FED" w14:textId="3C915A4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33777D" w:rsidR="00685035" w:rsidRPr="007B4AF7" w:rsidRDefault="00BF668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77DF">
              <w:rPr>
                <w:noProof/>
              </w:rPr>
              <w:t>LC-0026CM25.docx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453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0A39"/>
    <w:rsid w:val="0006464F"/>
    <w:rsid w:val="00066B54"/>
    <w:rsid w:val="00072FCD"/>
    <w:rsid w:val="00074A4F"/>
    <w:rsid w:val="00077B65"/>
    <w:rsid w:val="00080E9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97C"/>
    <w:rsid w:val="000E578A"/>
    <w:rsid w:val="000F2250"/>
    <w:rsid w:val="000F7B0D"/>
    <w:rsid w:val="00100308"/>
    <w:rsid w:val="0010329A"/>
    <w:rsid w:val="00103ABA"/>
    <w:rsid w:val="00105756"/>
    <w:rsid w:val="001065AF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5C7D"/>
    <w:rsid w:val="00197366"/>
    <w:rsid w:val="001A136C"/>
    <w:rsid w:val="001B6DA2"/>
    <w:rsid w:val="001C25EC"/>
    <w:rsid w:val="001C4C09"/>
    <w:rsid w:val="001D382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1F0"/>
    <w:rsid w:val="00233975"/>
    <w:rsid w:val="00236D73"/>
    <w:rsid w:val="00237502"/>
    <w:rsid w:val="00242E26"/>
    <w:rsid w:val="00246535"/>
    <w:rsid w:val="0025119A"/>
    <w:rsid w:val="00257F60"/>
    <w:rsid w:val="002625EA"/>
    <w:rsid w:val="00262AC5"/>
    <w:rsid w:val="00264AE9"/>
    <w:rsid w:val="00275AE6"/>
    <w:rsid w:val="002814FB"/>
    <w:rsid w:val="002836D8"/>
    <w:rsid w:val="002933F6"/>
    <w:rsid w:val="002A1EB2"/>
    <w:rsid w:val="002A6197"/>
    <w:rsid w:val="002A6E36"/>
    <w:rsid w:val="002A7989"/>
    <w:rsid w:val="002B02F3"/>
    <w:rsid w:val="002C3463"/>
    <w:rsid w:val="002C6046"/>
    <w:rsid w:val="002D266D"/>
    <w:rsid w:val="002D5B3D"/>
    <w:rsid w:val="002D7447"/>
    <w:rsid w:val="002E315A"/>
    <w:rsid w:val="002E4F8C"/>
    <w:rsid w:val="002F560C"/>
    <w:rsid w:val="002F5847"/>
    <w:rsid w:val="0030425A"/>
    <w:rsid w:val="00332364"/>
    <w:rsid w:val="003421F1"/>
    <w:rsid w:val="0034234E"/>
    <w:rsid w:val="0034279C"/>
    <w:rsid w:val="00351461"/>
    <w:rsid w:val="00354F64"/>
    <w:rsid w:val="003559A1"/>
    <w:rsid w:val="00361563"/>
    <w:rsid w:val="00371D36"/>
    <w:rsid w:val="00373E17"/>
    <w:rsid w:val="003775E6"/>
    <w:rsid w:val="00381998"/>
    <w:rsid w:val="003A5F1C"/>
    <w:rsid w:val="003C047F"/>
    <w:rsid w:val="003C3E2E"/>
    <w:rsid w:val="003D4A3C"/>
    <w:rsid w:val="003D55B2"/>
    <w:rsid w:val="003E0033"/>
    <w:rsid w:val="003E5452"/>
    <w:rsid w:val="003E7165"/>
    <w:rsid w:val="003E77DF"/>
    <w:rsid w:val="003E7FF6"/>
    <w:rsid w:val="00400273"/>
    <w:rsid w:val="004046B5"/>
    <w:rsid w:val="00406F27"/>
    <w:rsid w:val="004141B8"/>
    <w:rsid w:val="00417DAF"/>
    <w:rsid w:val="004203B9"/>
    <w:rsid w:val="00432135"/>
    <w:rsid w:val="00437A21"/>
    <w:rsid w:val="00446987"/>
    <w:rsid w:val="00446D28"/>
    <w:rsid w:val="00453249"/>
    <w:rsid w:val="00466CD0"/>
    <w:rsid w:val="00470354"/>
    <w:rsid w:val="00473583"/>
    <w:rsid w:val="00477F32"/>
    <w:rsid w:val="00481850"/>
    <w:rsid w:val="004851A0"/>
    <w:rsid w:val="00486174"/>
    <w:rsid w:val="0048627F"/>
    <w:rsid w:val="004924B4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2C6"/>
    <w:rsid w:val="004F172C"/>
    <w:rsid w:val="004F71D7"/>
    <w:rsid w:val="005002ED"/>
    <w:rsid w:val="00500863"/>
    <w:rsid w:val="00500DBC"/>
    <w:rsid w:val="00503CFF"/>
    <w:rsid w:val="005102BE"/>
    <w:rsid w:val="005236D6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841"/>
    <w:rsid w:val="005A28BC"/>
    <w:rsid w:val="005A5377"/>
    <w:rsid w:val="005A5668"/>
    <w:rsid w:val="005A777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9F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99E"/>
    <w:rsid w:val="006E0469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0EE"/>
    <w:rsid w:val="00787433"/>
    <w:rsid w:val="00795809"/>
    <w:rsid w:val="007A10F1"/>
    <w:rsid w:val="007A3D50"/>
    <w:rsid w:val="007A6C3E"/>
    <w:rsid w:val="007B2D29"/>
    <w:rsid w:val="007B412F"/>
    <w:rsid w:val="007B4AF7"/>
    <w:rsid w:val="007B4DBF"/>
    <w:rsid w:val="007C5458"/>
    <w:rsid w:val="007D04A4"/>
    <w:rsid w:val="007D2C67"/>
    <w:rsid w:val="007D3662"/>
    <w:rsid w:val="007E06BB"/>
    <w:rsid w:val="007E7320"/>
    <w:rsid w:val="007F50D1"/>
    <w:rsid w:val="00804DDE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060B"/>
    <w:rsid w:val="008D46EC"/>
    <w:rsid w:val="008E0E25"/>
    <w:rsid w:val="008E61A1"/>
    <w:rsid w:val="009031EF"/>
    <w:rsid w:val="00917EA3"/>
    <w:rsid w:val="00917EE0"/>
    <w:rsid w:val="009216AB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17A"/>
    <w:rsid w:val="009B33BC"/>
    <w:rsid w:val="009B35FD"/>
    <w:rsid w:val="009B6815"/>
    <w:rsid w:val="009D2967"/>
    <w:rsid w:val="009D3C2B"/>
    <w:rsid w:val="009E4191"/>
    <w:rsid w:val="009E5A2C"/>
    <w:rsid w:val="009F2AB1"/>
    <w:rsid w:val="009F4FAF"/>
    <w:rsid w:val="009F68F1"/>
    <w:rsid w:val="00A04529"/>
    <w:rsid w:val="00A0584B"/>
    <w:rsid w:val="00A14671"/>
    <w:rsid w:val="00A17135"/>
    <w:rsid w:val="00A21A6F"/>
    <w:rsid w:val="00A24E56"/>
    <w:rsid w:val="00A26A62"/>
    <w:rsid w:val="00A35A9B"/>
    <w:rsid w:val="00A4070E"/>
    <w:rsid w:val="00A40CA0"/>
    <w:rsid w:val="00A457FF"/>
    <w:rsid w:val="00A504A7"/>
    <w:rsid w:val="00A53677"/>
    <w:rsid w:val="00A53BF2"/>
    <w:rsid w:val="00A55278"/>
    <w:rsid w:val="00A55329"/>
    <w:rsid w:val="00A60D68"/>
    <w:rsid w:val="00A63846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232"/>
    <w:rsid w:val="00B1161F"/>
    <w:rsid w:val="00B11661"/>
    <w:rsid w:val="00B32B4D"/>
    <w:rsid w:val="00B36A63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C97"/>
    <w:rsid w:val="00BB7DD0"/>
    <w:rsid w:val="00BC408A"/>
    <w:rsid w:val="00BC5023"/>
    <w:rsid w:val="00BC556C"/>
    <w:rsid w:val="00BD42DA"/>
    <w:rsid w:val="00BD4684"/>
    <w:rsid w:val="00BE08A7"/>
    <w:rsid w:val="00BE4391"/>
    <w:rsid w:val="00BF3E48"/>
    <w:rsid w:val="00BF6686"/>
    <w:rsid w:val="00C0461E"/>
    <w:rsid w:val="00C063AE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61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331"/>
    <w:rsid w:val="00D54A6F"/>
    <w:rsid w:val="00D57D57"/>
    <w:rsid w:val="00D62E42"/>
    <w:rsid w:val="00D772FB"/>
    <w:rsid w:val="00D909D3"/>
    <w:rsid w:val="00DA1AA0"/>
    <w:rsid w:val="00DA512B"/>
    <w:rsid w:val="00DC44A8"/>
    <w:rsid w:val="00DE28E1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192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D5F"/>
    <w:rsid w:val="00F15E33"/>
    <w:rsid w:val="00F17DA2"/>
    <w:rsid w:val="00F22EC0"/>
    <w:rsid w:val="00F25C47"/>
    <w:rsid w:val="00F27D7B"/>
    <w:rsid w:val="00F30656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5167"/>
    <w:rsid w:val="00F900B4"/>
    <w:rsid w:val="00F92941"/>
    <w:rsid w:val="00FA0F2E"/>
    <w:rsid w:val="00FA4DB1"/>
    <w:rsid w:val="00FA5E1C"/>
    <w:rsid w:val="00FB3F2A"/>
    <w:rsid w:val="00FC3593"/>
    <w:rsid w:val="00FD117D"/>
    <w:rsid w:val="00FD72E3"/>
    <w:rsid w:val="00FE06FC"/>
    <w:rsid w:val="00FE0E2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5433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54331"/>
    <w:pPr>
      <w:spacing w:after="0" w:line="240" w:lineRule="auto"/>
    </w:pPr>
  </w:style>
  <w:style w:type="paragraph" w:customStyle="1" w:styleId="scemptylineheader">
    <w:name w:val="sc_emptyline_header"/>
    <w:qFormat/>
    <w:rsid w:val="00D5433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5433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433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54331"/>
    <w:rPr>
      <w:color w:val="808080"/>
    </w:rPr>
  </w:style>
  <w:style w:type="paragraph" w:customStyle="1" w:styleId="scdirectionallanguage">
    <w:name w:val="sc_directional_languag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5433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5433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543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5433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5433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5433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31"/>
    <w:rPr>
      <w:lang w:val="en-US"/>
    </w:rPr>
  </w:style>
  <w:style w:type="paragraph" w:styleId="ListParagraph">
    <w:name w:val="List Paragraph"/>
    <w:basedOn w:val="Normal"/>
    <w:uiPriority w:val="34"/>
    <w:qFormat/>
    <w:rsid w:val="00D54331"/>
    <w:pPr>
      <w:ind w:left="720"/>
      <w:contextualSpacing/>
    </w:pPr>
  </w:style>
  <w:style w:type="paragraph" w:customStyle="1" w:styleId="scbillfooter">
    <w:name w:val="sc_bill_footer"/>
    <w:qFormat/>
    <w:rsid w:val="00D5433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5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5433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5433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5433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5433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5433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5433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54331"/>
    <w:rPr>
      <w:strike/>
      <w:dstrike w:val="0"/>
    </w:rPr>
  </w:style>
  <w:style w:type="character" w:customStyle="1" w:styleId="scinsert">
    <w:name w:val="sc_insert"/>
    <w:uiPriority w:val="1"/>
    <w:qFormat/>
    <w:rsid w:val="00D5433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5433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5433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5433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5433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5433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5433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5433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4331"/>
    <w:rPr>
      <w:strike/>
      <w:dstrike w:val="0"/>
      <w:color w:val="FF0000"/>
    </w:rPr>
  </w:style>
  <w:style w:type="paragraph" w:customStyle="1" w:styleId="scbillsiglines">
    <w:name w:val="sc_bill_sig_lines"/>
    <w:qFormat/>
    <w:rsid w:val="00D5433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5433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5433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5433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5433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5433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5433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5433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47&amp;session=126&amp;summary=B" TargetMode="External" Id="R1367f1f926a34511" /><Relationship Type="http://schemas.openxmlformats.org/officeDocument/2006/relationships/hyperlink" Target="https://www.scstatehouse.gov/sess126_2025-2026/prever/3147_20241205.docx" TargetMode="External" Id="R2977dbdaff3746e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A5668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B33BC"/>
    <w:rsid w:val="009C3651"/>
    <w:rsid w:val="00A51DBA"/>
    <w:rsid w:val="00A55329"/>
    <w:rsid w:val="00B20DA6"/>
    <w:rsid w:val="00B457AF"/>
    <w:rsid w:val="00C0461E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8a4c861e-1f87-4eaf-8ebe-49109b8ded5e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2024-10-03T14:54:20.318551-04:00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3799ac9d-919a-4d7c-bbf8-af8709beffd5</T_BILL_REQUEST_REQUEST>
  <T_BILL_R_ORIGINALDRAFT>7cc1ba30-31bb-4037-8bec-9f6c321afc1a</T_BILL_R_ORIGINALDRAFT>
  <T_BILL_SPONSOR_SPONSOR>a35ae629-53d8-4b6d-b141-5aabd04ba29a</T_BILL_SPONSOR_SPONSOR>
  <T_BILL_T_BILLNAME>[3147]</T_BILL_T_BILLNAME>
  <T_BILL_T_BILLNUMBER>3147</T_BILL_T_BILLNUMBER>
  <T_BILL_T_BILLTITLE>TO AMEND THE SOUTH CAROLINA CODE OF LAWS BY ADDING SECTION 24-3-975 SO AS TO PROVIDE STATE, COUNTY, OR MUNICIPAL JAIL, OR DETENTION FACILITIES SHALL NOT INTERCEPT, RECORD, MONITOR, OR DIVULGE TELEPHONIC COMMUNICATIONS BETWEEN INMATES AND OTHER PERSONS UNDER CERTAIN CIRCUMSTANCES.</T_BILL_T_BILLTITLE>
  <T_BILL_T_CHAMBER>house</T_BILL_T_CHAMBER>
  <T_BILL_T_FILENAME> </T_BILL_T_FILENAME>
  <T_BILL_T_LEGTYPE>bill_statewide</T_BILL_T_LEGTYPE>
  <T_BILL_T_RATNUMBERSTRING>HNone</T_BILL_T_RATNUMBERSTRING>
  <T_BILL_T_SECTIONS>[{"SectionUUID":"b86bd9a9-5223-4246-9574-23e78d8a800e","SectionName":"code_section","SectionNumber":1,"SectionType":"code_section","CodeSections":[{"CodeSectionBookmarkName":"ns_T24C3N975_f8be89c0a","IsConstitutionSection":false,"Identity":"24-3-975","IsNew":true,"SubSections":[],"TitleRelatedTo":"","TitleSoAsTo":"","Deleted":false}],"TitleText":"","DisableControls":false,"Deleted":false,"RepealItems":[],"SectionBookmarkName":"bs_num_1_6c1f2b7a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Inmate telephonic communications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2024-10-29T13:54:00Z</cp:lastPrinted>
  <dcterms:created xsi:type="dcterms:W3CDTF">2024-11-26T19:13:00Z</dcterms:created>
  <dcterms:modified xsi:type="dcterms:W3CDTF">2024-11-26T19:13:00Z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