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LC-0027CM25.docx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Suspended license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05f4d81a631e4ae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ebf5d1fdf424858">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A46CD" w14:paraId="40FEFADA" w14:textId="09FD0C7C">
          <w:pPr>
            <w:pStyle w:val="scbilltitle"/>
          </w:pPr>
          <w:r w:rsidRPr="006A46CD">
            <w:t>TO AMEND THE SOUTH CAROLINA CODE OF LAWS BY ADDING SECTION 56‑1‑555 SO AS TO PROVIDE INDIVIDUALS MAY NOT BE PLACED UNDER CUSTODIAL ARREST WHEN STOPPED FOR OPERATING MOTOR VEHICLES WITH SUSPENDED DRIVERS’ LICENSES UNDER CERTAIN CIRCUMSTANCES, AND TO PROVIDE FOR THE REINSTATEMENT OF THE INDIVIDUALS’ DRIVERS’ LICENSES AND THE DISMISSAL OF THE DRIVING WHILE UNDER SUSPENSION CHARGES.</w:t>
          </w:r>
        </w:p>
      </w:sdtContent>
    </w:sdt>
    <w:bookmarkStart w:name="at_1583e18b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29a38b9b" w:id="2"/>
      <w:r w:rsidRPr="0094541D">
        <w:t>B</w:t>
      </w:r>
      <w:bookmarkEnd w:id="2"/>
      <w:r w:rsidRPr="0094541D">
        <w:t>e it enacted by the General Assembly of the State of South Carolina:</w:t>
      </w:r>
    </w:p>
    <w:p w:rsidR="0003672D" w:rsidP="0003672D" w:rsidRDefault="0003672D" w14:paraId="60538A40" w14:textId="77777777">
      <w:pPr>
        <w:pStyle w:val="scemptyline"/>
      </w:pPr>
    </w:p>
    <w:p w:rsidR="00957C5E" w:rsidP="00957C5E" w:rsidRDefault="0003672D" w14:paraId="1858E4F0" w14:textId="77777777">
      <w:pPr>
        <w:pStyle w:val="scdirectionallanguage"/>
      </w:pPr>
      <w:bookmarkStart w:name="bs_num_1_97e3263bb" w:id="3"/>
      <w:r>
        <w:t>S</w:t>
      </w:r>
      <w:bookmarkEnd w:id="3"/>
      <w:r>
        <w:t>ECTION 1.</w:t>
      </w:r>
      <w:r>
        <w:tab/>
      </w:r>
      <w:bookmarkStart w:name="dl_308d1e9a4" w:id="4"/>
      <w:r w:rsidR="00957C5E">
        <w:t>A</w:t>
      </w:r>
      <w:bookmarkEnd w:id="4"/>
      <w:r w:rsidR="00957C5E">
        <w:t>rticle 1, Chapter 1, Title 56 of the S.C. Code is amended by adding:</w:t>
      </w:r>
    </w:p>
    <w:p w:rsidR="00957C5E" w:rsidP="00957C5E" w:rsidRDefault="00957C5E" w14:paraId="0EFB53C3" w14:textId="77777777">
      <w:pPr>
        <w:pStyle w:val="scnewcodesection"/>
      </w:pPr>
    </w:p>
    <w:p w:rsidR="0003672D" w:rsidP="00957C5E" w:rsidRDefault="00957C5E" w14:paraId="0F25809D" w14:textId="313EE655">
      <w:pPr>
        <w:pStyle w:val="scnewcodesection"/>
      </w:pPr>
      <w:r>
        <w:tab/>
      </w:r>
      <w:bookmarkStart w:name="ns_T56C1N555_7e84959e4" w:id="5"/>
      <w:r>
        <w:t>S</w:t>
      </w:r>
      <w:bookmarkEnd w:id="5"/>
      <w:r>
        <w:t>ection 56-1-555.</w:t>
      </w:r>
      <w:r>
        <w:tab/>
      </w:r>
      <w:r w:rsidRPr="00D04308" w:rsidR="00D04308">
        <w:t>Notwithstanding another provision of law, a person may not be placed under custodial arrest when stopped for operating a motor vehicle with a suspended driver’s license when the suspension is based upon an outstanding unpaid traffic ticket or a clerical error contained on the person’s driving record.  Upon payment of the traffic ticket or the correction of the clerical error that led to the suspension, the person’s driver’s license must be reinstated and the driving while under suspension charge must be dismissed.</w:t>
      </w:r>
    </w:p>
    <w:p w:rsidRPr="00DF3B44" w:rsidR="007E06BB" w:rsidP="00787433" w:rsidRDefault="007E06BB" w14:paraId="3D8F1FED" w14:textId="7FEBABA9">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A398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5826294" w:rsidR="00685035" w:rsidRPr="007B4AF7" w:rsidRDefault="0054101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21E9E">
              <w:rPr>
                <w:noProof/>
              </w:rPr>
              <w:t>LC-0027CM25.docx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264D1"/>
    <w:rsid w:val="00030409"/>
    <w:rsid w:val="00031D3D"/>
    <w:rsid w:val="0003672D"/>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0F6C5B"/>
    <w:rsid w:val="0010329A"/>
    <w:rsid w:val="00105756"/>
    <w:rsid w:val="001164F9"/>
    <w:rsid w:val="0011719C"/>
    <w:rsid w:val="00140049"/>
    <w:rsid w:val="00171601"/>
    <w:rsid w:val="001730EB"/>
    <w:rsid w:val="00173276"/>
    <w:rsid w:val="00176122"/>
    <w:rsid w:val="0019025B"/>
    <w:rsid w:val="00192AF7"/>
    <w:rsid w:val="00197366"/>
    <w:rsid w:val="001A0DA2"/>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453B"/>
    <w:rsid w:val="00275AE6"/>
    <w:rsid w:val="002836D8"/>
    <w:rsid w:val="002A1957"/>
    <w:rsid w:val="002A7989"/>
    <w:rsid w:val="002B02F3"/>
    <w:rsid w:val="002C050D"/>
    <w:rsid w:val="002C3463"/>
    <w:rsid w:val="002D266D"/>
    <w:rsid w:val="002D3E35"/>
    <w:rsid w:val="002D5B3D"/>
    <w:rsid w:val="002D7447"/>
    <w:rsid w:val="002E315A"/>
    <w:rsid w:val="002E4F8C"/>
    <w:rsid w:val="002F560C"/>
    <w:rsid w:val="002F5847"/>
    <w:rsid w:val="0030425A"/>
    <w:rsid w:val="003137DB"/>
    <w:rsid w:val="003348B1"/>
    <w:rsid w:val="003421F1"/>
    <w:rsid w:val="00342376"/>
    <w:rsid w:val="0034279C"/>
    <w:rsid w:val="00354F64"/>
    <w:rsid w:val="003559A1"/>
    <w:rsid w:val="00361563"/>
    <w:rsid w:val="00362167"/>
    <w:rsid w:val="00371D36"/>
    <w:rsid w:val="00373E17"/>
    <w:rsid w:val="003775E6"/>
    <w:rsid w:val="00381998"/>
    <w:rsid w:val="003A5F1C"/>
    <w:rsid w:val="003C3E2E"/>
    <w:rsid w:val="003D4A3C"/>
    <w:rsid w:val="003D55B2"/>
    <w:rsid w:val="003E0033"/>
    <w:rsid w:val="003E5452"/>
    <w:rsid w:val="003E7165"/>
    <w:rsid w:val="003E7FF6"/>
    <w:rsid w:val="003F137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101B"/>
    <w:rsid w:val="0054531B"/>
    <w:rsid w:val="00546C24"/>
    <w:rsid w:val="005476FF"/>
    <w:rsid w:val="005516F6"/>
    <w:rsid w:val="00552842"/>
    <w:rsid w:val="00554E89"/>
    <w:rsid w:val="00560F89"/>
    <w:rsid w:val="00564B58"/>
    <w:rsid w:val="00572281"/>
    <w:rsid w:val="00574A7F"/>
    <w:rsid w:val="005801DD"/>
    <w:rsid w:val="0059107C"/>
    <w:rsid w:val="00592A40"/>
    <w:rsid w:val="005A28BC"/>
    <w:rsid w:val="005A398E"/>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022B"/>
    <w:rsid w:val="006213A8"/>
    <w:rsid w:val="00623BEA"/>
    <w:rsid w:val="006347E9"/>
    <w:rsid w:val="00640C87"/>
    <w:rsid w:val="00644240"/>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46CD"/>
    <w:rsid w:val="006A65E2"/>
    <w:rsid w:val="006B37BD"/>
    <w:rsid w:val="006C092D"/>
    <w:rsid w:val="006C099D"/>
    <w:rsid w:val="006C18F0"/>
    <w:rsid w:val="006C7E01"/>
    <w:rsid w:val="006D64A5"/>
    <w:rsid w:val="006E0935"/>
    <w:rsid w:val="006E353F"/>
    <w:rsid w:val="006E35AB"/>
    <w:rsid w:val="006F277F"/>
    <w:rsid w:val="00701D8E"/>
    <w:rsid w:val="00711AA9"/>
    <w:rsid w:val="00722155"/>
    <w:rsid w:val="00737F19"/>
    <w:rsid w:val="0077460C"/>
    <w:rsid w:val="00782BF8"/>
    <w:rsid w:val="00783C75"/>
    <w:rsid w:val="007849D9"/>
    <w:rsid w:val="007870EE"/>
    <w:rsid w:val="00787433"/>
    <w:rsid w:val="007A10F1"/>
    <w:rsid w:val="007A3D50"/>
    <w:rsid w:val="007A53AD"/>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7957"/>
    <w:rsid w:val="008A57E3"/>
    <w:rsid w:val="008B5BF4"/>
    <w:rsid w:val="008C0CEE"/>
    <w:rsid w:val="008C1B18"/>
    <w:rsid w:val="008D46EC"/>
    <w:rsid w:val="008E0E25"/>
    <w:rsid w:val="008E41A8"/>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57C5E"/>
    <w:rsid w:val="00960D0F"/>
    <w:rsid w:val="0098366F"/>
    <w:rsid w:val="00983A03"/>
    <w:rsid w:val="00986063"/>
    <w:rsid w:val="00991F67"/>
    <w:rsid w:val="00992876"/>
    <w:rsid w:val="00996829"/>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62AB"/>
    <w:rsid w:val="00A504A7"/>
    <w:rsid w:val="00A53677"/>
    <w:rsid w:val="00A53BF2"/>
    <w:rsid w:val="00A55329"/>
    <w:rsid w:val="00A60D68"/>
    <w:rsid w:val="00A73EFA"/>
    <w:rsid w:val="00A77A3B"/>
    <w:rsid w:val="00A80EC4"/>
    <w:rsid w:val="00A92F6F"/>
    <w:rsid w:val="00A948F7"/>
    <w:rsid w:val="00A97523"/>
    <w:rsid w:val="00AA7824"/>
    <w:rsid w:val="00AB0FA3"/>
    <w:rsid w:val="00AB5A9C"/>
    <w:rsid w:val="00AB73BF"/>
    <w:rsid w:val="00AC2B4D"/>
    <w:rsid w:val="00AC335C"/>
    <w:rsid w:val="00AC463E"/>
    <w:rsid w:val="00AD3BE2"/>
    <w:rsid w:val="00AD3E3D"/>
    <w:rsid w:val="00AE1EE4"/>
    <w:rsid w:val="00AE36EC"/>
    <w:rsid w:val="00AE7406"/>
    <w:rsid w:val="00AE78F8"/>
    <w:rsid w:val="00AF1688"/>
    <w:rsid w:val="00AF46E6"/>
    <w:rsid w:val="00AF5139"/>
    <w:rsid w:val="00B06EDA"/>
    <w:rsid w:val="00B1161F"/>
    <w:rsid w:val="00B11661"/>
    <w:rsid w:val="00B32B4D"/>
    <w:rsid w:val="00B4137E"/>
    <w:rsid w:val="00B422D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260C"/>
    <w:rsid w:val="00BD42DA"/>
    <w:rsid w:val="00BD4684"/>
    <w:rsid w:val="00BE08A7"/>
    <w:rsid w:val="00BE0C95"/>
    <w:rsid w:val="00BE4391"/>
    <w:rsid w:val="00BF3E48"/>
    <w:rsid w:val="00C0461E"/>
    <w:rsid w:val="00C1363B"/>
    <w:rsid w:val="00C15F1B"/>
    <w:rsid w:val="00C16288"/>
    <w:rsid w:val="00C17D1D"/>
    <w:rsid w:val="00C17E65"/>
    <w:rsid w:val="00C21E9E"/>
    <w:rsid w:val="00C44B2A"/>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4308"/>
    <w:rsid w:val="00D078DA"/>
    <w:rsid w:val="00D14995"/>
    <w:rsid w:val="00D204F2"/>
    <w:rsid w:val="00D2455C"/>
    <w:rsid w:val="00D25023"/>
    <w:rsid w:val="00D27F8C"/>
    <w:rsid w:val="00D33843"/>
    <w:rsid w:val="00D54A6F"/>
    <w:rsid w:val="00D57756"/>
    <w:rsid w:val="00D57D57"/>
    <w:rsid w:val="00D62E42"/>
    <w:rsid w:val="00D772FB"/>
    <w:rsid w:val="00DA1AA0"/>
    <w:rsid w:val="00DA512B"/>
    <w:rsid w:val="00DC44A8"/>
    <w:rsid w:val="00DE4BEE"/>
    <w:rsid w:val="00DE5B3D"/>
    <w:rsid w:val="00DE7112"/>
    <w:rsid w:val="00DF19BE"/>
    <w:rsid w:val="00DF3422"/>
    <w:rsid w:val="00DF3B44"/>
    <w:rsid w:val="00E1372E"/>
    <w:rsid w:val="00E21D30"/>
    <w:rsid w:val="00E24D9A"/>
    <w:rsid w:val="00E27805"/>
    <w:rsid w:val="00E27A11"/>
    <w:rsid w:val="00E30497"/>
    <w:rsid w:val="00E358A2"/>
    <w:rsid w:val="00E35C9A"/>
    <w:rsid w:val="00E3771B"/>
    <w:rsid w:val="00E40979"/>
    <w:rsid w:val="00E43F26"/>
    <w:rsid w:val="00E52318"/>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02F6"/>
    <w:rsid w:val="00ED452E"/>
    <w:rsid w:val="00EE3CDA"/>
    <w:rsid w:val="00EF37A8"/>
    <w:rsid w:val="00EF531F"/>
    <w:rsid w:val="00F05FE8"/>
    <w:rsid w:val="00F06D86"/>
    <w:rsid w:val="00F0717B"/>
    <w:rsid w:val="00F13D87"/>
    <w:rsid w:val="00F13F38"/>
    <w:rsid w:val="00F149E5"/>
    <w:rsid w:val="00F15E33"/>
    <w:rsid w:val="00F17DA2"/>
    <w:rsid w:val="00F22EC0"/>
    <w:rsid w:val="00F25C47"/>
    <w:rsid w:val="00F27089"/>
    <w:rsid w:val="00F27D7B"/>
    <w:rsid w:val="00F31D34"/>
    <w:rsid w:val="00F342A1"/>
    <w:rsid w:val="00F36FBA"/>
    <w:rsid w:val="00F44D36"/>
    <w:rsid w:val="00F46262"/>
    <w:rsid w:val="00F4795D"/>
    <w:rsid w:val="00F50A61"/>
    <w:rsid w:val="00F525CD"/>
    <w:rsid w:val="00F5286C"/>
    <w:rsid w:val="00F52E12"/>
    <w:rsid w:val="00F54354"/>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A7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74A7F"/>
    <w:rPr>
      <w:rFonts w:ascii="Times New Roman" w:hAnsi="Times New Roman"/>
      <w:b w:val="0"/>
      <w:i w:val="0"/>
      <w:sz w:val="22"/>
    </w:rPr>
  </w:style>
  <w:style w:type="paragraph" w:styleId="NoSpacing">
    <w:name w:val="No Spacing"/>
    <w:uiPriority w:val="1"/>
    <w:qFormat/>
    <w:rsid w:val="00574A7F"/>
    <w:pPr>
      <w:spacing w:after="0" w:line="240" w:lineRule="auto"/>
    </w:pPr>
  </w:style>
  <w:style w:type="paragraph" w:customStyle="1" w:styleId="scemptylineheader">
    <w:name w:val="sc_emptyline_header"/>
    <w:qFormat/>
    <w:rsid w:val="00574A7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74A7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74A7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74A7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74A7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74A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74A7F"/>
    <w:rPr>
      <w:color w:val="808080"/>
    </w:rPr>
  </w:style>
  <w:style w:type="paragraph" w:customStyle="1" w:styleId="scdirectionallanguage">
    <w:name w:val="sc_directional_language"/>
    <w:qFormat/>
    <w:rsid w:val="00574A7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74A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74A7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74A7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74A7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74A7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74A7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74A7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74A7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74A7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74A7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74A7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74A7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74A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74A7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74A7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74A7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74A7F"/>
    <w:rPr>
      <w:rFonts w:ascii="Times New Roman" w:hAnsi="Times New Roman"/>
      <w:color w:val="auto"/>
      <w:sz w:val="22"/>
    </w:rPr>
  </w:style>
  <w:style w:type="paragraph" w:customStyle="1" w:styleId="scclippagebillheader">
    <w:name w:val="sc_clip_page_bill_header"/>
    <w:qFormat/>
    <w:rsid w:val="00574A7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74A7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74A7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74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A7F"/>
    <w:rPr>
      <w:lang w:val="en-US"/>
    </w:rPr>
  </w:style>
  <w:style w:type="paragraph" w:styleId="Footer">
    <w:name w:val="footer"/>
    <w:basedOn w:val="Normal"/>
    <w:link w:val="FooterChar"/>
    <w:uiPriority w:val="99"/>
    <w:unhideWhenUsed/>
    <w:rsid w:val="00574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A7F"/>
    <w:rPr>
      <w:lang w:val="en-US"/>
    </w:rPr>
  </w:style>
  <w:style w:type="paragraph" w:styleId="ListParagraph">
    <w:name w:val="List Paragraph"/>
    <w:basedOn w:val="Normal"/>
    <w:uiPriority w:val="34"/>
    <w:qFormat/>
    <w:rsid w:val="00574A7F"/>
    <w:pPr>
      <w:ind w:left="720"/>
      <w:contextualSpacing/>
    </w:pPr>
  </w:style>
  <w:style w:type="paragraph" w:customStyle="1" w:styleId="scbillfooter">
    <w:name w:val="sc_bill_footer"/>
    <w:qFormat/>
    <w:rsid w:val="00574A7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74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74A7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74A7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74A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74A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74A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74A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74A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74A7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74A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74A7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74A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74A7F"/>
    <w:pPr>
      <w:widowControl w:val="0"/>
      <w:suppressAutoHyphens/>
      <w:spacing w:after="0" w:line="360" w:lineRule="auto"/>
    </w:pPr>
    <w:rPr>
      <w:rFonts w:ascii="Times New Roman" w:hAnsi="Times New Roman"/>
      <w:lang w:val="en-US"/>
    </w:rPr>
  </w:style>
  <w:style w:type="paragraph" w:customStyle="1" w:styleId="sctableln">
    <w:name w:val="sc_table_ln"/>
    <w:qFormat/>
    <w:rsid w:val="00574A7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74A7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74A7F"/>
    <w:rPr>
      <w:strike/>
      <w:dstrike w:val="0"/>
    </w:rPr>
  </w:style>
  <w:style w:type="character" w:customStyle="1" w:styleId="scinsert">
    <w:name w:val="sc_insert"/>
    <w:uiPriority w:val="1"/>
    <w:qFormat/>
    <w:rsid w:val="00574A7F"/>
    <w:rPr>
      <w:caps w:val="0"/>
      <w:smallCaps w:val="0"/>
      <w:strike w:val="0"/>
      <w:dstrike w:val="0"/>
      <w:vanish w:val="0"/>
      <w:u w:val="single"/>
      <w:vertAlign w:val="baseline"/>
    </w:rPr>
  </w:style>
  <w:style w:type="character" w:customStyle="1" w:styleId="scinsertred">
    <w:name w:val="sc_insert_red"/>
    <w:uiPriority w:val="1"/>
    <w:qFormat/>
    <w:rsid w:val="00574A7F"/>
    <w:rPr>
      <w:caps w:val="0"/>
      <w:smallCaps w:val="0"/>
      <w:strike w:val="0"/>
      <w:dstrike w:val="0"/>
      <w:vanish w:val="0"/>
      <w:color w:val="FF0000"/>
      <w:u w:val="single"/>
      <w:vertAlign w:val="baseline"/>
    </w:rPr>
  </w:style>
  <w:style w:type="character" w:customStyle="1" w:styleId="scinsertblue">
    <w:name w:val="sc_insert_blue"/>
    <w:uiPriority w:val="1"/>
    <w:qFormat/>
    <w:rsid w:val="00574A7F"/>
    <w:rPr>
      <w:caps w:val="0"/>
      <w:smallCaps w:val="0"/>
      <w:strike w:val="0"/>
      <w:dstrike w:val="0"/>
      <w:vanish w:val="0"/>
      <w:color w:val="0070C0"/>
      <w:u w:val="single"/>
      <w:vertAlign w:val="baseline"/>
    </w:rPr>
  </w:style>
  <w:style w:type="character" w:customStyle="1" w:styleId="scstrikered">
    <w:name w:val="sc_strike_red"/>
    <w:uiPriority w:val="1"/>
    <w:qFormat/>
    <w:rsid w:val="00574A7F"/>
    <w:rPr>
      <w:strike/>
      <w:dstrike w:val="0"/>
      <w:color w:val="FF0000"/>
    </w:rPr>
  </w:style>
  <w:style w:type="character" w:customStyle="1" w:styleId="scstrikeblue">
    <w:name w:val="sc_strike_blue"/>
    <w:uiPriority w:val="1"/>
    <w:qFormat/>
    <w:rsid w:val="00574A7F"/>
    <w:rPr>
      <w:strike/>
      <w:dstrike w:val="0"/>
      <w:color w:val="0070C0"/>
    </w:rPr>
  </w:style>
  <w:style w:type="character" w:customStyle="1" w:styleId="scinsertbluenounderline">
    <w:name w:val="sc_insert_blue_no_underline"/>
    <w:uiPriority w:val="1"/>
    <w:qFormat/>
    <w:rsid w:val="00574A7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74A7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74A7F"/>
    <w:rPr>
      <w:strike/>
      <w:dstrike w:val="0"/>
      <w:color w:val="0070C0"/>
      <w:lang w:val="en-US"/>
    </w:rPr>
  </w:style>
  <w:style w:type="character" w:customStyle="1" w:styleId="scstrikerednoncodified">
    <w:name w:val="sc_strike_red_non_codified"/>
    <w:uiPriority w:val="1"/>
    <w:qFormat/>
    <w:rsid w:val="00574A7F"/>
    <w:rPr>
      <w:strike/>
      <w:dstrike w:val="0"/>
      <w:color w:val="FF0000"/>
    </w:rPr>
  </w:style>
  <w:style w:type="paragraph" w:customStyle="1" w:styleId="scbillsiglines">
    <w:name w:val="sc_bill_sig_lines"/>
    <w:qFormat/>
    <w:rsid w:val="00574A7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74A7F"/>
    <w:rPr>
      <w:bdr w:val="none" w:sz="0" w:space="0" w:color="auto"/>
      <w:shd w:val="clear" w:color="auto" w:fill="FEC6C6"/>
    </w:rPr>
  </w:style>
  <w:style w:type="character" w:customStyle="1" w:styleId="screstoreblue">
    <w:name w:val="sc_restore_blue"/>
    <w:uiPriority w:val="1"/>
    <w:qFormat/>
    <w:rsid w:val="00574A7F"/>
    <w:rPr>
      <w:color w:val="4472C4" w:themeColor="accent1"/>
      <w:bdr w:val="none" w:sz="0" w:space="0" w:color="auto"/>
      <w:shd w:val="clear" w:color="auto" w:fill="auto"/>
    </w:rPr>
  </w:style>
  <w:style w:type="character" w:customStyle="1" w:styleId="screstorered">
    <w:name w:val="sc_restore_red"/>
    <w:uiPriority w:val="1"/>
    <w:qFormat/>
    <w:rsid w:val="00574A7F"/>
    <w:rPr>
      <w:color w:val="FF0000"/>
      <w:bdr w:val="none" w:sz="0" w:space="0" w:color="auto"/>
      <w:shd w:val="clear" w:color="auto" w:fill="auto"/>
    </w:rPr>
  </w:style>
  <w:style w:type="character" w:customStyle="1" w:styleId="scstrikenewblue">
    <w:name w:val="sc_strike_new_blue"/>
    <w:uiPriority w:val="1"/>
    <w:qFormat/>
    <w:rsid w:val="00574A7F"/>
    <w:rPr>
      <w:strike w:val="0"/>
      <w:dstrike/>
      <w:color w:val="0070C0"/>
      <w:u w:val="none"/>
    </w:rPr>
  </w:style>
  <w:style w:type="character" w:customStyle="1" w:styleId="scstrikenewred">
    <w:name w:val="sc_strike_new_red"/>
    <w:uiPriority w:val="1"/>
    <w:qFormat/>
    <w:rsid w:val="00574A7F"/>
    <w:rPr>
      <w:strike w:val="0"/>
      <w:dstrike/>
      <w:color w:val="FF0000"/>
      <w:u w:val="none"/>
    </w:rPr>
  </w:style>
  <w:style w:type="character" w:customStyle="1" w:styleId="scamendsenate">
    <w:name w:val="sc_amend_senate"/>
    <w:uiPriority w:val="1"/>
    <w:qFormat/>
    <w:rsid w:val="00574A7F"/>
    <w:rPr>
      <w:bdr w:val="none" w:sz="0" w:space="0" w:color="auto"/>
      <w:shd w:val="clear" w:color="auto" w:fill="FFF2CC" w:themeFill="accent4" w:themeFillTint="33"/>
    </w:rPr>
  </w:style>
  <w:style w:type="character" w:customStyle="1" w:styleId="scamendhouse">
    <w:name w:val="sc_amend_house"/>
    <w:uiPriority w:val="1"/>
    <w:qFormat/>
    <w:rsid w:val="00574A7F"/>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48&amp;session=126&amp;summary=B" TargetMode="External" Id="R05f4d81a631e4ae4" /><Relationship Type="http://schemas.openxmlformats.org/officeDocument/2006/relationships/hyperlink" Target="https://www.scstatehouse.gov/sess126_2025-2026/prever/3148_20241205.docx" TargetMode="External" Id="R1ebf5d1fdf42485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348B1"/>
    <w:rsid w:val="003E4FBC"/>
    <w:rsid w:val="003F4940"/>
    <w:rsid w:val="004E2BB5"/>
    <w:rsid w:val="00580C56"/>
    <w:rsid w:val="006B363F"/>
    <w:rsid w:val="007070D2"/>
    <w:rsid w:val="00776F2C"/>
    <w:rsid w:val="007870EE"/>
    <w:rsid w:val="008F7723"/>
    <w:rsid w:val="009031EF"/>
    <w:rsid w:val="00912A5F"/>
    <w:rsid w:val="00940EED"/>
    <w:rsid w:val="00985255"/>
    <w:rsid w:val="009C3651"/>
    <w:rsid w:val="00A51DBA"/>
    <w:rsid w:val="00A55329"/>
    <w:rsid w:val="00B20DA6"/>
    <w:rsid w:val="00B457AF"/>
    <w:rsid w:val="00C0461E"/>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56992203-2c19-414d-949e-cdbb0c8c3e95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2024-10-03T15:02:36.461388-04:00</T_BILL_DT_VERSION>
  <T_BILL_D_PREFILEDATE>2024-12-05</T_BILL_D_PREFILEDATE>
  <T_BILL_N_INTERNALVERSIONNUMBER>1</T_BILL_N_INTERNALVERSIONNUMBER>
  <T_BILL_N_SESSION>126</T_BILL_N_SESSION>
  <T_BILL_N_VERSIONNUMBER>1</T_BILL_N_VERSIONNUMBER>
  <T_BILL_N_YEAR>2025</T_BILL_N_YEAR>
  <T_BILL_REQUEST_REQUEST>ae4af1cd-6a68-4050-9348-44caca5a3194</T_BILL_REQUEST_REQUEST>
  <T_BILL_R_ORIGINALDRAFT>dcdd4c1b-df64-4e48-a611-70602a4c4bc9</T_BILL_R_ORIGINALDRAFT>
  <T_BILL_SPONSOR_SPONSOR>a35ae629-53d8-4b6d-b141-5aabd04ba29a</T_BILL_SPONSOR_SPONSOR>
  <T_BILL_T_BILLNAME>[3148]</T_BILL_T_BILLNAME>
  <T_BILL_T_BILLNUMBER>3148</T_BILL_T_BILLNUMBER>
  <T_BILL_T_BILLTITLE>TO AMEND THE SOUTH CAROLINA CODE OF LAWS BY ADDING SECTION 56‑1‑555 SO AS TO PROVIDE INDIVIDUALS MAY NOT BE PLACED UNDER CUSTODIAL ARREST WHEN STOPPED FOR OPERATING MOTOR VEHICLES WITH SUSPENDED DRIVERS’ LICENSES UNDER CERTAIN CIRCUMSTANCES, AND TO PROVIDE FOR THE REINSTATEMENT OF THE INDIVIDUALS’ DRIVERS’ LICENSES AND THE DISMISSAL OF THE DRIVING WHILE UNDER SUSPENSION CHARGES.</T_BILL_T_BILLTITLE>
  <T_BILL_T_CHAMBER>house</T_BILL_T_CHAMBER>
  <T_BILL_T_FILENAME> </T_BILL_T_FILENAME>
  <T_BILL_T_LEGTYPE>bill_statewide</T_BILL_T_LEGTYPE>
  <T_BILL_T_RATNUMBERSTRING>HNone</T_BILL_T_RATNUMBERSTRING>
  <T_BILL_T_SECTIONS>[{"SectionUUID":"46df474b-3306-4798-a89b-1308b3566d14","SectionName":"code_section","SectionNumber":1,"SectionType":"code_section","CodeSections":[{"CodeSectionBookmarkName":"ns_T56C1N555_7e84959e4","IsConstitutionSection":false,"Identity":"56-1-555","IsNew":true,"SubSections":[],"TitleRelatedTo":"","TitleSoAsTo":"","Deleted":false}],"TitleText":"","DisableControls":false,"Deleted":false,"RepealItems":[],"SectionBookmarkName":"bs_num_1_97e3263bb"},{"SectionUUID":"8f03ca95-8faa-4d43-a9c2-8afc498075bd","SectionName":"standard_eff_date_section","SectionNumber":2,"SectionType":"drafting_clause","CodeSections":[],"TitleText":"","DisableControls":false,"Deleted":false,"RepealItems":[],"SectionBookmarkName":"bs_num_2_lastsection"}]</T_BILL_T_SECTIONS>
  <T_BILL_T_SUBJECT>Suspended license</T_BILL_T_SUBJECT>
  <T_BILL_UR_DRAFTER>carlmcintosh@scstatehouse.gov</T_BILL_UR_DRAFTER>
  <T_BILL_UR_DRAFTINGASSISTANT>gwenthurmond@scstatehouse.gov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981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2024-10-29T13:47:00Z</cp:lastPrinted>
  <dcterms:created xsi:type="dcterms:W3CDTF">2024-11-26T19:12:00Z</dcterms:created>
  <dcterms:modified xsi:type="dcterms:W3CDTF">2024-11-26T19:12:00Z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