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and State Superintendent of Education credentials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1e0605684e2a41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7301cb09d1422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04A4A" w:rsidRDefault="00432135" w14:paraId="47642A99" w14:textId="61F1CC6F">
      <w:pPr>
        <w:pStyle w:val="scemptylineheader"/>
      </w:pPr>
    </w:p>
    <w:p w:rsidRPr="00BB0725" w:rsidR="00A73EFA" w:rsidP="00004A4A" w:rsidRDefault="00A73EFA" w14:paraId="7B72410E" w14:textId="143CA9B3">
      <w:pPr>
        <w:pStyle w:val="scemptylineheader"/>
      </w:pPr>
    </w:p>
    <w:p w:rsidRPr="00BB0725" w:rsidR="00A73EFA" w:rsidP="00004A4A" w:rsidRDefault="00A73EFA" w14:paraId="6AD935C9" w14:textId="7646F6AA">
      <w:pPr>
        <w:pStyle w:val="scemptylineheader"/>
      </w:pPr>
    </w:p>
    <w:p w:rsidRPr="00DF3B44" w:rsidR="00A73EFA" w:rsidP="00004A4A" w:rsidRDefault="00A73EFA" w14:paraId="51A98227" w14:textId="1B71D245">
      <w:pPr>
        <w:pStyle w:val="scemptylineheader"/>
      </w:pPr>
    </w:p>
    <w:p w:rsidRPr="00DF3B44" w:rsidR="00A73EFA" w:rsidP="00004A4A" w:rsidRDefault="00A73EFA" w14:paraId="3858851A" w14:textId="789C53F1">
      <w:pPr>
        <w:pStyle w:val="scemptylineheader"/>
      </w:pPr>
    </w:p>
    <w:p w:rsidRPr="00DF3B44" w:rsidR="00A73EFA" w:rsidP="00004A4A" w:rsidRDefault="00A73EFA" w14:paraId="4E3DDE20" w14:textId="204D2B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299B" w14:paraId="40FEFADA" w14:textId="1D171BAD">
          <w:pPr>
            <w:pStyle w:val="scbilltitle"/>
          </w:pPr>
          <w:r>
            <w:t>TO AMEND THE SOUTH CAROLINA CODE OF LAWS BY ADDING SECTION 59-26-25 SO AS TO PROVIDE AFTER JULY 1, 202</w:t>
          </w:r>
          <w:r w:rsidR="00583FA0">
            <w:t>7</w:t>
          </w:r>
          <w:r>
            <w:t>,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 AND BY AMENDING SECTION 59-3-10, RELATING TO APPOINTMENT, COMPENSATION, AND QUALIFICATIONS OF THE STATE SUPERINTENDENT OF EDUCATION, SO AS TO 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w:t>
          </w:r>
        </w:p>
      </w:sdtContent>
    </w:sdt>
    <w:bookmarkStart w:name="at_ad2cfc69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adcb08d" w:id="1"/>
      <w:r w:rsidRPr="0094541D">
        <w:t>B</w:t>
      </w:r>
      <w:bookmarkEnd w:id="1"/>
      <w:r w:rsidRPr="0094541D">
        <w:t>e it enacted by the General Assembly of the State of South Carolina:</w:t>
      </w:r>
    </w:p>
    <w:p w:rsidR="00CA4C0F" w:rsidP="00CA4C0F" w:rsidRDefault="00CA4C0F" w14:paraId="25AD9EAB" w14:textId="77777777">
      <w:pPr>
        <w:pStyle w:val="scemptyline"/>
      </w:pPr>
    </w:p>
    <w:p w:rsidR="00B343FF" w:rsidP="00B343FF" w:rsidRDefault="00CA4C0F" w14:paraId="490CC421" w14:textId="77777777">
      <w:pPr>
        <w:pStyle w:val="scdirectionallanguage"/>
      </w:pPr>
      <w:bookmarkStart w:name="bs_num_1_47874f6cd" w:id="2"/>
      <w:r>
        <w:t>S</w:t>
      </w:r>
      <w:bookmarkEnd w:id="2"/>
      <w:r>
        <w:t>ECTION 1.</w:t>
      </w:r>
      <w:r>
        <w:tab/>
      </w:r>
      <w:bookmarkStart w:name="dl_fcc9a6199" w:id="3"/>
      <w:r w:rsidR="00B343FF">
        <w:t>C</w:t>
      </w:r>
      <w:bookmarkEnd w:id="3"/>
      <w:r w:rsidR="00B343FF">
        <w:t>hapter 26, Title 59 of the S.C. Code is amended by adding:</w:t>
      </w:r>
    </w:p>
    <w:p w:rsidR="00B343FF" w:rsidP="00B343FF" w:rsidRDefault="00B343FF" w14:paraId="194590C4" w14:textId="77777777">
      <w:pPr>
        <w:pStyle w:val="scnewcodesection"/>
      </w:pPr>
    </w:p>
    <w:p w:rsidR="00410F83" w:rsidP="00410F83" w:rsidRDefault="00B343FF" w14:paraId="3FF97ABC" w14:textId="77C8F831">
      <w:pPr>
        <w:pStyle w:val="scnewcodesection"/>
      </w:pPr>
      <w:r>
        <w:tab/>
      </w:r>
      <w:bookmarkStart w:name="ns_T59C26N25_aafe7421b" w:id="4"/>
      <w:r>
        <w:t>S</w:t>
      </w:r>
      <w:bookmarkEnd w:id="4"/>
      <w:r>
        <w:t>ection 59-26-25.</w:t>
      </w:r>
      <w:r>
        <w:tab/>
      </w:r>
      <w:bookmarkStart w:name="up_f1171d5c0" w:id="5"/>
      <w:r w:rsidR="00410F83">
        <w:t>A</w:t>
      </w:r>
      <w:bookmarkEnd w:id="5"/>
      <w:r w:rsidR="00410F83">
        <w:t>fter July 1, 202</w:t>
      </w:r>
      <w:r w:rsidR="002166EF">
        <w:t>7</w:t>
      </w:r>
      <w:r w:rsidR="00410F83">
        <w:t>:</w:t>
      </w:r>
    </w:p>
    <w:p w:rsidR="00410F83" w:rsidP="00410F83" w:rsidRDefault="00410F83" w14:paraId="60E65942" w14:textId="77777777">
      <w:pPr>
        <w:pStyle w:val="scnewcodesection"/>
      </w:pPr>
      <w:r>
        <w:tab/>
      </w:r>
      <w:bookmarkStart w:name="ss_T59C26N25S1_lv1_2b824dc13" w:id="6"/>
      <w:r>
        <w:t>(</w:t>
      </w:r>
      <w:bookmarkEnd w:id="6"/>
      <w:r>
        <w:t>1) a person who receives, renews, or maintains any educator certificate authorized by the State Board of Education and issued by the State Department of Education shall hold a master’s degree that meets department regulations appropriate to his teaching field and level; and</w:t>
      </w:r>
    </w:p>
    <w:p w:rsidR="00410F83" w:rsidP="00410F83" w:rsidRDefault="00410F83" w14:paraId="7FFB2671" w14:textId="77777777">
      <w:pPr>
        <w:pStyle w:val="scnewcodesection"/>
      </w:pPr>
      <w:r>
        <w:tab/>
      </w:r>
      <w:bookmarkStart w:name="ss_T59C26N25S2_lv1_c5b1e1469" w:id="7"/>
      <w:r>
        <w:t>(</w:t>
      </w:r>
      <w:bookmarkEnd w:id="7"/>
      <w:r>
        <w:t>2) the board may not authorize, and the department may not issue or renew, any educator certificate to a person who does not hold such a master’s degree; and</w:t>
      </w:r>
    </w:p>
    <w:p w:rsidR="00CA4C0F" w:rsidP="00410F83" w:rsidRDefault="00410F83" w14:paraId="4FA359DF" w14:textId="529C99DA">
      <w:pPr>
        <w:pStyle w:val="scnewcodesection"/>
      </w:pPr>
      <w:r>
        <w:tab/>
      </w:r>
      <w:bookmarkStart w:name="ss_T59C26N25S3_lv1_1703f3121" w:id="8"/>
      <w:r>
        <w:t>(</w:t>
      </w:r>
      <w:bookmarkEnd w:id="8"/>
      <w:r>
        <w:t>3) a school district may not employ a teacher who does not hold such a master’s degree</w:t>
      </w:r>
      <w:r w:rsidR="002166EF">
        <w:t>.</w:t>
      </w:r>
      <w:bookmarkStart w:name="open_doc_here" w:id="9"/>
      <w:bookmarkEnd w:id="9"/>
    </w:p>
    <w:p w:rsidR="008729DB" w:rsidP="008729DB" w:rsidRDefault="008729DB" w14:paraId="39AE1CC7" w14:textId="77777777">
      <w:pPr>
        <w:pStyle w:val="scemptyline"/>
      </w:pPr>
    </w:p>
    <w:p w:rsidR="008729DB" w:rsidP="008729DB" w:rsidRDefault="008729DB" w14:paraId="0E2A4FA4" w14:textId="77777777">
      <w:pPr>
        <w:pStyle w:val="scdirectionallanguage"/>
      </w:pPr>
      <w:bookmarkStart w:name="bs_num_2_43ecdd00a" w:id="10"/>
      <w:r>
        <w:t>S</w:t>
      </w:r>
      <w:bookmarkEnd w:id="10"/>
      <w:r>
        <w:t>ECTION 2.</w:t>
      </w:r>
      <w:r>
        <w:tab/>
      </w:r>
      <w:bookmarkStart w:name="dl_2eabc28ab" w:id="11"/>
      <w:r>
        <w:t>S</w:t>
      </w:r>
      <w:bookmarkEnd w:id="11"/>
      <w:r>
        <w:t>ection 59-3-10(B) of the S.C. Code is amended to read:</w:t>
      </w:r>
    </w:p>
    <w:p w:rsidR="008729DB" w:rsidP="008729DB" w:rsidRDefault="008729DB" w14:paraId="4E104CDA" w14:textId="77777777">
      <w:pPr>
        <w:pStyle w:val="sccodifiedsection"/>
      </w:pPr>
    </w:p>
    <w:p w:rsidR="008729DB" w:rsidP="008729DB" w:rsidRDefault="008729DB" w14:paraId="41F296D0" w14:textId="7BC1587C">
      <w:pPr>
        <w:pStyle w:val="sccodifiedsection"/>
      </w:pPr>
      <w:bookmarkStart w:name="cs_T59C3N10_116ba3097" w:id="12"/>
      <w:r>
        <w:tab/>
      </w:r>
      <w:bookmarkStart w:name="ss_T59C3N10SB_lv1_2def2ec2f" w:id="13"/>
      <w:bookmarkEnd w:id="12"/>
      <w:r>
        <w:t>(</w:t>
      </w:r>
      <w:bookmarkEnd w:id="13"/>
      <w:r>
        <w:t>B)</w:t>
      </w:r>
      <w:bookmarkStart w:name="ss_T59C3N10S1_lv2_4a3b69495" w:id="14"/>
      <w:r w:rsidR="00846CF1">
        <w:rPr>
          <w:rStyle w:val="scinsert"/>
        </w:rPr>
        <w:t>(</w:t>
      </w:r>
      <w:bookmarkEnd w:id="14"/>
      <w:r w:rsidR="00846CF1">
        <w:rPr>
          <w:rStyle w:val="scinsert"/>
        </w:rPr>
        <w:t xml:space="preserve">1) </w:t>
      </w:r>
      <w:r>
        <w:t>The Superintendent of Education must possess:</w:t>
      </w:r>
    </w:p>
    <w:p w:rsidR="008729DB" w:rsidP="008729DB" w:rsidRDefault="00846CF1" w14:paraId="094A269D" w14:textId="7C87F81C">
      <w:pPr>
        <w:pStyle w:val="sccodifiedsection"/>
      </w:pPr>
      <w:r>
        <w:rPr>
          <w:rStyle w:val="scinsert"/>
        </w:rPr>
        <w:tab/>
      </w:r>
      <w:r w:rsidR="008729DB">
        <w:tab/>
      </w:r>
      <w:r w:rsidR="008729DB">
        <w:tab/>
      </w:r>
      <w:r w:rsidR="008729DB">
        <w:rPr>
          <w:rStyle w:val="scstrike"/>
        </w:rPr>
        <w:t>(1)</w:t>
      </w:r>
      <w:bookmarkStart w:name="ss_T59C3N10Sa_lv3_ed59c2f81" w:id="15"/>
      <w:r>
        <w:rPr>
          <w:rStyle w:val="scinsert"/>
        </w:rPr>
        <w:t>(</w:t>
      </w:r>
      <w:bookmarkEnd w:id="15"/>
      <w:r>
        <w:rPr>
          <w:rStyle w:val="scinsert"/>
        </w:rPr>
        <w:t>a)</w:t>
      </w:r>
      <w:r w:rsidR="008729DB">
        <w:t xml:space="preserve"> the minimum of a master</w:t>
      </w:r>
      <w:r w:rsidR="00754BC8">
        <w:t>’</w:t>
      </w:r>
      <w:r w:rsidR="008729DB">
        <w:t xml:space="preserve">s degree and substantive and broad-based experience in the </w:t>
      </w:r>
      <w:r w:rsidR="008729DB">
        <w:lastRenderedPageBreak/>
        <w:t>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8729DB" w:rsidP="008729DB" w:rsidRDefault="008729DB" w14:paraId="08FE7091" w14:textId="27B5681F">
      <w:pPr>
        <w:pStyle w:val="sccodifiedsection"/>
      </w:pPr>
      <w:r>
        <w:tab/>
      </w:r>
      <w:r w:rsidR="00846CF1">
        <w:rPr>
          <w:rStyle w:val="scinsert"/>
        </w:rPr>
        <w:tab/>
      </w:r>
      <w:r>
        <w:tab/>
      </w:r>
      <w:r>
        <w:rPr>
          <w:rStyle w:val="scstrike"/>
        </w:rPr>
        <w:t>(2)</w:t>
      </w:r>
      <w:bookmarkStart w:name="ss_T59C3N10Sb_lv3_7e8e06912" w:id="16"/>
      <w:r w:rsidR="00846CF1">
        <w:rPr>
          <w:rStyle w:val="scinsert"/>
        </w:rPr>
        <w:t>(</w:t>
      </w:r>
      <w:bookmarkEnd w:id="16"/>
      <w:r w:rsidR="00846CF1">
        <w:rPr>
          <w:rStyle w:val="scinsert"/>
        </w:rPr>
        <w:t>b)</w:t>
      </w:r>
      <w:r>
        <w:t xml:space="preserve"> the minimum of a master</w:t>
      </w:r>
      <w:r w:rsidR="00754BC8">
        <w:t>’</w:t>
      </w:r>
      <w:r>
        <w:t>s degree and substantive and broad-based experience in operational and financial management in any field of expertise including, but not limited to, finance, economics, accounting, law, or business.</w:t>
      </w:r>
    </w:p>
    <w:p w:rsidR="00846CF1" w:rsidP="008729DB" w:rsidRDefault="00846CF1" w14:paraId="4AA41BBE" w14:textId="6FE4984E">
      <w:pPr>
        <w:pStyle w:val="sccodifiedsection"/>
      </w:pPr>
      <w:r>
        <w:rPr>
          <w:rStyle w:val="scinsert"/>
        </w:rPr>
        <w:tab/>
      </w:r>
      <w:r>
        <w:rPr>
          <w:rStyle w:val="scinsert"/>
        </w:rPr>
        <w:tab/>
      </w:r>
      <w:bookmarkStart w:name="ss_T59C3N10S2_lv2_940c92d8c" w:id="17"/>
      <w:r>
        <w:rPr>
          <w:rStyle w:val="scinsert"/>
        </w:rPr>
        <w:t>(</w:t>
      </w:r>
      <w:bookmarkEnd w:id="17"/>
      <w:r>
        <w:rPr>
          <w:rStyle w:val="scinsert"/>
        </w:rPr>
        <w:t xml:space="preserve">2) </w:t>
      </w:r>
      <w:r w:rsidRPr="00846CF1">
        <w:rPr>
          <w:rStyle w:val="scinsert"/>
        </w:rPr>
        <w:t>A candidate for the office of State Superintendent of Education must meet the academic and experience requirements of item (1),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w:t>
      </w:r>
      <w:r>
        <w:rPr>
          <w:rStyle w:val="scinsert"/>
        </w:rPr>
        <w:t>.</w:t>
      </w:r>
    </w:p>
    <w:p w:rsidRPr="00DF3B44" w:rsidR="007E06BB" w:rsidP="00787433" w:rsidRDefault="007E06BB" w14:paraId="3D8F1FED" w14:textId="6792E23F">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792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54B566D" w:rsidR="00685035" w:rsidRPr="007B4AF7" w:rsidRDefault="00FC62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4022">
              <w:rPr>
                <w:noProof/>
              </w:rPr>
              <w:t>LC-0146WAB25.docx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A4A"/>
    <w:rsid w:val="00011182"/>
    <w:rsid w:val="00012912"/>
    <w:rsid w:val="00017FB0"/>
    <w:rsid w:val="00020B5D"/>
    <w:rsid w:val="00026421"/>
    <w:rsid w:val="00030409"/>
    <w:rsid w:val="00037F04"/>
    <w:rsid w:val="000404BF"/>
    <w:rsid w:val="00044B84"/>
    <w:rsid w:val="000479D0"/>
    <w:rsid w:val="0006209A"/>
    <w:rsid w:val="0006464F"/>
    <w:rsid w:val="00066B54"/>
    <w:rsid w:val="00072FCD"/>
    <w:rsid w:val="00074A4F"/>
    <w:rsid w:val="00077B65"/>
    <w:rsid w:val="0008778C"/>
    <w:rsid w:val="000A3C25"/>
    <w:rsid w:val="000B4401"/>
    <w:rsid w:val="000B4C02"/>
    <w:rsid w:val="000B5B4A"/>
    <w:rsid w:val="000B7FE1"/>
    <w:rsid w:val="000C3E88"/>
    <w:rsid w:val="000C46B9"/>
    <w:rsid w:val="000C46F4"/>
    <w:rsid w:val="000C58E4"/>
    <w:rsid w:val="000C6F9A"/>
    <w:rsid w:val="000D2F44"/>
    <w:rsid w:val="000D33E4"/>
    <w:rsid w:val="000E578A"/>
    <w:rsid w:val="000F2250"/>
    <w:rsid w:val="0010181A"/>
    <w:rsid w:val="0010329A"/>
    <w:rsid w:val="00105756"/>
    <w:rsid w:val="001164F9"/>
    <w:rsid w:val="0011719C"/>
    <w:rsid w:val="00131F35"/>
    <w:rsid w:val="00132A1B"/>
    <w:rsid w:val="00140049"/>
    <w:rsid w:val="0016299B"/>
    <w:rsid w:val="00171601"/>
    <w:rsid w:val="001730EB"/>
    <w:rsid w:val="00173276"/>
    <w:rsid w:val="00176122"/>
    <w:rsid w:val="00184CD7"/>
    <w:rsid w:val="0019025B"/>
    <w:rsid w:val="00192AF7"/>
    <w:rsid w:val="00197366"/>
    <w:rsid w:val="001A136C"/>
    <w:rsid w:val="001A69CB"/>
    <w:rsid w:val="001B6DA2"/>
    <w:rsid w:val="001B7BA1"/>
    <w:rsid w:val="001C25EC"/>
    <w:rsid w:val="001C7644"/>
    <w:rsid w:val="001D5E3C"/>
    <w:rsid w:val="001D6A7F"/>
    <w:rsid w:val="001F2A41"/>
    <w:rsid w:val="001F313F"/>
    <w:rsid w:val="001F331D"/>
    <w:rsid w:val="001F394C"/>
    <w:rsid w:val="002038AA"/>
    <w:rsid w:val="002114C8"/>
    <w:rsid w:val="0021166F"/>
    <w:rsid w:val="00212F62"/>
    <w:rsid w:val="002162DF"/>
    <w:rsid w:val="002166EF"/>
    <w:rsid w:val="00230038"/>
    <w:rsid w:val="00233975"/>
    <w:rsid w:val="00236D73"/>
    <w:rsid w:val="00246535"/>
    <w:rsid w:val="00257F60"/>
    <w:rsid w:val="002625EA"/>
    <w:rsid w:val="00262AC5"/>
    <w:rsid w:val="00264AE9"/>
    <w:rsid w:val="00271036"/>
    <w:rsid w:val="00275AE6"/>
    <w:rsid w:val="002836D8"/>
    <w:rsid w:val="0029277E"/>
    <w:rsid w:val="0029541E"/>
    <w:rsid w:val="002A7989"/>
    <w:rsid w:val="002B02F3"/>
    <w:rsid w:val="002C3463"/>
    <w:rsid w:val="002D266D"/>
    <w:rsid w:val="002D5B3D"/>
    <w:rsid w:val="002D7447"/>
    <w:rsid w:val="002E315A"/>
    <w:rsid w:val="002E4F8C"/>
    <w:rsid w:val="002F560C"/>
    <w:rsid w:val="002F5847"/>
    <w:rsid w:val="0030425A"/>
    <w:rsid w:val="00306A4D"/>
    <w:rsid w:val="0030731F"/>
    <w:rsid w:val="00331AD2"/>
    <w:rsid w:val="00336D30"/>
    <w:rsid w:val="003421F1"/>
    <w:rsid w:val="0034279C"/>
    <w:rsid w:val="003519E1"/>
    <w:rsid w:val="00354F64"/>
    <w:rsid w:val="003559A1"/>
    <w:rsid w:val="00361563"/>
    <w:rsid w:val="0036761A"/>
    <w:rsid w:val="00371D36"/>
    <w:rsid w:val="00373E17"/>
    <w:rsid w:val="003775E6"/>
    <w:rsid w:val="00381998"/>
    <w:rsid w:val="003856C6"/>
    <w:rsid w:val="003A5F1C"/>
    <w:rsid w:val="003C3E2E"/>
    <w:rsid w:val="003D1874"/>
    <w:rsid w:val="003D4A3C"/>
    <w:rsid w:val="003D55B2"/>
    <w:rsid w:val="003E0033"/>
    <w:rsid w:val="003E5452"/>
    <w:rsid w:val="003E7165"/>
    <w:rsid w:val="003E7FF6"/>
    <w:rsid w:val="004046B5"/>
    <w:rsid w:val="00406F27"/>
    <w:rsid w:val="00410F83"/>
    <w:rsid w:val="004141B8"/>
    <w:rsid w:val="004203B9"/>
    <w:rsid w:val="00432135"/>
    <w:rsid w:val="00446987"/>
    <w:rsid w:val="00446D28"/>
    <w:rsid w:val="00447F8D"/>
    <w:rsid w:val="004501E9"/>
    <w:rsid w:val="00466CD0"/>
    <w:rsid w:val="00473583"/>
    <w:rsid w:val="00477F32"/>
    <w:rsid w:val="00481850"/>
    <w:rsid w:val="00482FD4"/>
    <w:rsid w:val="004851A0"/>
    <w:rsid w:val="00485C16"/>
    <w:rsid w:val="0048627F"/>
    <w:rsid w:val="004932AB"/>
    <w:rsid w:val="00494BEF"/>
    <w:rsid w:val="004A5512"/>
    <w:rsid w:val="004A6BE5"/>
    <w:rsid w:val="004B0C18"/>
    <w:rsid w:val="004C0776"/>
    <w:rsid w:val="004C1A04"/>
    <w:rsid w:val="004C20BC"/>
    <w:rsid w:val="004C2586"/>
    <w:rsid w:val="004C5C9A"/>
    <w:rsid w:val="004D0358"/>
    <w:rsid w:val="004D1442"/>
    <w:rsid w:val="004D3DCB"/>
    <w:rsid w:val="004E1946"/>
    <w:rsid w:val="004E66E9"/>
    <w:rsid w:val="004E7DDE"/>
    <w:rsid w:val="004F0090"/>
    <w:rsid w:val="004F172C"/>
    <w:rsid w:val="005002ED"/>
    <w:rsid w:val="00500DBC"/>
    <w:rsid w:val="00504845"/>
    <w:rsid w:val="005102BE"/>
    <w:rsid w:val="00523F7F"/>
    <w:rsid w:val="00524D54"/>
    <w:rsid w:val="005260BB"/>
    <w:rsid w:val="00535CFF"/>
    <w:rsid w:val="0054531B"/>
    <w:rsid w:val="00546C24"/>
    <w:rsid w:val="005476FF"/>
    <w:rsid w:val="005516F6"/>
    <w:rsid w:val="00552842"/>
    <w:rsid w:val="00554E89"/>
    <w:rsid w:val="00564B58"/>
    <w:rsid w:val="00572281"/>
    <w:rsid w:val="005801DD"/>
    <w:rsid w:val="00583FA0"/>
    <w:rsid w:val="00587927"/>
    <w:rsid w:val="00592A40"/>
    <w:rsid w:val="005A28BC"/>
    <w:rsid w:val="005A36C4"/>
    <w:rsid w:val="005A5377"/>
    <w:rsid w:val="005B040A"/>
    <w:rsid w:val="005B3431"/>
    <w:rsid w:val="005B7817"/>
    <w:rsid w:val="005C06C8"/>
    <w:rsid w:val="005C23D7"/>
    <w:rsid w:val="005C40EB"/>
    <w:rsid w:val="005D02B4"/>
    <w:rsid w:val="005D3013"/>
    <w:rsid w:val="005E1E50"/>
    <w:rsid w:val="005E2B9C"/>
    <w:rsid w:val="005E3332"/>
    <w:rsid w:val="005F4033"/>
    <w:rsid w:val="005F76B0"/>
    <w:rsid w:val="00604429"/>
    <w:rsid w:val="006067B0"/>
    <w:rsid w:val="00606A8B"/>
    <w:rsid w:val="00611EBA"/>
    <w:rsid w:val="006213A8"/>
    <w:rsid w:val="00623BEA"/>
    <w:rsid w:val="006347E9"/>
    <w:rsid w:val="00640C87"/>
    <w:rsid w:val="006454BB"/>
    <w:rsid w:val="00650099"/>
    <w:rsid w:val="00654559"/>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A6D"/>
    <w:rsid w:val="006B37BD"/>
    <w:rsid w:val="006C092D"/>
    <w:rsid w:val="006C099D"/>
    <w:rsid w:val="006C18F0"/>
    <w:rsid w:val="006C7E01"/>
    <w:rsid w:val="006D64A5"/>
    <w:rsid w:val="006E0935"/>
    <w:rsid w:val="006E353F"/>
    <w:rsid w:val="006E35AB"/>
    <w:rsid w:val="00711AA9"/>
    <w:rsid w:val="00722155"/>
    <w:rsid w:val="00734BF8"/>
    <w:rsid w:val="00737F19"/>
    <w:rsid w:val="00746988"/>
    <w:rsid w:val="00751127"/>
    <w:rsid w:val="00754BC8"/>
    <w:rsid w:val="007652CF"/>
    <w:rsid w:val="00767F66"/>
    <w:rsid w:val="007711D3"/>
    <w:rsid w:val="007809E8"/>
    <w:rsid w:val="00782BF8"/>
    <w:rsid w:val="00783C75"/>
    <w:rsid w:val="007849D9"/>
    <w:rsid w:val="00787433"/>
    <w:rsid w:val="00796A2C"/>
    <w:rsid w:val="007A10F1"/>
    <w:rsid w:val="007A3D50"/>
    <w:rsid w:val="007B2D29"/>
    <w:rsid w:val="007B412F"/>
    <w:rsid w:val="007B4AF7"/>
    <w:rsid w:val="007B4DBF"/>
    <w:rsid w:val="007C3CEA"/>
    <w:rsid w:val="007C5458"/>
    <w:rsid w:val="007D167C"/>
    <w:rsid w:val="007D2C67"/>
    <w:rsid w:val="007E06BB"/>
    <w:rsid w:val="007F1EE1"/>
    <w:rsid w:val="007F50D1"/>
    <w:rsid w:val="008169F4"/>
    <w:rsid w:val="00816D52"/>
    <w:rsid w:val="00831048"/>
    <w:rsid w:val="00834272"/>
    <w:rsid w:val="00840FBA"/>
    <w:rsid w:val="008455F1"/>
    <w:rsid w:val="00846CF1"/>
    <w:rsid w:val="008625C1"/>
    <w:rsid w:val="00865570"/>
    <w:rsid w:val="008729DB"/>
    <w:rsid w:val="0087671D"/>
    <w:rsid w:val="008806F9"/>
    <w:rsid w:val="0088687F"/>
    <w:rsid w:val="00887957"/>
    <w:rsid w:val="008A57E3"/>
    <w:rsid w:val="008B5BF4"/>
    <w:rsid w:val="008C0CEE"/>
    <w:rsid w:val="008C1B18"/>
    <w:rsid w:val="008C2715"/>
    <w:rsid w:val="008D46EC"/>
    <w:rsid w:val="008E0E25"/>
    <w:rsid w:val="008E5A71"/>
    <w:rsid w:val="008E61A1"/>
    <w:rsid w:val="009031EF"/>
    <w:rsid w:val="00913AA5"/>
    <w:rsid w:val="00917EA3"/>
    <w:rsid w:val="00917EE0"/>
    <w:rsid w:val="00921C89"/>
    <w:rsid w:val="00926966"/>
    <w:rsid w:val="00926D03"/>
    <w:rsid w:val="00934036"/>
    <w:rsid w:val="00934889"/>
    <w:rsid w:val="0094541D"/>
    <w:rsid w:val="009473EA"/>
    <w:rsid w:val="00952CF9"/>
    <w:rsid w:val="00954E7E"/>
    <w:rsid w:val="009554D9"/>
    <w:rsid w:val="009572F9"/>
    <w:rsid w:val="00960D0F"/>
    <w:rsid w:val="0098366F"/>
    <w:rsid w:val="00983A03"/>
    <w:rsid w:val="00986063"/>
    <w:rsid w:val="00991F67"/>
    <w:rsid w:val="00992876"/>
    <w:rsid w:val="009A0DCE"/>
    <w:rsid w:val="009A22CD"/>
    <w:rsid w:val="009A3E4B"/>
    <w:rsid w:val="009A4E87"/>
    <w:rsid w:val="009B35FD"/>
    <w:rsid w:val="009B6815"/>
    <w:rsid w:val="009D2967"/>
    <w:rsid w:val="009D3C2B"/>
    <w:rsid w:val="009E4191"/>
    <w:rsid w:val="009F2AB1"/>
    <w:rsid w:val="009F4FAF"/>
    <w:rsid w:val="009F68F1"/>
    <w:rsid w:val="00A03698"/>
    <w:rsid w:val="00A04529"/>
    <w:rsid w:val="00A052F1"/>
    <w:rsid w:val="00A0584B"/>
    <w:rsid w:val="00A17135"/>
    <w:rsid w:val="00A172D4"/>
    <w:rsid w:val="00A21A6F"/>
    <w:rsid w:val="00A24E56"/>
    <w:rsid w:val="00A26A62"/>
    <w:rsid w:val="00A35A9B"/>
    <w:rsid w:val="00A4070E"/>
    <w:rsid w:val="00A40CA0"/>
    <w:rsid w:val="00A4759F"/>
    <w:rsid w:val="00A504A7"/>
    <w:rsid w:val="00A53677"/>
    <w:rsid w:val="00A53BF2"/>
    <w:rsid w:val="00A602A7"/>
    <w:rsid w:val="00A60D68"/>
    <w:rsid w:val="00A739A2"/>
    <w:rsid w:val="00A73EFA"/>
    <w:rsid w:val="00A77A3B"/>
    <w:rsid w:val="00A85BA7"/>
    <w:rsid w:val="00A863D7"/>
    <w:rsid w:val="00A92F6F"/>
    <w:rsid w:val="00A97523"/>
    <w:rsid w:val="00AA0345"/>
    <w:rsid w:val="00AA7824"/>
    <w:rsid w:val="00AB0FA3"/>
    <w:rsid w:val="00AB73BF"/>
    <w:rsid w:val="00AC335C"/>
    <w:rsid w:val="00AC463E"/>
    <w:rsid w:val="00AD1487"/>
    <w:rsid w:val="00AD3BE2"/>
    <w:rsid w:val="00AD3E3D"/>
    <w:rsid w:val="00AE1EE4"/>
    <w:rsid w:val="00AE36EC"/>
    <w:rsid w:val="00AE7406"/>
    <w:rsid w:val="00AF1688"/>
    <w:rsid w:val="00AF46E6"/>
    <w:rsid w:val="00AF5139"/>
    <w:rsid w:val="00B06EDA"/>
    <w:rsid w:val="00B07A48"/>
    <w:rsid w:val="00B1161F"/>
    <w:rsid w:val="00B11661"/>
    <w:rsid w:val="00B32B4D"/>
    <w:rsid w:val="00B34022"/>
    <w:rsid w:val="00B343FF"/>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725"/>
    <w:rsid w:val="00BA792E"/>
    <w:rsid w:val="00BB0725"/>
    <w:rsid w:val="00BC408A"/>
    <w:rsid w:val="00BC5023"/>
    <w:rsid w:val="00BC556C"/>
    <w:rsid w:val="00BD42DA"/>
    <w:rsid w:val="00BD4684"/>
    <w:rsid w:val="00BE08A7"/>
    <w:rsid w:val="00BE2AA6"/>
    <w:rsid w:val="00BE4391"/>
    <w:rsid w:val="00BF3E48"/>
    <w:rsid w:val="00BF4CCB"/>
    <w:rsid w:val="00C01EDB"/>
    <w:rsid w:val="00C03CEA"/>
    <w:rsid w:val="00C132A4"/>
    <w:rsid w:val="00C14B4D"/>
    <w:rsid w:val="00C15F1B"/>
    <w:rsid w:val="00C16288"/>
    <w:rsid w:val="00C17D1D"/>
    <w:rsid w:val="00C3704F"/>
    <w:rsid w:val="00C45923"/>
    <w:rsid w:val="00C543E7"/>
    <w:rsid w:val="00C70225"/>
    <w:rsid w:val="00C72198"/>
    <w:rsid w:val="00C73C7D"/>
    <w:rsid w:val="00C74581"/>
    <w:rsid w:val="00C75005"/>
    <w:rsid w:val="00C81736"/>
    <w:rsid w:val="00C970DF"/>
    <w:rsid w:val="00CA4C0F"/>
    <w:rsid w:val="00CA7E71"/>
    <w:rsid w:val="00CB2673"/>
    <w:rsid w:val="00CB37E7"/>
    <w:rsid w:val="00CB701D"/>
    <w:rsid w:val="00CB7D9E"/>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CD5"/>
    <w:rsid w:val="00D97AE4"/>
    <w:rsid w:val="00DA1AA0"/>
    <w:rsid w:val="00DA512B"/>
    <w:rsid w:val="00DB25AE"/>
    <w:rsid w:val="00DC44A8"/>
    <w:rsid w:val="00DE4BEE"/>
    <w:rsid w:val="00DE5B3D"/>
    <w:rsid w:val="00DE6E47"/>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F33"/>
    <w:rsid w:val="00E83440"/>
    <w:rsid w:val="00E84FE5"/>
    <w:rsid w:val="00E879A5"/>
    <w:rsid w:val="00E879FC"/>
    <w:rsid w:val="00EA2574"/>
    <w:rsid w:val="00EA2F1F"/>
    <w:rsid w:val="00EA3F2E"/>
    <w:rsid w:val="00EA57EC"/>
    <w:rsid w:val="00EA6208"/>
    <w:rsid w:val="00EB120E"/>
    <w:rsid w:val="00EB34C8"/>
    <w:rsid w:val="00EB46E2"/>
    <w:rsid w:val="00EC0045"/>
    <w:rsid w:val="00ED09D8"/>
    <w:rsid w:val="00ED452E"/>
    <w:rsid w:val="00EE3CDA"/>
    <w:rsid w:val="00EE682C"/>
    <w:rsid w:val="00EF37A8"/>
    <w:rsid w:val="00EF531F"/>
    <w:rsid w:val="00F05FE8"/>
    <w:rsid w:val="00F06D86"/>
    <w:rsid w:val="00F13D87"/>
    <w:rsid w:val="00F13E95"/>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BD7"/>
    <w:rsid w:val="00F900B4"/>
    <w:rsid w:val="00FA0F2E"/>
    <w:rsid w:val="00FA4DB1"/>
    <w:rsid w:val="00FA7F86"/>
    <w:rsid w:val="00FB3F2A"/>
    <w:rsid w:val="00FC3593"/>
    <w:rsid w:val="00FC627A"/>
    <w:rsid w:val="00FD117D"/>
    <w:rsid w:val="00FD1C29"/>
    <w:rsid w:val="00FD72E3"/>
    <w:rsid w:val="00FE06FC"/>
    <w:rsid w:val="00FF0315"/>
    <w:rsid w:val="00FF2121"/>
    <w:rsid w:val="00FF32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4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4401"/>
    <w:rPr>
      <w:rFonts w:ascii="Times New Roman" w:hAnsi="Times New Roman"/>
      <w:b w:val="0"/>
      <w:i w:val="0"/>
      <w:sz w:val="22"/>
    </w:rPr>
  </w:style>
  <w:style w:type="paragraph" w:styleId="NoSpacing">
    <w:name w:val="No Spacing"/>
    <w:uiPriority w:val="1"/>
    <w:qFormat/>
    <w:rsid w:val="000B4401"/>
    <w:pPr>
      <w:spacing w:after="0" w:line="240" w:lineRule="auto"/>
    </w:pPr>
  </w:style>
  <w:style w:type="paragraph" w:customStyle="1" w:styleId="scemptylineheader">
    <w:name w:val="sc_emptyline_header"/>
    <w:qFormat/>
    <w:rsid w:val="000B44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44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44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44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44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4401"/>
    <w:rPr>
      <w:color w:val="808080"/>
    </w:rPr>
  </w:style>
  <w:style w:type="paragraph" w:customStyle="1" w:styleId="scdirectionallanguage">
    <w:name w:val="sc_directional_language"/>
    <w:qFormat/>
    <w:rsid w:val="000B44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44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44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44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44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44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44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44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44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44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44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44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44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44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44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44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4401"/>
    <w:rPr>
      <w:rFonts w:ascii="Times New Roman" w:hAnsi="Times New Roman"/>
      <w:color w:val="auto"/>
      <w:sz w:val="22"/>
    </w:rPr>
  </w:style>
  <w:style w:type="paragraph" w:customStyle="1" w:styleId="scclippagebillheader">
    <w:name w:val="sc_clip_page_bill_header"/>
    <w:qFormat/>
    <w:rsid w:val="000B44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44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44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4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401"/>
    <w:rPr>
      <w:lang w:val="en-US"/>
    </w:rPr>
  </w:style>
  <w:style w:type="paragraph" w:styleId="Footer">
    <w:name w:val="footer"/>
    <w:basedOn w:val="Normal"/>
    <w:link w:val="FooterChar"/>
    <w:uiPriority w:val="99"/>
    <w:unhideWhenUsed/>
    <w:rsid w:val="000B4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01"/>
    <w:rPr>
      <w:lang w:val="en-US"/>
    </w:rPr>
  </w:style>
  <w:style w:type="paragraph" w:styleId="ListParagraph">
    <w:name w:val="List Paragraph"/>
    <w:basedOn w:val="Normal"/>
    <w:uiPriority w:val="34"/>
    <w:qFormat/>
    <w:rsid w:val="000B4401"/>
    <w:pPr>
      <w:ind w:left="720"/>
      <w:contextualSpacing/>
    </w:pPr>
  </w:style>
  <w:style w:type="paragraph" w:customStyle="1" w:styleId="scbillfooter">
    <w:name w:val="sc_bill_footer"/>
    <w:qFormat/>
    <w:rsid w:val="000B44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44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44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44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44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4401"/>
    <w:pPr>
      <w:widowControl w:val="0"/>
      <w:suppressAutoHyphens/>
      <w:spacing w:after="0" w:line="360" w:lineRule="auto"/>
    </w:pPr>
    <w:rPr>
      <w:rFonts w:ascii="Times New Roman" w:hAnsi="Times New Roman"/>
      <w:lang w:val="en-US"/>
    </w:rPr>
  </w:style>
  <w:style w:type="paragraph" w:customStyle="1" w:styleId="sctableln">
    <w:name w:val="sc_table_ln"/>
    <w:qFormat/>
    <w:rsid w:val="000B44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44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4401"/>
    <w:rPr>
      <w:strike/>
      <w:dstrike w:val="0"/>
    </w:rPr>
  </w:style>
  <w:style w:type="character" w:customStyle="1" w:styleId="scinsert">
    <w:name w:val="sc_insert"/>
    <w:uiPriority w:val="1"/>
    <w:qFormat/>
    <w:rsid w:val="000B4401"/>
    <w:rPr>
      <w:caps w:val="0"/>
      <w:smallCaps w:val="0"/>
      <w:strike w:val="0"/>
      <w:dstrike w:val="0"/>
      <w:vanish w:val="0"/>
      <w:u w:val="single"/>
      <w:vertAlign w:val="baseline"/>
    </w:rPr>
  </w:style>
  <w:style w:type="character" w:customStyle="1" w:styleId="scinsertred">
    <w:name w:val="sc_insert_red"/>
    <w:uiPriority w:val="1"/>
    <w:qFormat/>
    <w:rsid w:val="000B4401"/>
    <w:rPr>
      <w:caps w:val="0"/>
      <w:smallCaps w:val="0"/>
      <w:strike w:val="0"/>
      <w:dstrike w:val="0"/>
      <w:vanish w:val="0"/>
      <w:color w:val="FF0000"/>
      <w:u w:val="single"/>
      <w:vertAlign w:val="baseline"/>
    </w:rPr>
  </w:style>
  <w:style w:type="character" w:customStyle="1" w:styleId="scinsertblue">
    <w:name w:val="sc_insert_blue"/>
    <w:uiPriority w:val="1"/>
    <w:qFormat/>
    <w:rsid w:val="000B4401"/>
    <w:rPr>
      <w:caps w:val="0"/>
      <w:smallCaps w:val="0"/>
      <w:strike w:val="0"/>
      <w:dstrike w:val="0"/>
      <w:vanish w:val="0"/>
      <w:color w:val="0070C0"/>
      <w:u w:val="single"/>
      <w:vertAlign w:val="baseline"/>
    </w:rPr>
  </w:style>
  <w:style w:type="character" w:customStyle="1" w:styleId="scstrikered">
    <w:name w:val="sc_strike_red"/>
    <w:uiPriority w:val="1"/>
    <w:qFormat/>
    <w:rsid w:val="000B4401"/>
    <w:rPr>
      <w:strike/>
      <w:dstrike w:val="0"/>
      <w:color w:val="FF0000"/>
    </w:rPr>
  </w:style>
  <w:style w:type="character" w:customStyle="1" w:styleId="scstrikeblue">
    <w:name w:val="sc_strike_blue"/>
    <w:uiPriority w:val="1"/>
    <w:qFormat/>
    <w:rsid w:val="000B4401"/>
    <w:rPr>
      <w:strike/>
      <w:dstrike w:val="0"/>
      <w:color w:val="0070C0"/>
    </w:rPr>
  </w:style>
  <w:style w:type="character" w:customStyle="1" w:styleId="scinsertbluenounderline">
    <w:name w:val="sc_insert_blue_no_underline"/>
    <w:uiPriority w:val="1"/>
    <w:qFormat/>
    <w:rsid w:val="000B44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44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4401"/>
    <w:rPr>
      <w:strike/>
      <w:dstrike w:val="0"/>
      <w:color w:val="0070C0"/>
      <w:lang w:val="en-US"/>
    </w:rPr>
  </w:style>
  <w:style w:type="character" w:customStyle="1" w:styleId="scstrikerednoncodified">
    <w:name w:val="sc_strike_red_non_codified"/>
    <w:uiPriority w:val="1"/>
    <w:qFormat/>
    <w:rsid w:val="000B4401"/>
    <w:rPr>
      <w:strike/>
      <w:dstrike w:val="0"/>
      <w:color w:val="FF0000"/>
    </w:rPr>
  </w:style>
  <w:style w:type="paragraph" w:customStyle="1" w:styleId="scbillsiglines">
    <w:name w:val="sc_bill_sig_lines"/>
    <w:qFormat/>
    <w:rsid w:val="000B44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4401"/>
    <w:rPr>
      <w:bdr w:val="none" w:sz="0" w:space="0" w:color="auto"/>
      <w:shd w:val="clear" w:color="auto" w:fill="FEC6C6"/>
    </w:rPr>
  </w:style>
  <w:style w:type="character" w:customStyle="1" w:styleId="screstoreblue">
    <w:name w:val="sc_restore_blue"/>
    <w:uiPriority w:val="1"/>
    <w:qFormat/>
    <w:rsid w:val="000B4401"/>
    <w:rPr>
      <w:color w:val="4472C4" w:themeColor="accent1"/>
      <w:bdr w:val="none" w:sz="0" w:space="0" w:color="auto"/>
      <w:shd w:val="clear" w:color="auto" w:fill="auto"/>
    </w:rPr>
  </w:style>
  <w:style w:type="character" w:customStyle="1" w:styleId="screstorered">
    <w:name w:val="sc_restore_red"/>
    <w:uiPriority w:val="1"/>
    <w:qFormat/>
    <w:rsid w:val="000B4401"/>
    <w:rPr>
      <w:color w:val="FF0000"/>
      <w:bdr w:val="none" w:sz="0" w:space="0" w:color="auto"/>
      <w:shd w:val="clear" w:color="auto" w:fill="auto"/>
    </w:rPr>
  </w:style>
  <w:style w:type="character" w:customStyle="1" w:styleId="scstrikenewblue">
    <w:name w:val="sc_strike_new_blue"/>
    <w:uiPriority w:val="1"/>
    <w:qFormat/>
    <w:rsid w:val="000B4401"/>
    <w:rPr>
      <w:strike w:val="0"/>
      <w:dstrike/>
      <w:color w:val="0070C0"/>
      <w:u w:val="none"/>
    </w:rPr>
  </w:style>
  <w:style w:type="character" w:customStyle="1" w:styleId="scstrikenewred">
    <w:name w:val="sc_strike_new_red"/>
    <w:uiPriority w:val="1"/>
    <w:qFormat/>
    <w:rsid w:val="000B4401"/>
    <w:rPr>
      <w:strike w:val="0"/>
      <w:dstrike/>
      <w:color w:val="FF0000"/>
      <w:u w:val="none"/>
    </w:rPr>
  </w:style>
  <w:style w:type="character" w:customStyle="1" w:styleId="scamendsenate">
    <w:name w:val="sc_amend_senate"/>
    <w:uiPriority w:val="1"/>
    <w:qFormat/>
    <w:rsid w:val="000B4401"/>
    <w:rPr>
      <w:bdr w:val="none" w:sz="0" w:space="0" w:color="auto"/>
      <w:shd w:val="clear" w:color="auto" w:fill="FFF2CC" w:themeFill="accent4" w:themeFillTint="33"/>
    </w:rPr>
  </w:style>
  <w:style w:type="character" w:customStyle="1" w:styleId="scamendhouse">
    <w:name w:val="sc_amend_house"/>
    <w:uiPriority w:val="1"/>
    <w:qFormat/>
    <w:rsid w:val="000B4401"/>
    <w:rPr>
      <w:bdr w:val="none" w:sz="0" w:space="0" w:color="auto"/>
      <w:shd w:val="clear" w:color="auto" w:fill="E2EFD9" w:themeFill="accent6" w:themeFillTint="33"/>
    </w:rPr>
  </w:style>
  <w:style w:type="paragraph" w:styleId="Revision">
    <w:name w:val="Revision"/>
    <w:hidden/>
    <w:uiPriority w:val="99"/>
    <w:semiHidden/>
    <w:rsid w:val="00846C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4&amp;session=126&amp;summary=B" TargetMode="External" Id="R1e0605684e2a410f" /><Relationship Type="http://schemas.openxmlformats.org/officeDocument/2006/relationships/hyperlink" Target="https://www.scstatehouse.gov/sess126_2025-2026/prever/3204_20241205.docx" TargetMode="External" Id="R8f7301cb09d142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81A"/>
    <w:rsid w:val="00140B15"/>
    <w:rsid w:val="00184CD7"/>
    <w:rsid w:val="001B20DA"/>
    <w:rsid w:val="001C48FD"/>
    <w:rsid w:val="0029277E"/>
    <w:rsid w:val="002A7C8A"/>
    <w:rsid w:val="002D4365"/>
    <w:rsid w:val="003E4FBC"/>
    <w:rsid w:val="003F4940"/>
    <w:rsid w:val="00447F8D"/>
    <w:rsid w:val="004C0776"/>
    <w:rsid w:val="004E2BB5"/>
    <w:rsid w:val="00535CFF"/>
    <w:rsid w:val="00580C56"/>
    <w:rsid w:val="006B363F"/>
    <w:rsid w:val="007070D2"/>
    <w:rsid w:val="00776F2C"/>
    <w:rsid w:val="007D167C"/>
    <w:rsid w:val="008F7723"/>
    <w:rsid w:val="009031EF"/>
    <w:rsid w:val="00912A5F"/>
    <w:rsid w:val="00940EED"/>
    <w:rsid w:val="00985255"/>
    <w:rsid w:val="009C3651"/>
    <w:rsid w:val="00A4759F"/>
    <w:rsid w:val="00A51DBA"/>
    <w:rsid w:val="00B20DA6"/>
    <w:rsid w:val="00B457AF"/>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65ec1d5a-3d46-4499-bd37-cd4ece2f20ec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2024-11-22T15:49:08.754617-05:00</T_BILL_DT_VERSION>
  <T_BILL_D_PREFILEDATE>2024-12-05</T_BILL_D_PREFILEDATE>
  <T_BILL_N_INTERNALVERSIONNUMBER>1</T_BILL_N_INTERNALVERSIONNUMBER>
  <T_BILL_N_SESSION>126</T_BILL_N_SESSION>
  <T_BILL_N_VERSIONNUMBER>1</T_BILL_N_VERSIONNUMBER>
  <T_BILL_N_YEAR>2025</T_BILL_N_YEAR>
  <T_BILL_REQUEST_REQUEST>feff4c10-9984-4b19-b776-021d35333064</T_BILL_REQUEST_REQUEST>
  <T_BILL_R_ORIGINALDRAFT>e2070c53-e04c-44d5-88a7-fddc2a700b2f</T_BILL_R_ORIGINALDRAFT>
  <T_BILL_SPONSOR_SPONSOR>01be5748-0691-437a-b03b-78e1efb89647</T_BILL_SPONSOR_SPONSOR>
  <T_BILL_T_BILLNAME>[3204]</T_BILL_T_BILLNAME>
  <T_BILL_T_BILLNUMBER>3204</T_BILL_T_BILLNUMBER>
  <T_BILL_T_BILLTITLE>TO AMEND THE SOUTH CAROLINA CODE OF LAWS BY ADDING SECTION 59-26-25 SO AS TO PROVIDE AFTER JULY 1, 2027,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 AND BY AMENDING SECTION 59-3-10, RELATING TO APPOINTMENT, COMPENSATION, AND QUALIFICATIONS OF THE STATE SUPERINTENDENT OF EDUCATION, SO AS TO 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T_BILL_T_BILLTITLE>
  <T_BILL_T_CHAMBER>house</T_BILL_T_CHAMBER>
  <T_BILL_T_FILENAME> </T_BILL_T_FILENAME>
  <T_BILL_T_LEGTYPE>bill_statewide</T_BILL_T_LEGTYPE>
  <T_BILL_T_RATNUMBERSTRING>HNone</T_BILL_T_RATNUMBERSTRING>
  <T_BILL_T_SECTIONS>[{"SectionUUID":"ea9d5896-1dcd-40fa-9b65-c42fd990d3f1","SectionName":"code_section","SectionNumber":1,"SectionType":"code_section","CodeSections":[{"CodeSectionBookmarkName":"ns_T59C26N25_aafe7421b","IsConstitutionSection":false,"Identity":"59-26-25","IsNew":true,"SubSections":[{"Level":1,"Identity":"T59C26N25S1","SubSectionBookmarkName":"ss_T59C26N25S1_lv1_2b824dc13","IsNewSubSection":false,"SubSectionReplacement":""},{"Level":1,"Identity":"T59C26N25S2","SubSectionBookmarkName":"ss_T59C26N25S2_lv1_c5b1e1469","IsNewSubSection":false,"SubSectionReplacement":""},{"Level":1,"Identity":"T59C26N25S3","SubSectionBookmarkName":"ss_T59C26N25S3_lv1_1703f3121","IsNewSubSection":false,"SubSectionReplacement":""}],"TitleRelatedTo":"","TitleSoAsTo":"PROVIDE AFTER JULY 1, 2026,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Deleted":false}],"TitleText":"","DisableControls":false,"Deleted":false,"RepealItems":[],"SectionBookmarkName":"bs_num_1_47874f6cd"},{"SectionUUID":"1d542d8b-7dfd-4114-98b3-107584b4d03b","SectionName":"code_section","SectionNumber":2,"SectionType":"code_section","CodeSections":[{"CodeSectionBookmarkName":"cs_T59C3N10_116ba3097","IsConstitutionSection":false,"Identity":"59-3-10","IsNew":false,"SubSections":[{"Level":2,"Identity":"T59C3N10S1","SubSectionBookmarkName":"ss_T59C3N10S1_lv2_4a3b69495","IsNewSubSection":false,"SubSectionReplacement":""},{"Level":3,"Identity":"T59C3N10Sa","SubSectionBookmarkName":"ss_T59C3N10Sa_lv3_ed59c2f81","IsNewSubSection":false,"SubSectionReplacement":""},{"Level":3,"Identity":"T59C3N10Sb","SubSectionBookmarkName":"ss_T59C3N10Sb_lv3_7e8e06912","IsNewSubSection":false,"SubSectionReplacement":""},{"Level":2,"Identity":"T59C3N10S2","SubSectionBookmarkName":"ss_T59C3N10S2_lv2_940c92d8c","IsNewSubSection":false,"SubSectionReplacement":""},{"Level":1,"Identity":"T59C3N10SB","SubSectionBookmarkName":"ss_T59C3N10SB_lv1_2def2ec2f","IsNewSubSection":false,"SubSectionReplacement":""}],"TitleRelatedTo":"APPOINTMENT, COMPENSATION, AND QUALIFICATIONS OF THE STATE SUPERINTENDENT OF EDUCATION","TitleSoAsTo":"PROVIDE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Deleted":false}],"TitleText":"","DisableControls":false,"Deleted":false,"RepealItems":[],"SectionBookmarkName":"bs_num_2_43ecdd00a"},{"SectionUUID":"8f03ca95-8faa-4d43-a9c2-8afc498075bd","SectionName":"standard_eff_date_section","SectionNumber":3,"SectionType":"drafting_clause","CodeSections":[],"TitleText":"","DisableControls":false,"Deleted":false,"RepealItems":[],"SectionBookmarkName":"bs_num_3_lastsection"}]</T_BILL_T_SECTIONS>
  <T_BILL_T_SUBJECT>Teacher and State Superintendent of Education credentials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2683</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2024-11-26T20:23:00Z</cp:lastPrinted>
  <dcterms:created xsi:type="dcterms:W3CDTF">2024-12-02T20:35:00Z</dcterms:created>
  <dcterms:modified xsi:type="dcterms:W3CDTF">2024-12-02T20:35:00Z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