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3214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Joint Resolution</w:t>
      </w:r>
    </w:p>
    <w:p>
      <w:pPr>
        <w:widowControl w:val="false"/>
        <w:spacing w:after="0"/>
        <w:jc w:val="left"/>
      </w:pPr>
      <w:r>
        <w:rPr>
          <w:rFonts w:ascii="Times New Roman"/>
          <w:sz w:val="22"/>
        </w:rPr>
        <w:t xml:space="preserve">Sponsors: Reps. Chumley and Magnuson</w:t>
      </w:r>
    </w:p>
    <w:p>
      <w:pPr>
        <w:widowControl w:val="false"/>
        <w:spacing w:after="0"/>
        <w:jc w:val="left"/>
      </w:pPr>
      <w:r>
        <w:rPr>
          <w:rFonts w:ascii="Times New Roman"/>
          <w:sz w:val="22"/>
        </w:rPr>
        <w:t xml:space="preserve">Document Path: LC-0067WAB25.docx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Agriculture, Natural Resources and Environmental Affairs</w:t>
      </w:r>
    </w:p>
    <w:p>
      <w:pPr>
        <w:widowControl w:val="false"/>
        <w:spacing w:after="0"/>
        <w:jc w:val="left"/>
      </w:pPr>
    </w:p>
    <w:p>
      <w:pPr>
        <w:widowControl w:val="false"/>
        <w:spacing w:after="0"/>
        <w:jc w:val="left"/>
      </w:pPr>
      <w:r>
        <w:rPr>
          <w:rFonts w:ascii="Times New Roman"/>
          <w:sz w:val="22"/>
        </w:rPr>
        <w:t xml:space="preserve">Summary: Public School-Based Canneries Pilot Program</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Agriculture, Natural Resources and Environmental Affairs</w:t>
      </w:r>
    </w:p>
    <w:p>
      <w:pPr>
        <w:widowControl w:val="false"/>
        <w:spacing w:after="0"/>
        <w:jc w:val="left"/>
      </w:pPr>
    </w:p>
    <w:p>
      <w:pPr>
        <w:widowControl w:val="false"/>
        <w:spacing w:after="0"/>
        <w:jc w:val="left"/>
      </w:pPr>
      <w:r>
        <w:rPr>
          <w:rFonts w:ascii="Times New Roman"/>
          <w:sz w:val="22"/>
        </w:rPr>
        <w:t xml:space="preserve">View the latest </w:t>
      </w:r>
      <w:hyperlink r:id="R435e64b4a4a045f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a1471e5e781477b">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105D52" w:rsidR="00991F67" w:rsidP="00854D27" w:rsidRDefault="00991F67" w14:paraId="34D2EA4A" w14:textId="1D494A90">
      <w:pPr>
        <w:pStyle w:val="scemptylineheader"/>
      </w:pPr>
    </w:p>
    <w:p w:rsidRPr="00105D52" w:rsidR="002851CF" w:rsidP="00854D27" w:rsidRDefault="002851CF" w14:paraId="1FA882A8" w14:textId="1FBE25F9">
      <w:pPr>
        <w:pStyle w:val="scemptylineheader"/>
      </w:pPr>
    </w:p>
    <w:p w:rsidRPr="00105D52" w:rsidR="002851CF" w:rsidP="00854D27" w:rsidRDefault="002851CF" w14:paraId="258A4A7B" w14:textId="5CC379A7">
      <w:pPr>
        <w:pStyle w:val="scemptylineheader"/>
      </w:pPr>
    </w:p>
    <w:p w:rsidRPr="00105D52" w:rsidR="009B2ECA" w:rsidP="00854D27" w:rsidRDefault="009B2ECA" w14:paraId="0B7B3D7A" w14:textId="521EDE59">
      <w:pPr>
        <w:pStyle w:val="scemptylineheader"/>
      </w:pPr>
    </w:p>
    <w:p w:rsidRPr="00105D52" w:rsidR="009B2ECA" w:rsidP="00854D27" w:rsidRDefault="009B2ECA" w14:paraId="70A89330" w14:textId="0544DEA4">
      <w:pPr>
        <w:pStyle w:val="scemptylineheader"/>
      </w:pPr>
    </w:p>
    <w:p w:rsidRPr="00105D52" w:rsidR="009B2ECA" w:rsidP="00854D27" w:rsidRDefault="009B2ECA" w14:paraId="02B9039A" w14:textId="3E1DF90B">
      <w:pPr>
        <w:pStyle w:val="scemptylineheader"/>
      </w:pPr>
    </w:p>
    <w:p w:rsidRPr="00105D52" w:rsidR="009B2ECA" w:rsidP="00F64849" w:rsidRDefault="009B2ECA" w14:paraId="481FDFF8" w14:textId="305CC85A">
      <w:pPr>
        <w:pStyle w:val="scemptylineheader"/>
      </w:pPr>
    </w:p>
    <w:p w:rsidRPr="00105D52" w:rsidR="009B2ECA" w:rsidP="00F64849" w:rsidRDefault="009B2ECA" w14:paraId="727EE50E" w14:textId="48BFFA0D">
      <w:pPr>
        <w:pStyle w:val="scemptylineheader"/>
      </w:pPr>
    </w:p>
    <w:p w:rsidRPr="00105D52" w:rsidR="009B2ECA" w:rsidP="00702736" w:rsidRDefault="00702736" w14:paraId="07E8ADDA" w14:textId="2C55DDD9">
      <w:pPr>
        <w:pStyle w:val="scbillheader"/>
      </w:pPr>
      <w:r w:rsidRPr="00105D52">
        <w:t>A joint Resolution</w:t>
      </w:r>
    </w:p>
    <w:p w:rsidRPr="00105D52" w:rsidR="001A1493" w:rsidP="00CD2FA8" w:rsidRDefault="001A1493" w14:paraId="752CA4F9" w14:textId="6B228C4B">
      <w:pPr>
        <w:pStyle w:val="scemptyline"/>
      </w:pPr>
    </w:p>
    <w:sdt>
      <w:sdtPr>
        <w:alias w:val="Title"/>
        <w:tag w:val="bill_title"/>
        <w:id w:val="-467825110"/>
        <w:lock w:val="sdtLocked"/>
        <w:placeholder>
          <w:docPart w:val="B1E33888016C4ED9979018C63885EAC7"/>
        </w:placeholder>
        <w:dataBinding w:prefixMappings="xmlns:ns0='http://schemas.openxmlformats.org/package/2006/metadata/lwb360-metadata' " w:xpath="/ns0:lwb360Metadata[1]/ns0:T_BILL_T_BILLTITLE[1]" w:storeItemID="{A70AC2F9-CF59-46A9-A8A7-29CBD0ED4110}"/>
        <w:text/>
      </w:sdtPr>
      <w:sdtEndPr/>
      <w:sdtContent>
        <w:p w:rsidRPr="00105D52" w:rsidR="00BE1040" w:rsidP="00207826" w:rsidRDefault="00E05913" w14:paraId="4E30D107" w14:textId="495C8FAD">
          <w:pPr>
            <w:pStyle w:val="scbilltitle"/>
          </w:pPr>
          <w:r>
            <w:t>TO PROVIDE A THREE‑YEAR PILOT PROGRAM ESTABLISHING PUBLIC SCHOOL‑BASED COMMUNITY CANNERIES WHERE MEMBERS OF THE GENERAL PUBLIC MAY BRING LOCALLY‑GROWN PRODUCE TO BE CANNED FOR THEIR PERSONAL USE, AND TO PROVIDE RELATED RESPONSIBILITIES OF THE STATE BOARD OF EDUCATION AND CLEMSON EXTENSION AGENCY.</w:t>
          </w:r>
        </w:p>
      </w:sdtContent>
    </w:sdt>
    <w:p w:rsidR="00E05913" w:rsidP="00E05913" w:rsidRDefault="00E05913" w14:paraId="767D3CFB" w14:textId="77777777">
      <w:pPr>
        <w:pStyle w:val="scbillwhereasclause"/>
      </w:pPr>
    </w:p>
    <w:p w:rsidR="00E05913" w:rsidP="00E05913" w:rsidRDefault="00E05913" w14:paraId="4E17EF39" w14:textId="38F3A7E8">
      <w:pPr>
        <w:pStyle w:val="scbillwhereasclause"/>
      </w:pPr>
      <w:bookmarkStart w:name="wa_8417a441e" w:id="0"/>
      <w:proofErr w:type="gramStart"/>
      <w:r>
        <w:t>W</w:t>
      </w:r>
      <w:bookmarkEnd w:id="0"/>
      <w:r>
        <w:t>hereas,</w:t>
      </w:r>
      <w:proofErr w:type="gramEnd"/>
      <w:r>
        <w:t xml:space="preserve"> public school‑based community canneries developed in the Southeastern United States and South Carolina in the 1920s, and experienced increased popularity in the Depression and World War II when “victory gardens” became a commonplace means for families to provide fruits and vegetables for their personal use in times of limited resources; and</w:t>
      </w:r>
    </w:p>
    <w:p w:rsidR="00E05913" w:rsidP="00E05913" w:rsidRDefault="00E05913" w14:paraId="07413B72" w14:textId="77777777">
      <w:pPr>
        <w:pStyle w:val="scbillwhereasclause"/>
      </w:pPr>
    </w:p>
    <w:p w:rsidR="00E05913" w:rsidP="00E05913" w:rsidRDefault="00E05913" w14:paraId="6C9240CE" w14:textId="77777777">
      <w:pPr>
        <w:pStyle w:val="scbillwhereasclause"/>
      </w:pPr>
      <w:bookmarkStart w:name="wa_11287ebf0" w:id="1"/>
      <w:r>
        <w:t>W</w:t>
      </w:r>
      <w:bookmarkEnd w:id="1"/>
      <w:r>
        <w:t>hereas, while such community canneries continue to thrive in Georgia and other states, they ceased to function in South Carolina, depriving communities of an efficient means to provide healthful food for their personal use; and</w:t>
      </w:r>
    </w:p>
    <w:p w:rsidR="00E05913" w:rsidP="00E05913" w:rsidRDefault="00E05913" w14:paraId="41CD081C" w14:textId="77777777">
      <w:pPr>
        <w:pStyle w:val="scbillwhereasclause"/>
      </w:pPr>
    </w:p>
    <w:p w:rsidR="00E05913" w:rsidP="00E05913" w:rsidRDefault="00E05913" w14:paraId="71BCFBF3" w14:textId="77777777">
      <w:pPr>
        <w:pStyle w:val="scbillwhereasclause"/>
      </w:pPr>
      <w:bookmarkStart w:name="wa_fcc073f0c" w:id="2"/>
      <w:r>
        <w:t>W</w:t>
      </w:r>
      <w:bookmarkEnd w:id="2"/>
      <w:r>
        <w:t>hereas, the Food Systems and Safety Program of the Clemson University Cooperative Extension Service offers robust food preservation programs to the public, including the “Carolina Canning” program to help promote an understanding of canning as a means for preserving foods; and</w:t>
      </w:r>
    </w:p>
    <w:p w:rsidR="00E05913" w:rsidP="00E05913" w:rsidRDefault="00E05913" w14:paraId="7A1A9B0D" w14:textId="77777777">
      <w:pPr>
        <w:pStyle w:val="scbillwhereasclause"/>
      </w:pPr>
    </w:p>
    <w:p w:rsidR="00207826" w:rsidP="00E05913" w:rsidRDefault="00E05913" w14:paraId="69B9DA7F" w14:textId="69BB32A3">
      <w:pPr>
        <w:pStyle w:val="scbillwhereasclause"/>
      </w:pPr>
      <w:bookmarkStart w:name="wa_c19eb4e64" w:id="3"/>
      <w:proofErr w:type="gramStart"/>
      <w:r>
        <w:t>W</w:t>
      </w:r>
      <w:bookmarkEnd w:id="3"/>
      <w:r>
        <w:t>hereas,</w:t>
      </w:r>
      <w:proofErr w:type="gramEnd"/>
      <w:r>
        <w:t xml:space="preserve"> an initiative that would not only provide community instruction in food preservation using canning methods promoted by the Carolina Canning program but also the facilities and supplies needed to preserve locally grown food for personal use would further the desirable goal of helping South Carolinians provide and maintain supplies of nutritious food and enjoy the rewards of the fruits of their labors long after growing seasons end. Now, therefore,</w:t>
      </w:r>
    </w:p>
    <w:p w:rsidR="00E05913" w:rsidP="00E05913" w:rsidRDefault="00E05913" w14:paraId="2A353C94" w14:textId="77777777">
      <w:pPr>
        <w:pStyle w:val="scbillwhereasclause"/>
      </w:pPr>
    </w:p>
    <w:p w:rsidRPr="00105D52" w:rsidR="00F751FE" w:rsidP="001C682C" w:rsidRDefault="001C682C" w14:paraId="6D3CD473" w14:textId="25207875">
      <w:pPr>
        <w:pStyle w:val="scenactingwords"/>
      </w:pPr>
      <w:bookmarkStart w:name="ew_51f8a5e7b" w:id="4"/>
      <w:r w:rsidRPr="00105D52">
        <w:t>B</w:t>
      </w:r>
      <w:bookmarkEnd w:id="4"/>
      <w:r w:rsidRPr="00105D52">
        <w:t>e it enacted by the General Assembly of the State of South Carolina:</w:t>
      </w:r>
    </w:p>
    <w:p w:rsidR="00DF525D" w:rsidP="00DF525D" w:rsidRDefault="00DF525D" w14:paraId="096684C5" w14:textId="77777777">
      <w:pPr>
        <w:pStyle w:val="scemptyline"/>
      </w:pPr>
    </w:p>
    <w:p w:rsidR="00E05913" w:rsidP="00E05913" w:rsidRDefault="00DF525D" w14:paraId="657FEF97" w14:textId="77777777">
      <w:pPr>
        <w:pStyle w:val="scnoncodifiedsection"/>
      </w:pPr>
      <w:bookmarkStart w:name="bs_num_1_3e3d2aa08" w:id="5"/>
      <w:r>
        <w:t>S</w:t>
      </w:r>
      <w:bookmarkEnd w:id="5"/>
      <w:r>
        <w:t>ECTION 1.</w:t>
      </w:r>
      <w:r>
        <w:tab/>
      </w:r>
      <w:r w:rsidR="00E05913">
        <w:t>(A)</w:t>
      </w:r>
      <w:r w:rsidR="00E05913">
        <w:tab/>
        <w:t xml:space="preserve">The State Board of Education, in conjunction with the Food Systems and Safety Program of the Clemson University Cooperative Extension Service (Clemson Extension Service), shall plan, develop, institute, and oversee a pilot program of three public school‑based community canning sites where members of the </w:t>
      </w:r>
      <w:proofErr w:type="gramStart"/>
      <w:r w:rsidR="00E05913">
        <w:t>general public</w:t>
      </w:r>
      <w:proofErr w:type="gramEnd"/>
      <w:r w:rsidR="00E05913">
        <w:t xml:space="preserve"> may bring locally‑grown produce to be canned for their </w:t>
      </w:r>
      <w:r w:rsidR="00E05913">
        <w:lastRenderedPageBreak/>
        <w:t xml:space="preserve">personal use. The purpose of this program is to enable families to safely </w:t>
      </w:r>
      <w:proofErr w:type="gramStart"/>
      <w:r w:rsidR="00E05913">
        <w:t>preserve</w:t>
      </w:r>
      <w:proofErr w:type="gramEnd"/>
      <w:r w:rsidR="00E05913">
        <w:t xml:space="preserve"> and store food grown by them for personal consu</w:t>
      </w:r>
      <w:bookmarkStart w:name="open_doc_here" w:id="6"/>
      <w:bookmarkEnd w:id="6"/>
      <w:r w:rsidR="00E05913">
        <w:t>mption through the use of:</w:t>
      </w:r>
    </w:p>
    <w:p w:rsidR="00E05913" w:rsidP="00E05913" w:rsidRDefault="00E05913" w14:paraId="78174E24" w14:textId="77777777">
      <w:pPr>
        <w:pStyle w:val="scnoncodifiedsection"/>
      </w:pPr>
      <w:r>
        <w:tab/>
      </w:r>
      <w:r>
        <w:tab/>
      </w:r>
      <w:bookmarkStart w:name="up_213e71c1d" w:id="7"/>
      <w:r>
        <w:t>(</w:t>
      </w:r>
      <w:bookmarkEnd w:id="7"/>
      <w:r>
        <w:t>1)</w:t>
      </w:r>
      <w:r>
        <w:tab/>
        <w:t>research‑based information, procedures, and instruction concerning canning food; and</w:t>
      </w:r>
    </w:p>
    <w:p w:rsidR="00E05913" w:rsidP="00E05913" w:rsidRDefault="00E05913" w14:paraId="311DB690" w14:textId="77777777">
      <w:pPr>
        <w:pStyle w:val="scnoncodifiedsection"/>
      </w:pPr>
      <w:r>
        <w:tab/>
      </w:r>
      <w:r>
        <w:tab/>
      </w:r>
      <w:bookmarkStart w:name="up_5e6af575e" w:id="8"/>
      <w:r>
        <w:t>(</w:t>
      </w:r>
      <w:bookmarkEnd w:id="8"/>
      <w:r>
        <w:t>2)</w:t>
      </w:r>
      <w:r>
        <w:tab/>
        <w:t>industrial grade equipment and related supplies that allow faster processing of fruits and vegetables on a larger scale than can be done at home.</w:t>
      </w:r>
    </w:p>
    <w:p w:rsidR="00E05913" w:rsidP="00E05913" w:rsidRDefault="00E05913" w14:paraId="5BF172F9" w14:textId="4E4061F0">
      <w:pPr>
        <w:pStyle w:val="scnoncodifiedsection"/>
      </w:pPr>
      <w:r>
        <w:tab/>
      </w:r>
      <w:bookmarkStart w:name="up_f18bd6f2c" w:id="9"/>
      <w:r>
        <w:t>(</w:t>
      </w:r>
      <w:bookmarkEnd w:id="9"/>
      <w:r>
        <w:t>B)</w:t>
      </w:r>
      <w:r>
        <w:tab/>
        <w:t xml:space="preserve">The State Board of Education and Clemson Extension Service shall cause the public school‑based community canneries to be pilot tested in three selected school districts from 2026 through </w:t>
      </w:r>
      <w:proofErr w:type="gramStart"/>
      <w:r>
        <w:t>2029, and</w:t>
      </w:r>
      <w:proofErr w:type="gramEnd"/>
      <w:r>
        <w:t xml:space="preserve"> shall provide community training programs for food preservation using canning. Use of the canning facilities and canning supplies must be provided to the community with limits on the amount available for each family as determined appropriate by the State Board of Education and Clemson Extension Service. Community members wishing to use the facilities must be required to sign an agreement stating that they will not sell any of the food that they can at the cannery. Each cannery must maintain schedules of times at which the canning facilities are available to the public </w:t>
      </w:r>
      <w:proofErr w:type="gramStart"/>
      <w:r>
        <w:t>and also</w:t>
      </w:r>
      <w:proofErr w:type="gramEnd"/>
      <w:r>
        <w:t xml:space="preserve"> shall maintain records related to the use of the facilities as the State Board of Education and the Clemson Extension Service considers appropriate.</w:t>
      </w:r>
    </w:p>
    <w:p w:rsidR="00DF525D" w:rsidP="00E05913" w:rsidRDefault="00E05913" w14:paraId="4BC6FC69" w14:textId="37977758">
      <w:pPr>
        <w:pStyle w:val="scnoncodifiedsection"/>
      </w:pPr>
      <w:r>
        <w:tab/>
      </w:r>
      <w:bookmarkStart w:name="up_cc72f6a13" w:id="10"/>
      <w:r>
        <w:t>(</w:t>
      </w:r>
      <w:bookmarkEnd w:id="10"/>
      <w:r>
        <w:t>C)</w:t>
      </w:r>
      <w:r>
        <w:tab/>
        <w:t>Before January 1, 2029, the State Board of Education and Clemson Extension Service shall report on the performance of each cannery and make recommendations regarding whether the program should be continued and expanded through the permanent enactment of legislation for that purpose.</w:t>
      </w:r>
    </w:p>
    <w:p w:rsidRPr="00105D52" w:rsidR="009C43C3" w:rsidP="00351A09" w:rsidRDefault="009C43C3" w14:paraId="790F6824" w14:textId="3D003390">
      <w:pPr>
        <w:pStyle w:val="scemptyline"/>
      </w:pPr>
    </w:p>
    <w:p w:rsidRPr="00105D52" w:rsidR="009C43C3" w:rsidP="00741923" w:rsidRDefault="0077594C" w14:paraId="78EA7715" w14:textId="08324805">
      <w:pPr>
        <w:pStyle w:val="scnoncodifiedsection"/>
      </w:pPr>
      <w:bookmarkStart w:name="bs_num_2_lastsection" w:id="11"/>
      <w:bookmarkStart w:name="eff_date_section" w:id="12"/>
      <w:r w:rsidRPr="00105D52">
        <w:t>S</w:t>
      </w:r>
      <w:bookmarkEnd w:id="11"/>
      <w:r w:rsidRPr="00105D52">
        <w:t>ECTION 2.</w:t>
      </w:r>
      <w:r w:rsidRPr="00105D52">
        <w:tab/>
      </w:r>
      <w:r w:rsidRPr="008C13CF" w:rsidR="00E05913">
        <w:t xml:space="preserve">This </w:t>
      </w:r>
      <w:r w:rsidR="00E05913">
        <w:t>joint resolution</w:t>
      </w:r>
      <w:r w:rsidRPr="008C13CF" w:rsidR="00E05913">
        <w:t xml:space="preserve"> takes effect upon approval by the Governor and is subject to funding by the General Assembly</w:t>
      </w:r>
      <w:r w:rsidRPr="00105D52" w:rsidR="00936D1A">
        <w:t>.</w:t>
      </w:r>
      <w:bookmarkEnd w:id="12"/>
    </w:p>
    <w:p w:rsidRPr="00105D52" w:rsidR="002A667A" w:rsidP="002A667A" w:rsidRDefault="000D6B78" w14:paraId="4D179924" w14:textId="76B3E682">
      <w:pPr>
        <w:pStyle w:val="scbillendxx"/>
      </w:pPr>
      <w:r w:rsidRPr="00105D52">
        <w:t>--</w:t>
      </w:r>
      <w:r w:rsidRPr="00105D52" w:rsidR="002A667A">
        <w:t>--XX</w:t>
      </w:r>
      <w:r w:rsidRPr="00105D52">
        <w:t>--</w:t>
      </w:r>
      <w:r w:rsidRPr="00105D52" w:rsidR="002A667A">
        <w:t>--</w:t>
      </w:r>
    </w:p>
    <w:sectPr w:rsidRPr="00105D52" w:rsidR="002A667A" w:rsidSect="00F7267E">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E16045" w14:textId="77777777" w:rsidR="00110404" w:rsidRDefault="00110404" w:rsidP="00674220">
      <w:pPr>
        <w:spacing w:after="0" w:line="240" w:lineRule="auto"/>
      </w:pPr>
      <w:r>
        <w:separator/>
      </w:r>
    </w:p>
  </w:endnote>
  <w:endnote w:type="continuationSeparator" w:id="0">
    <w:p w14:paraId="0E61E57F" w14:textId="77777777" w:rsidR="00110404" w:rsidRDefault="00110404" w:rsidP="00674220">
      <w:pPr>
        <w:spacing w:after="0" w:line="240" w:lineRule="auto"/>
      </w:pPr>
      <w:r>
        <w:continuationSeparator/>
      </w:r>
    </w:p>
  </w:endnote>
  <w:endnote w:type="continuationNotice" w:id="1">
    <w:p w14:paraId="178352E6" w14:textId="77777777" w:rsidR="00110404" w:rsidRDefault="001104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haroni">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20BEDD" w14:textId="77777777" w:rsidR="00547DD5" w:rsidRDefault="00547D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BA1E08" w14:textId="1638D5B8" w:rsidR="00674220" w:rsidRDefault="003048CA" w:rsidP="00674220">
    <w:pPr>
      <w:pStyle w:val="scbillfooter"/>
    </w:pPr>
    <w:sdt>
      <w:sdtPr>
        <w:alias w:val="footer_billname"/>
        <w:tag w:val="footer_billname"/>
        <w:id w:val="2068836066"/>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902A77">
          <w:t>[...]</w:t>
        </w:r>
      </w:sdtContent>
    </w:sdt>
    <w:r w:rsidR="00674220">
      <w:tab/>
    </w:r>
    <w:r w:rsidR="00674220">
      <w:fldChar w:fldCharType="begin"/>
    </w:r>
    <w:r w:rsidR="00674220">
      <w:instrText xml:space="preserve"> PAGE   \* MERGEFORMAT </w:instrText>
    </w:r>
    <w:r w:rsidR="00674220">
      <w:fldChar w:fldCharType="separate"/>
    </w:r>
    <w:r w:rsidR="00674220">
      <w:rPr>
        <w:noProof/>
      </w:rPr>
      <w:t>1</w:t>
    </w:r>
    <w:r w:rsidR="00674220">
      <w:rPr>
        <w:noProof/>
      </w:rPr>
      <w:fldChar w:fldCharType="end"/>
    </w:r>
    <w:r w:rsidR="008577F1">
      <w:rPr>
        <w:noProof/>
      </w:rPr>
      <w:tab/>
    </w:r>
    <w:sdt>
      <w:sdtPr>
        <w:rPr>
          <w:noProof/>
        </w:rPr>
        <w:alias w:val="footer_filename"/>
        <w:tag w:val="footer_filename"/>
        <w:id w:val="703371821"/>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F36C60">
          <w:rPr>
            <w:noProof/>
          </w:rPr>
          <w:t>LC-0067WAB25.docx</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1FD775" w14:textId="77777777" w:rsidR="00547DD5" w:rsidRDefault="00547D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577C39" w14:textId="77777777" w:rsidR="00110404" w:rsidRDefault="00110404" w:rsidP="00674220">
      <w:pPr>
        <w:spacing w:after="0" w:line="240" w:lineRule="auto"/>
      </w:pPr>
      <w:r>
        <w:separator/>
      </w:r>
    </w:p>
  </w:footnote>
  <w:footnote w:type="continuationSeparator" w:id="0">
    <w:p w14:paraId="76F87126" w14:textId="77777777" w:rsidR="00110404" w:rsidRDefault="00110404" w:rsidP="00674220">
      <w:pPr>
        <w:spacing w:after="0" w:line="240" w:lineRule="auto"/>
      </w:pPr>
      <w:r>
        <w:continuationSeparator/>
      </w:r>
    </w:p>
  </w:footnote>
  <w:footnote w:type="continuationNotice" w:id="1">
    <w:p w14:paraId="58156040" w14:textId="77777777" w:rsidR="00110404" w:rsidRDefault="0011040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B799F2" w14:textId="77777777" w:rsidR="00547DD5" w:rsidRDefault="00547D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BC9235" w14:textId="77777777" w:rsidR="00547DD5" w:rsidRDefault="00547D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4745E" w14:textId="77777777" w:rsidR="00547DD5" w:rsidRDefault="00547D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069112853">
    <w:abstractNumId w:val="9"/>
  </w:num>
  <w:num w:numId="2" w16cid:durableId="1108769728">
    <w:abstractNumId w:val="8"/>
  </w:num>
  <w:num w:numId="3" w16cid:durableId="1382510245">
    <w:abstractNumId w:val="7"/>
  </w:num>
  <w:num w:numId="4" w16cid:durableId="1530142539">
    <w:abstractNumId w:val="6"/>
  </w:num>
  <w:num w:numId="5" w16cid:durableId="694771090">
    <w:abstractNumId w:val="5"/>
  </w:num>
  <w:num w:numId="6" w16cid:durableId="252201783">
    <w:abstractNumId w:val="4"/>
  </w:num>
  <w:num w:numId="7" w16cid:durableId="1039820966">
    <w:abstractNumId w:val="3"/>
  </w:num>
  <w:num w:numId="8" w16cid:durableId="310595583">
    <w:abstractNumId w:val="2"/>
  </w:num>
  <w:num w:numId="9" w16cid:durableId="965234399">
    <w:abstractNumId w:val="1"/>
  </w:num>
  <w:num w:numId="10" w16cid:durableId="1476528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22E16"/>
    <w:rsid w:val="000247A9"/>
    <w:rsid w:val="0002490A"/>
    <w:rsid w:val="00037916"/>
    <w:rsid w:val="000562E4"/>
    <w:rsid w:val="00061E8E"/>
    <w:rsid w:val="0006482F"/>
    <w:rsid w:val="000758C3"/>
    <w:rsid w:val="0009245B"/>
    <w:rsid w:val="00096B44"/>
    <w:rsid w:val="000A2F71"/>
    <w:rsid w:val="000B67F5"/>
    <w:rsid w:val="000D6B78"/>
    <w:rsid w:val="000E1084"/>
    <w:rsid w:val="000E4143"/>
    <w:rsid w:val="000E582D"/>
    <w:rsid w:val="00102FCA"/>
    <w:rsid w:val="00105D52"/>
    <w:rsid w:val="00110404"/>
    <w:rsid w:val="00110702"/>
    <w:rsid w:val="00137445"/>
    <w:rsid w:val="0014503F"/>
    <w:rsid w:val="00152B7B"/>
    <w:rsid w:val="00166A4D"/>
    <w:rsid w:val="00191D34"/>
    <w:rsid w:val="001A12D9"/>
    <w:rsid w:val="001A1493"/>
    <w:rsid w:val="001A50C0"/>
    <w:rsid w:val="001B50D2"/>
    <w:rsid w:val="001B6824"/>
    <w:rsid w:val="001C51B3"/>
    <w:rsid w:val="001C682C"/>
    <w:rsid w:val="001E7B8B"/>
    <w:rsid w:val="001F1EBC"/>
    <w:rsid w:val="001F2A41"/>
    <w:rsid w:val="00201CDB"/>
    <w:rsid w:val="00202067"/>
    <w:rsid w:val="00202D6C"/>
    <w:rsid w:val="002038AA"/>
    <w:rsid w:val="00207826"/>
    <w:rsid w:val="00222152"/>
    <w:rsid w:val="002230E1"/>
    <w:rsid w:val="002608CD"/>
    <w:rsid w:val="00267EB8"/>
    <w:rsid w:val="00280BA8"/>
    <w:rsid w:val="002851CF"/>
    <w:rsid w:val="002952D5"/>
    <w:rsid w:val="002A2C79"/>
    <w:rsid w:val="002A667A"/>
    <w:rsid w:val="002A6902"/>
    <w:rsid w:val="002B02F3"/>
    <w:rsid w:val="002B3B33"/>
    <w:rsid w:val="002B5BEA"/>
    <w:rsid w:val="002D1E5B"/>
    <w:rsid w:val="002D28C8"/>
    <w:rsid w:val="002D4E16"/>
    <w:rsid w:val="002E0094"/>
    <w:rsid w:val="002E1999"/>
    <w:rsid w:val="003048CA"/>
    <w:rsid w:val="00314400"/>
    <w:rsid w:val="003337A0"/>
    <w:rsid w:val="00335981"/>
    <w:rsid w:val="00337EAF"/>
    <w:rsid w:val="003402C3"/>
    <w:rsid w:val="00341EA3"/>
    <w:rsid w:val="00351A09"/>
    <w:rsid w:val="00363441"/>
    <w:rsid w:val="00366EA8"/>
    <w:rsid w:val="003C444D"/>
    <w:rsid w:val="003C4F86"/>
    <w:rsid w:val="003D225B"/>
    <w:rsid w:val="003D3144"/>
    <w:rsid w:val="003D7B0B"/>
    <w:rsid w:val="0040332C"/>
    <w:rsid w:val="004124D5"/>
    <w:rsid w:val="004368D3"/>
    <w:rsid w:val="004434BF"/>
    <w:rsid w:val="00463356"/>
    <w:rsid w:val="00466B63"/>
    <w:rsid w:val="0048799E"/>
    <w:rsid w:val="00490B14"/>
    <w:rsid w:val="004916F1"/>
    <w:rsid w:val="004932AB"/>
    <w:rsid w:val="004A3741"/>
    <w:rsid w:val="004A72B7"/>
    <w:rsid w:val="004B759D"/>
    <w:rsid w:val="004C40D0"/>
    <w:rsid w:val="004E13A3"/>
    <w:rsid w:val="004E1993"/>
    <w:rsid w:val="00512914"/>
    <w:rsid w:val="00515667"/>
    <w:rsid w:val="00547DD5"/>
    <w:rsid w:val="00560F91"/>
    <w:rsid w:val="00592861"/>
    <w:rsid w:val="005A3D25"/>
    <w:rsid w:val="005B7817"/>
    <w:rsid w:val="005C40EB"/>
    <w:rsid w:val="005D32A0"/>
    <w:rsid w:val="005D32B1"/>
    <w:rsid w:val="005E7403"/>
    <w:rsid w:val="00624047"/>
    <w:rsid w:val="00636FDD"/>
    <w:rsid w:val="00654E91"/>
    <w:rsid w:val="00674220"/>
    <w:rsid w:val="00677E52"/>
    <w:rsid w:val="00684741"/>
    <w:rsid w:val="0069293D"/>
    <w:rsid w:val="00696ABA"/>
    <w:rsid w:val="006B5610"/>
    <w:rsid w:val="006D41CD"/>
    <w:rsid w:val="006E1807"/>
    <w:rsid w:val="00702736"/>
    <w:rsid w:val="007232A3"/>
    <w:rsid w:val="007262F1"/>
    <w:rsid w:val="00741923"/>
    <w:rsid w:val="00747A48"/>
    <w:rsid w:val="00754D5A"/>
    <w:rsid w:val="00757B5F"/>
    <w:rsid w:val="0077594C"/>
    <w:rsid w:val="00777280"/>
    <w:rsid w:val="007834CB"/>
    <w:rsid w:val="007B2941"/>
    <w:rsid w:val="007F179F"/>
    <w:rsid w:val="007F31AE"/>
    <w:rsid w:val="007F5EF7"/>
    <w:rsid w:val="00807D9F"/>
    <w:rsid w:val="00810D57"/>
    <w:rsid w:val="00820309"/>
    <w:rsid w:val="008242C7"/>
    <w:rsid w:val="00831020"/>
    <w:rsid w:val="00845FB7"/>
    <w:rsid w:val="00854D27"/>
    <w:rsid w:val="008577F1"/>
    <w:rsid w:val="00857D61"/>
    <w:rsid w:val="00876AA5"/>
    <w:rsid w:val="008961E9"/>
    <w:rsid w:val="008A6ED6"/>
    <w:rsid w:val="008B5574"/>
    <w:rsid w:val="00902A77"/>
    <w:rsid w:val="0090596A"/>
    <w:rsid w:val="00912484"/>
    <w:rsid w:val="00926141"/>
    <w:rsid w:val="00935259"/>
    <w:rsid w:val="00936D1A"/>
    <w:rsid w:val="00937B34"/>
    <w:rsid w:val="00943199"/>
    <w:rsid w:val="009552CC"/>
    <w:rsid w:val="00956988"/>
    <w:rsid w:val="00956AA2"/>
    <w:rsid w:val="00967247"/>
    <w:rsid w:val="00974EBD"/>
    <w:rsid w:val="00975697"/>
    <w:rsid w:val="009848D5"/>
    <w:rsid w:val="00991F67"/>
    <w:rsid w:val="00997553"/>
    <w:rsid w:val="009B2ECA"/>
    <w:rsid w:val="009C43C3"/>
    <w:rsid w:val="009C43F8"/>
    <w:rsid w:val="009C5797"/>
    <w:rsid w:val="009D1A37"/>
    <w:rsid w:val="009D54F7"/>
    <w:rsid w:val="00A02894"/>
    <w:rsid w:val="00A10047"/>
    <w:rsid w:val="00A119D1"/>
    <w:rsid w:val="00A220DC"/>
    <w:rsid w:val="00A73649"/>
    <w:rsid w:val="00A8574D"/>
    <w:rsid w:val="00A92109"/>
    <w:rsid w:val="00A96112"/>
    <w:rsid w:val="00AC7E8F"/>
    <w:rsid w:val="00AD4B91"/>
    <w:rsid w:val="00AE0454"/>
    <w:rsid w:val="00AF4725"/>
    <w:rsid w:val="00B2206F"/>
    <w:rsid w:val="00B23615"/>
    <w:rsid w:val="00B2707D"/>
    <w:rsid w:val="00B31851"/>
    <w:rsid w:val="00B3575E"/>
    <w:rsid w:val="00B92F98"/>
    <w:rsid w:val="00BC489A"/>
    <w:rsid w:val="00BC5E9B"/>
    <w:rsid w:val="00BE0A91"/>
    <w:rsid w:val="00BE1040"/>
    <w:rsid w:val="00BE3B05"/>
    <w:rsid w:val="00C2363D"/>
    <w:rsid w:val="00C603CF"/>
    <w:rsid w:val="00C73C7D"/>
    <w:rsid w:val="00C74BB3"/>
    <w:rsid w:val="00C75DCE"/>
    <w:rsid w:val="00C9143E"/>
    <w:rsid w:val="00C914E5"/>
    <w:rsid w:val="00CA2D40"/>
    <w:rsid w:val="00CA5F45"/>
    <w:rsid w:val="00CA76AC"/>
    <w:rsid w:val="00CB3A21"/>
    <w:rsid w:val="00CC0258"/>
    <w:rsid w:val="00CD2FA8"/>
    <w:rsid w:val="00CD3E0C"/>
    <w:rsid w:val="00CD5745"/>
    <w:rsid w:val="00CF0C03"/>
    <w:rsid w:val="00CF1494"/>
    <w:rsid w:val="00CF502F"/>
    <w:rsid w:val="00D03992"/>
    <w:rsid w:val="00D16CBD"/>
    <w:rsid w:val="00D20D80"/>
    <w:rsid w:val="00D41F03"/>
    <w:rsid w:val="00D53CED"/>
    <w:rsid w:val="00D56452"/>
    <w:rsid w:val="00D63CD2"/>
    <w:rsid w:val="00D7310D"/>
    <w:rsid w:val="00D73569"/>
    <w:rsid w:val="00D76E08"/>
    <w:rsid w:val="00D8040C"/>
    <w:rsid w:val="00D90A37"/>
    <w:rsid w:val="00DC14A6"/>
    <w:rsid w:val="00DF413D"/>
    <w:rsid w:val="00DF525D"/>
    <w:rsid w:val="00E05913"/>
    <w:rsid w:val="00E13307"/>
    <w:rsid w:val="00E33E4F"/>
    <w:rsid w:val="00E46D12"/>
    <w:rsid w:val="00E4700B"/>
    <w:rsid w:val="00E5139E"/>
    <w:rsid w:val="00E51AE9"/>
    <w:rsid w:val="00E53AAD"/>
    <w:rsid w:val="00E56ADF"/>
    <w:rsid w:val="00E671A9"/>
    <w:rsid w:val="00E903D7"/>
    <w:rsid w:val="00EA2574"/>
    <w:rsid w:val="00EA3586"/>
    <w:rsid w:val="00EB0B43"/>
    <w:rsid w:val="00EB0F12"/>
    <w:rsid w:val="00ED4053"/>
    <w:rsid w:val="00EE3573"/>
    <w:rsid w:val="00EF3015"/>
    <w:rsid w:val="00F06C51"/>
    <w:rsid w:val="00F1362B"/>
    <w:rsid w:val="00F36C60"/>
    <w:rsid w:val="00F42575"/>
    <w:rsid w:val="00F44E29"/>
    <w:rsid w:val="00F62234"/>
    <w:rsid w:val="00F64849"/>
    <w:rsid w:val="00F7267E"/>
    <w:rsid w:val="00F751FE"/>
    <w:rsid w:val="00FD0B09"/>
    <w:rsid w:val="00FD33BC"/>
    <w:rsid w:val="00FD3616"/>
    <w:rsid w:val="00FE12E0"/>
    <w:rsid w:val="00FE14D0"/>
    <w:rsid w:val="00FE43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85974C7-BE37-466D-9597-FD2073185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4EBD"/>
  </w:style>
  <w:style w:type="paragraph" w:styleId="Heading1">
    <w:name w:val="heading 1"/>
    <w:basedOn w:val="Normal"/>
    <w:next w:val="Normal"/>
    <w:link w:val="Heading1Char"/>
    <w:uiPriority w:val="9"/>
    <w:qFormat/>
    <w:rsid w:val="00974EB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rsid w:val="00974EB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74EBD"/>
  </w:style>
  <w:style w:type="character" w:styleId="LineNumber">
    <w:name w:val="line number"/>
    <w:uiPriority w:val="99"/>
    <w:semiHidden/>
    <w:unhideWhenUsed/>
    <w:rsid w:val="00974EBD"/>
    <w:rPr>
      <w:rFonts w:ascii="Times New Roman" w:hAnsi="Times New Roman"/>
      <w:b w:val="0"/>
      <w:i w:val="0"/>
      <w:sz w:val="22"/>
    </w:rPr>
  </w:style>
  <w:style w:type="character" w:customStyle="1" w:styleId="Heading1Char">
    <w:name w:val="Heading 1 Char"/>
    <w:basedOn w:val="DefaultParagraphFont"/>
    <w:link w:val="Heading1"/>
    <w:uiPriority w:val="9"/>
    <w:rsid w:val="00974EBD"/>
    <w:rPr>
      <w:rFonts w:asciiTheme="majorHAnsi" w:eastAsiaTheme="majorEastAsia" w:hAnsiTheme="majorHAnsi" w:cstheme="majorBidi"/>
      <w:color w:val="2F5496" w:themeColor="accent1" w:themeShade="BF"/>
      <w:sz w:val="32"/>
      <w:szCs w:val="32"/>
    </w:rPr>
  </w:style>
  <w:style w:type="paragraph" w:customStyle="1" w:styleId="seantest">
    <w:name w:val="sean_test"/>
    <w:qFormat/>
    <w:rsid w:val="00974EBD"/>
    <w:rPr>
      <w:rFonts w:ascii="Aharoni" w:hAnsi="Aharoni"/>
      <w:sz w:val="44"/>
      <w:lang w:val="en-US"/>
    </w:rPr>
  </w:style>
  <w:style w:type="paragraph" w:customStyle="1" w:styleId="scbillheader">
    <w:name w:val="sc_bill_header"/>
    <w:qFormat/>
    <w:rsid w:val="00974EBD"/>
    <w:pPr>
      <w:widowControl w:val="0"/>
      <w:suppressAutoHyphens/>
      <w:spacing w:after="0" w:line="240" w:lineRule="auto"/>
      <w:jc w:val="center"/>
    </w:pPr>
    <w:rPr>
      <w:rFonts w:ascii="Times New Roman" w:hAnsi="Times New Roman"/>
      <w:b/>
      <w:caps/>
      <w:sz w:val="30"/>
      <w:lang w:val="en-US"/>
    </w:rPr>
  </w:style>
  <w:style w:type="paragraph" w:customStyle="1" w:styleId="scamendamendnum">
    <w:name w:val="sc_amend_amendnum"/>
    <w:qFormat/>
    <w:rsid w:val="00974EBD"/>
    <w:pPr>
      <w:widowControl w:val="0"/>
      <w:spacing w:before="360" w:after="0" w:line="240" w:lineRule="auto"/>
      <w:jc w:val="right"/>
    </w:pPr>
    <w:rPr>
      <w:rFonts w:ascii="Times New Roman" w:eastAsiaTheme="majorEastAsia" w:hAnsi="Times New Roman" w:cstheme="majorBidi"/>
      <w:bCs/>
      <w:caps/>
      <w:sz w:val="28"/>
      <w:szCs w:val="28"/>
      <w:lang w:val="en-US"/>
    </w:rPr>
  </w:style>
  <w:style w:type="paragraph" w:customStyle="1" w:styleId="scamendbillnum">
    <w:name w:val="sc_amend_billnum"/>
    <w:qFormat/>
    <w:rsid w:val="00974EBD"/>
    <w:pPr>
      <w:widowControl w:val="0"/>
      <w:tabs>
        <w:tab w:val="right" w:pos="10656"/>
      </w:tabs>
      <w:spacing w:after="720" w:line="240" w:lineRule="auto"/>
      <w:ind w:left="216"/>
    </w:pPr>
    <w:rPr>
      <w:rFonts w:ascii="Times New Roman" w:eastAsiaTheme="majorEastAsia" w:hAnsi="Times New Roman" w:cstheme="majorBidi"/>
      <w:b/>
      <w:bCs/>
      <w:sz w:val="36"/>
      <w:szCs w:val="28"/>
      <w:lang w:val="en-US"/>
    </w:rPr>
  </w:style>
  <w:style w:type="paragraph" w:customStyle="1" w:styleId="scamendclerk">
    <w:name w:val="sc_amend_clerk"/>
    <w:qFormat/>
    <w:rsid w:val="00974EBD"/>
    <w:pPr>
      <w:widowControl w:val="0"/>
      <w:spacing w:after="0" w:line="240" w:lineRule="auto"/>
      <w:jc w:val="center"/>
    </w:pPr>
    <w:rPr>
      <w:rFonts w:ascii="Times New Roman" w:eastAsiaTheme="majorEastAsia" w:hAnsi="Times New Roman" w:cstheme="majorBidi"/>
      <w:bCs/>
      <w:sz w:val="28"/>
      <w:szCs w:val="28"/>
      <w:lang w:val="en-US"/>
    </w:rPr>
  </w:style>
  <w:style w:type="paragraph" w:customStyle="1" w:styleId="scamenddate">
    <w:name w:val="sc_amend_date"/>
    <w:qFormat/>
    <w:rsid w:val="00974EBD"/>
    <w:pPr>
      <w:widowControl w:val="0"/>
      <w:spacing w:after="720" w:line="240" w:lineRule="auto"/>
    </w:pPr>
    <w:rPr>
      <w:rFonts w:ascii="Times New Roman" w:eastAsiaTheme="majorEastAsia" w:hAnsi="Times New Roman" w:cstheme="majorBidi"/>
      <w:bCs/>
      <w:sz w:val="28"/>
      <w:szCs w:val="28"/>
      <w:lang w:val="en-US"/>
    </w:rPr>
  </w:style>
  <w:style w:type="paragraph" w:customStyle="1" w:styleId="scamenddrafter">
    <w:name w:val="sc_amend_drafter"/>
    <w:qFormat/>
    <w:rsid w:val="00974EBD"/>
    <w:pPr>
      <w:widowControl w:val="0"/>
      <w:spacing w:after="0" w:line="240" w:lineRule="auto"/>
    </w:pPr>
    <w:rPr>
      <w:rFonts w:ascii="Times New Roman" w:eastAsiaTheme="majorEastAsia" w:hAnsi="Times New Roman" w:cstheme="majorBidi"/>
      <w:bCs/>
      <w:sz w:val="28"/>
      <w:szCs w:val="28"/>
      <w:lang w:val="en-US"/>
    </w:rPr>
  </w:style>
  <w:style w:type="paragraph" w:customStyle="1" w:styleId="scamendfooterpath">
    <w:name w:val="sc_amend_footerpath"/>
    <w:qFormat/>
    <w:rsid w:val="00974EBD"/>
    <w:pPr>
      <w:widowControl w:val="0"/>
      <w:spacing w:after="0" w:line="240" w:lineRule="auto"/>
      <w:jc w:val="right"/>
    </w:pPr>
    <w:rPr>
      <w:rFonts w:ascii="Times New Roman" w:hAnsi="Times New Roman"/>
      <w:caps/>
      <w:lang w:val="en-US"/>
    </w:rPr>
  </w:style>
  <w:style w:type="paragraph" w:customStyle="1" w:styleId="scamendheader1">
    <w:name w:val="sc_amend_header1"/>
    <w:qFormat/>
    <w:rsid w:val="00974EBD"/>
    <w:pPr>
      <w:widowControl w:val="0"/>
      <w:spacing w:after="0" w:line="240" w:lineRule="auto"/>
      <w:jc w:val="center"/>
    </w:pPr>
    <w:rPr>
      <w:rFonts w:ascii="Times New Roman" w:eastAsiaTheme="majorEastAsia" w:hAnsi="Times New Roman" w:cstheme="majorBidi"/>
      <w:b/>
      <w:caps/>
      <w:sz w:val="36"/>
      <w:szCs w:val="32"/>
      <w:u w:val="single"/>
      <w:lang w:val="en-US"/>
    </w:rPr>
  </w:style>
  <w:style w:type="paragraph" w:customStyle="1" w:styleId="scamendordernum">
    <w:name w:val="sc_amend_ordernum"/>
    <w:qFormat/>
    <w:rsid w:val="00974EBD"/>
    <w:pPr>
      <w:widowControl w:val="0"/>
      <w:spacing w:after="360" w:line="240" w:lineRule="auto"/>
      <w:jc w:val="right"/>
    </w:pPr>
    <w:rPr>
      <w:rFonts w:ascii="Times New Roman" w:eastAsiaTheme="majorEastAsia" w:hAnsi="Times New Roman" w:cstheme="majorBidi"/>
      <w:bCs/>
      <w:caps/>
      <w:sz w:val="28"/>
      <w:szCs w:val="28"/>
      <w:lang w:val="en-US"/>
    </w:rPr>
  </w:style>
  <w:style w:type="character" w:customStyle="1" w:styleId="scamendreference">
    <w:name w:val="sc_amend_reference"/>
    <w:basedOn w:val="DefaultParagraphFont"/>
    <w:uiPriority w:val="1"/>
    <w:qFormat/>
    <w:rsid w:val="00974EBD"/>
    <w:rPr>
      <w:rFonts w:ascii="Times New Roman" w:hAnsi="Times New Roman"/>
      <w:b w:val="0"/>
      <w:i w:val="0"/>
      <w:sz w:val="28"/>
      <w:lang w:val="en-US"/>
    </w:rPr>
  </w:style>
  <w:style w:type="paragraph" w:customStyle="1" w:styleId="scamendselectionboxes">
    <w:name w:val="sc_amend_selectionboxes"/>
    <w:basedOn w:val="Normal"/>
    <w:qFormat/>
    <w:rsid w:val="00974EBD"/>
    <w:pPr>
      <w:widowControl w:val="0"/>
      <w:tabs>
        <w:tab w:val="left" w:pos="216"/>
        <w:tab w:val="left" w:pos="432"/>
        <w:tab w:val="left" w:pos="4320"/>
        <w:tab w:val="right" w:pos="10656"/>
      </w:tabs>
      <w:spacing w:after="0" w:line="240" w:lineRule="auto"/>
      <w:jc w:val="center"/>
    </w:pPr>
    <w:rPr>
      <w:rFonts w:ascii="Times New Roman" w:eastAsia="Times New Roman" w:hAnsi="Times New Roman"/>
      <w:caps/>
      <w:snapToGrid w:val="0"/>
      <w:sz w:val="28"/>
      <w:szCs w:val="24"/>
      <w:lang w:val="en-US"/>
    </w:rPr>
  </w:style>
  <w:style w:type="paragraph" w:customStyle="1" w:styleId="scamendsignatureline">
    <w:name w:val="sc_amend_signatureline"/>
    <w:qFormat/>
    <w:rsid w:val="00974EBD"/>
    <w:pPr>
      <w:widowControl w:val="0"/>
      <w:spacing w:before="1080" w:after="0" w:line="240" w:lineRule="auto"/>
      <w:jc w:val="center"/>
    </w:pPr>
    <w:rPr>
      <w:rFonts w:ascii="Times New Roman" w:eastAsiaTheme="majorEastAsia" w:hAnsi="Times New Roman" w:cstheme="majorBidi"/>
      <w:bCs/>
      <w:sz w:val="28"/>
      <w:szCs w:val="28"/>
      <w:u w:val="single"/>
      <w:lang w:val="en-US"/>
    </w:rPr>
  </w:style>
  <w:style w:type="paragraph" w:customStyle="1" w:styleId="scamendsponsorline">
    <w:name w:val="sc_amend_sponsorline"/>
    <w:qFormat/>
    <w:rsid w:val="00974EBD"/>
    <w:pPr>
      <w:widowControl w:val="0"/>
      <w:spacing w:after="360" w:line="240" w:lineRule="auto"/>
    </w:pPr>
    <w:rPr>
      <w:rFonts w:ascii="Times New Roman" w:eastAsiaTheme="majorEastAsia" w:hAnsi="Times New Roman" w:cstheme="majorBidi"/>
      <w:sz w:val="28"/>
      <w:szCs w:val="28"/>
      <w:lang w:val="en-US"/>
    </w:rPr>
  </w:style>
  <w:style w:type="paragraph" w:customStyle="1" w:styleId="scamendadoptnum">
    <w:name w:val="sc_amend_adoptnum"/>
    <w:qFormat/>
    <w:rsid w:val="00974EBD"/>
    <w:pPr>
      <w:widowControl w:val="0"/>
      <w:spacing w:after="360" w:line="240" w:lineRule="auto"/>
      <w:jc w:val="right"/>
    </w:pPr>
    <w:rPr>
      <w:rFonts w:ascii="Times New Roman" w:eastAsiaTheme="majorEastAsia" w:hAnsi="Times New Roman" w:cstheme="majorBidi"/>
      <w:bCs/>
      <w:caps/>
      <w:sz w:val="28"/>
      <w:szCs w:val="28"/>
      <w:lang w:val="en-US"/>
    </w:rPr>
  </w:style>
  <w:style w:type="paragraph" w:customStyle="1" w:styleId="scamendconformline">
    <w:name w:val="sc_amend_conformline"/>
    <w:qFormat/>
    <w:rsid w:val="00974EBD"/>
    <w:pPr>
      <w:widowControl w:val="0"/>
      <w:spacing w:before="720" w:after="0" w:line="240" w:lineRule="auto"/>
      <w:ind w:left="216"/>
    </w:pPr>
    <w:rPr>
      <w:rFonts w:ascii="Times New Roman" w:eastAsiaTheme="majorEastAsia" w:hAnsi="Times New Roman" w:cstheme="majorBidi"/>
      <w:sz w:val="28"/>
      <w:szCs w:val="28"/>
      <w:lang w:val="en-US"/>
    </w:rPr>
  </w:style>
  <w:style w:type="paragraph" w:customStyle="1" w:styleId="scamenddirectionallanguage">
    <w:name w:val="sc_amend_directional_language"/>
    <w:qFormat/>
    <w:rsid w:val="00974EBD"/>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eastAsiaTheme="majorEastAsia" w:hAnsi="Times New Roman" w:cstheme="majorBidi"/>
      <w:sz w:val="28"/>
      <w:szCs w:val="28"/>
      <w:lang w:val="en-US"/>
    </w:rPr>
  </w:style>
  <w:style w:type="paragraph" w:customStyle="1" w:styleId="scamendlanginstruction">
    <w:name w:val="sc_amend_langinstruction"/>
    <w:qFormat/>
    <w:rsid w:val="00974EBD"/>
    <w:pPr>
      <w:widowControl w:val="0"/>
      <w:spacing w:after="720" w:line="240" w:lineRule="auto"/>
    </w:pPr>
    <w:rPr>
      <w:rFonts w:ascii="Times New Roman" w:eastAsiaTheme="majorEastAsia" w:hAnsi="Times New Roman" w:cstheme="majorBidi"/>
      <w:sz w:val="28"/>
      <w:szCs w:val="28"/>
      <w:lang w:val="en-US"/>
    </w:rPr>
  </w:style>
  <w:style w:type="paragraph" w:customStyle="1" w:styleId="scamendnewcodesection">
    <w:name w:val="sc_amend_new_code_section"/>
    <w:qFormat/>
    <w:rsid w:val="00974EB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pacing w:after="0" w:line="360" w:lineRule="auto"/>
      <w:jc w:val="both"/>
    </w:pPr>
    <w:rPr>
      <w:rFonts w:ascii="Times New Roman" w:eastAsiaTheme="majorEastAsia" w:hAnsi="Times New Roman" w:cstheme="majorBidi"/>
      <w:sz w:val="28"/>
      <w:szCs w:val="28"/>
      <w:lang w:val="en-US"/>
    </w:rPr>
  </w:style>
  <w:style w:type="paragraph" w:customStyle="1" w:styleId="scamendtitleconform">
    <w:name w:val="sc_amend_titleconform"/>
    <w:qFormat/>
    <w:rsid w:val="00974EBD"/>
    <w:pPr>
      <w:widowControl w:val="0"/>
      <w:spacing w:after="0" w:line="240" w:lineRule="auto"/>
      <w:ind w:left="216"/>
    </w:pPr>
    <w:rPr>
      <w:rFonts w:ascii="Times New Roman" w:eastAsiaTheme="majorEastAsia" w:hAnsi="Times New Roman" w:cstheme="majorBidi"/>
      <w:sz w:val="28"/>
      <w:szCs w:val="28"/>
      <w:lang w:val="en-US"/>
    </w:rPr>
  </w:style>
  <w:style w:type="paragraph" w:customStyle="1" w:styleId="scbillfooter">
    <w:name w:val="sc_bill_footer"/>
    <w:qFormat/>
    <w:rsid w:val="00974EBD"/>
    <w:pPr>
      <w:widowControl w:val="0"/>
      <w:suppressLineNumbers/>
      <w:tabs>
        <w:tab w:val="center" w:pos="4320"/>
        <w:tab w:val="center" w:pos="8784"/>
      </w:tabs>
      <w:suppressAutoHyphens/>
      <w:spacing w:after="0" w:line="240" w:lineRule="auto"/>
      <w:jc w:val="both"/>
    </w:pPr>
    <w:rPr>
      <w:rFonts w:ascii="Times New Roman" w:hAnsi="Times New Roman"/>
      <w:lang w:val="en-US"/>
    </w:rPr>
  </w:style>
  <w:style w:type="paragraph" w:customStyle="1" w:styleId="scbillheaderjacket">
    <w:name w:val="sc_bill_header_jacket"/>
    <w:qFormat/>
    <w:rsid w:val="00974EBD"/>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974EBD"/>
    <w:pPr>
      <w:widowControl w:val="0"/>
      <w:suppressAutoHyphens/>
      <w:spacing w:after="0" w:line="240" w:lineRule="auto"/>
      <w:jc w:val="both"/>
    </w:pPr>
    <w:rPr>
      <w:rFonts w:ascii="Times New Roman" w:hAnsi="Times New Roman"/>
      <w:caps/>
      <w:lang w:val="en-US"/>
    </w:rPr>
  </w:style>
  <w:style w:type="paragraph" w:customStyle="1" w:styleId="scclippage">
    <w:name w:val="sc_clip_page"/>
    <w:qFormat/>
    <w:rsid w:val="00974EBD"/>
    <w:pPr>
      <w:widowControl w:val="0"/>
      <w:suppressLineNumbers/>
      <w:suppressAutoHyphens/>
      <w:spacing w:after="0" w:line="240" w:lineRule="auto"/>
    </w:pPr>
    <w:rPr>
      <w:rFonts w:ascii="Times New Roman" w:hAnsi="Times New Roman"/>
      <w:lang w:val="en-US"/>
    </w:rPr>
  </w:style>
  <w:style w:type="paragraph" w:customStyle="1" w:styleId="scclippagebillheader">
    <w:name w:val="sc_clip_page_bill_header"/>
    <w:qFormat/>
    <w:rsid w:val="00974EBD"/>
    <w:pPr>
      <w:widowControl w:val="0"/>
      <w:suppressLineNumbers/>
      <w:suppressAutoHyphens/>
      <w:spacing w:after="0" w:line="240" w:lineRule="auto"/>
      <w:jc w:val="center"/>
    </w:pPr>
    <w:rPr>
      <w:rFonts w:ascii="Times New Roman" w:hAnsi="Times New Roman"/>
      <w:b/>
      <w:caps/>
      <w:sz w:val="30"/>
      <w:lang w:val="en-US"/>
    </w:rPr>
  </w:style>
  <w:style w:type="character" w:customStyle="1" w:styleId="scclippageDocName">
    <w:name w:val="sc_clip_page_Doc_Name"/>
    <w:uiPriority w:val="1"/>
    <w:qFormat/>
    <w:rsid w:val="00974EBD"/>
    <w:rPr>
      <w:rFonts w:ascii="Times New Roman" w:hAnsi="Times New Roman"/>
      <w:color w:val="auto"/>
      <w:sz w:val="22"/>
      <w:lang w:val="en-US"/>
    </w:rPr>
  </w:style>
  <w:style w:type="paragraph" w:customStyle="1" w:styleId="scclippagedocpath">
    <w:name w:val="sc_clip_page_doc_path"/>
    <w:qFormat/>
    <w:rsid w:val="00974EBD"/>
    <w:pPr>
      <w:widowControl w:val="0"/>
      <w:suppressLineNumbers/>
      <w:suppressAutoHyphens/>
      <w:spacing w:after="0" w:line="240" w:lineRule="auto"/>
    </w:pPr>
    <w:rPr>
      <w:rFonts w:ascii="Times New Roman" w:hAnsi="Times New Roman"/>
      <w:sz w:val="20"/>
      <w:lang w:val="en-US"/>
    </w:rPr>
  </w:style>
  <w:style w:type="paragraph" w:customStyle="1" w:styleId="scclippagetitle">
    <w:name w:val="sc_clip_page_title"/>
    <w:qFormat/>
    <w:rsid w:val="00974EBD"/>
    <w:pPr>
      <w:widowControl w:val="0"/>
      <w:suppressLineNumbers/>
      <w:suppressAutoHyphens/>
      <w:spacing w:after="0" w:line="240" w:lineRule="auto"/>
      <w:jc w:val="both"/>
    </w:pPr>
    <w:rPr>
      <w:rFonts w:ascii="Times New Roman" w:hAnsi="Times New Roman"/>
      <w:caps/>
      <w:lang w:val="en-US"/>
    </w:rPr>
  </w:style>
  <w:style w:type="paragraph" w:customStyle="1" w:styleId="sccodifiedsection">
    <w:name w:val="sc_codified_section"/>
    <w:qFormat/>
    <w:rsid w:val="00974EB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directionallanguage">
    <w:name w:val="sc_directional_language"/>
    <w:qFormat/>
    <w:rsid w:val="00974EBD"/>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draftheader">
    <w:name w:val="sc_draft_header"/>
    <w:qFormat/>
    <w:rsid w:val="00974EBD"/>
    <w:pPr>
      <w:widowControl w:val="0"/>
      <w:suppressAutoHyphens/>
      <w:spacing w:after="0" w:line="240" w:lineRule="auto"/>
    </w:pPr>
    <w:rPr>
      <w:rFonts w:ascii="Times New Roman" w:hAnsi="Times New Roman"/>
      <w:lang w:val="en-US"/>
    </w:rPr>
  </w:style>
  <w:style w:type="paragraph" w:customStyle="1" w:styleId="scemptylineheader">
    <w:name w:val="sc_emptyline_header"/>
    <w:qFormat/>
    <w:rsid w:val="00974EBD"/>
    <w:pPr>
      <w:widowControl w:val="0"/>
      <w:suppressAutoHyphens/>
      <w:spacing w:after="0" w:line="240" w:lineRule="auto"/>
      <w:jc w:val="both"/>
    </w:pPr>
    <w:rPr>
      <w:rFonts w:ascii="Times New Roman" w:hAnsi="Times New Roman"/>
      <w:lang w:val="en-US"/>
    </w:rPr>
  </w:style>
  <w:style w:type="paragraph" w:customStyle="1" w:styleId="scemptyline">
    <w:name w:val="sc_empty_line"/>
    <w:qFormat/>
    <w:rsid w:val="00974EBD"/>
    <w:pPr>
      <w:widowControl w:val="0"/>
      <w:suppressAutoHyphens/>
      <w:spacing w:after="0" w:line="360" w:lineRule="auto"/>
      <w:jc w:val="both"/>
    </w:pPr>
    <w:rPr>
      <w:rFonts w:ascii="Times New Roman" w:hAnsi="Times New Roman"/>
      <w:lang w:val="en-US"/>
    </w:rPr>
  </w:style>
  <w:style w:type="paragraph" w:customStyle="1" w:styleId="scenactingwords">
    <w:name w:val="sc_enacting_words"/>
    <w:qFormat/>
    <w:rsid w:val="00974EBD"/>
    <w:pPr>
      <w:widowControl w:val="0"/>
      <w:suppressAutoHyphens/>
      <w:spacing w:after="0" w:line="360" w:lineRule="auto"/>
      <w:jc w:val="both"/>
    </w:pPr>
    <w:rPr>
      <w:rFonts w:ascii="Times New Roman" w:hAnsi="Times New Roman"/>
      <w:lang w:val="en-US"/>
    </w:rPr>
  </w:style>
  <w:style w:type="paragraph" w:customStyle="1" w:styleId="schousebackjacketattybilltype">
    <w:name w:val="sc_house_back_jacket_atty_billtype"/>
    <w:qFormat/>
    <w:rsid w:val="00974EB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emptyline2">
    <w:name w:val="sc_house_back_jacket_empty_line2"/>
    <w:qFormat/>
    <w:rsid w:val="00974EB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s">
    <w:name w:val="sc_house_back_jacket_empty_lines"/>
    <w:qFormat/>
    <w:rsid w:val="00974EBD"/>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74EB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974EBD"/>
    <w:pPr>
      <w:widowControl w:val="0"/>
      <w:suppressLineNumbers/>
      <w:suppressAutoHyphens/>
      <w:spacing w:after="0" w:line="240" w:lineRule="auto"/>
      <w:jc w:val="center"/>
    </w:pPr>
    <w:rPr>
      <w:rFonts w:ascii="Times New Roman" w:hAnsi="Times New Roman"/>
      <w:b/>
      <w:sz w:val="16"/>
      <w:lang w:val="en-US"/>
    </w:rPr>
  </w:style>
  <w:style w:type="paragraph" w:customStyle="1" w:styleId="schousebackjacketproofreadline">
    <w:name w:val="sc_house_back_jacket_proofread_line"/>
    <w:qFormat/>
    <w:rsid w:val="00974EBD"/>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frontjacketheaderline1">
    <w:name w:val="sc_house_front_jacketheader_line1"/>
    <w:qFormat/>
    <w:rsid w:val="00974EBD"/>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974EBD"/>
    <w:pPr>
      <w:widowControl w:val="0"/>
      <w:suppressLineNumbers/>
      <w:suppressAutoHyphens/>
      <w:jc w:val="center"/>
    </w:pPr>
    <w:rPr>
      <w:rFonts w:ascii="Times New Roman" w:hAnsi="Times New Roman"/>
      <w:i/>
      <w:caps/>
      <w:sz w:val="20"/>
      <w:lang w:val="en-US"/>
    </w:rPr>
  </w:style>
  <w:style w:type="paragraph" w:customStyle="1" w:styleId="schousejacketdirector">
    <w:name w:val="sc_house_jacket_director"/>
    <w:qFormat/>
    <w:rsid w:val="00974EBD"/>
    <w:pPr>
      <w:widowControl w:val="0"/>
      <w:suppressLineNumbers/>
      <w:suppressAutoHyphens/>
      <w:spacing w:after="0" w:line="240" w:lineRule="auto"/>
      <w:jc w:val="center"/>
    </w:pPr>
    <w:rPr>
      <w:rFonts w:ascii="Times New Roman" w:hAnsi="Times New Roman"/>
      <w:caps/>
      <w:sz w:val="18"/>
      <w:lang w:val="en-US"/>
    </w:rPr>
  </w:style>
  <w:style w:type="paragraph" w:customStyle="1" w:styleId="scjacketsponsors">
    <w:name w:val="sc_jacket_sponsors"/>
    <w:qFormat/>
    <w:rsid w:val="00974EBD"/>
    <w:pPr>
      <w:widowControl w:val="0"/>
      <w:suppressLineNumbers/>
      <w:suppressAutoHyphens/>
      <w:spacing w:after="0" w:line="240" w:lineRule="auto"/>
    </w:pPr>
    <w:rPr>
      <w:rFonts w:ascii="Times New Roman" w:hAnsi="Times New Roman"/>
      <w:b/>
      <w:lang w:val="en-US"/>
    </w:rPr>
  </w:style>
  <w:style w:type="paragraph" w:customStyle="1" w:styleId="scjackettitle">
    <w:name w:val="sc_jacket_title"/>
    <w:qFormat/>
    <w:rsid w:val="00974EBD"/>
    <w:pPr>
      <w:widowControl w:val="0"/>
      <w:suppressLineNumbers/>
      <w:suppressAutoHyphens/>
      <w:spacing w:after="0" w:line="240" w:lineRule="auto"/>
      <w:jc w:val="both"/>
    </w:pPr>
    <w:rPr>
      <w:rFonts w:ascii="Times New Roman" w:hAnsi="Times New Roman"/>
      <w:b/>
      <w:caps/>
      <w:lang w:val="en-US"/>
    </w:rPr>
  </w:style>
  <w:style w:type="paragraph" w:customStyle="1" w:styleId="scnewcodesection">
    <w:name w:val="sc_new_code_section"/>
    <w:qFormat/>
    <w:rsid w:val="00974EB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newcodesectionnextsection">
    <w:name w:val="sc_new_code_section_next_section"/>
    <w:qFormat/>
    <w:rsid w:val="00974EB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74EB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974EBD"/>
    <w:rPr>
      <w:rFonts w:ascii="Times New Roman" w:hAnsi="Times New Roman"/>
      <w:b w:val="0"/>
      <w:i w:val="0"/>
      <w:caps/>
      <w:smallCaps w:val="0"/>
      <w:color w:val="auto"/>
      <w:sz w:val="22"/>
      <w:lang w:val="en-US"/>
    </w:rPr>
  </w:style>
  <w:style w:type="paragraph" w:customStyle="1" w:styleId="scbillsenatebackjacket">
    <w:name w:val="sc_bill_senate_back_jacket"/>
    <w:qFormat/>
    <w:rsid w:val="00974EB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974EBD"/>
    <w:pPr>
      <w:widowControl w:val="0"/>
      <w:suppressLineNumbers/>
      <w:suppressAutoHyphens/>
      <w:spacing w:after="0" w:line="240" w:lineRule="auto"/>
      <w:ind w:left="648"/>
    </w:pPr>
    <w:rPr>
      <w:rFonts w:ascii="Times New Roman" w:hAnsi="Times New Roman"/>
      <w:b/>
      <w:sz w:val="24"/>
      <w:lang w:val="en-US"/>
    </w:rPr>
  </w:style>
  <w:style w:type="paragraph" w:customStyle="1" w:styleId="scsenateclippage">
    <w:name w:val="sc_senate_clip_page"/>
    <w:qFormat/>
    <w:rsid w:val="00974EBD"/>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974EBD"/>
    <w:rPr>
      <w:rFonts w:ascii="Times New Roman" w:hAnsi="Times New Roman"/>
      <w:caps/>
      <w:smallCaps w:val="0"/>
      <w:sz w:val="22"/>
      <w:lang w:val="en-US"/>
    </w:rPr>
  </w:style>
  <w:style w:type="paragraph" w:customStyle="1" w:styleId="scsenateresolution">
    <w:name w:val="sc_senate_resolution"/>
    <w:qFormat/>
    <w:rsid w:val="00974EBD"/>
    <w:pPr>
      <w:widowControl w:val="0"/>
      <w:suppressAutoHyphens/>
      <w:spacing w:after="0" w:line="240" w:lineRule="auto"/>
      <w:jc w:val="center"/>
    </w:pPr>
    <w:rPr>
      <w:rFonts w:ascii="Times New Roman" w:hAnsi="Times New Roman"/>
      <w:lang w:val="en-US"/>
    </w:rPr>
  </w:style>
  <w:style w:type="paragraph" w:customStyle="1" w:styleId="scsenateresolutionbythis">
    <w:name w:val="sc_senate_resolution_by_this"/>
    <w:qFormat/>
    <w:rsid w:val="00974EBD"/>
    <w:pPr>
      <w:widowControl w:val="0"/>
      <w:suppressAutoHyphens/>
      <w:spacing w:after="0" w:line="240" w:lineRule="auto"/>
      <w:jc w:val="both"/>
    </w:pPr>
    <w:rPr>
      <w:rFonts w:ascii="Times New Roman" w:hAnsi="Times New Roman"/>
      <w:lang w:val="en-US"/>
    </w:rPr>
  </w:style>
  <w:style w:type="paragraph" w:customStyle="1" w:styleId="scsenateresolutionclippageattorney">
    <w:name w:val="sc_senate_resolution_clip_page_attorney"/>
    <w:qFormat/>
    <w:rsid w:val="00974EBD"/>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date">
    <w:name w:val="sc_senate_resolution_clip_page_date"/>
    <w:qFormat/>
    <w:rsid w:val="00974EBD"/>
    <w:pPr>
      <w:widowControl w:val="0"/>
      <w:suppressLineNumbers/>
      <w:tabs>
        <w:tab w:val="left" w:pos="810"/>
      </w:tabs>
      <w:suppressAutoHyphens/>
      <w:spacing w:after="0" w:line="240" w:lineRule="auto"/>
    </w:pPr>
    <w:rPr>
      <w:rFonts w:ascii="Times New Roman" w:hAnsi="Times New Roman"/>
      <w:lang w:val="en-US"/>
    </w:rPr>
  </w:style>
  <w:style w:type="paragraph" w:customStyle="1" w:styleId="scsenateresolutionclippagedocname">
    <w:name w:val="sc_senate_resolution_clip_page_doc_name"/>
    <w:qFormat/>
    <w:rsid w:val="00974EBD"/>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documentname">
    <w:name w:val="sc_senate_resolution_clip_page_document_name"/>
    <w:qFormat/>
    <w:rsid w:val="00974EBD"/>
    <w:pPr>
      <w:widowControl w:val="0"/>
      <w:suppressLineNumbers/>
      <w:suppressAutoHyphens/>
      <w:spacing w:after="0" w:line="240" w:lineRule="auto"/>
      <w:jc w:val="both"/>
    </w:pPr>
    <w:rPr>
      <w:rFonts w:ascii="Times New Roman" w:eastAsia="Times New Roman" w:hAnsi="Times New Roman" w:cs="Times New Roman"/>
      <w:szCs w:val="20"/>
      <w:lang w:val="en-US"/>
    </w:rPr>
  </w:style>
  <w:style w:type="paragraph" w:customStyle="1" w:styleId="scsenateresolutionclippagedocpath">
    <w:name w:val="sc_senate_resolution_clip_page_doc_path"/>
    <w:basedOn w:val="scsenateresolutionclippagedocumentname"/>
    <w:qFormat/>
    <w:rsid w:val="00974EBD"/>
  </w:style>
  <w:style w:type="paragraph" w:customStyle="1" w:styleId="scsenateresolutionclippagedraftingassistant">
    <w:name w:val="sc_senate_resolution_clip_page_drafting_assistant"/>
    <w:qFormat/>
    <w:rsid w:val="00974EBD"/>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header">
    <w:name w:val="sc_senate_resolution_clip_page_header"/>
    <w:qFormat/>
    <w:rsid w:val="00974EBD"/>
    <w:pPr>
      <w:widowControl w:val="0"/>
      <w:suppressLineNumbers/>
      <w:suppressAutoHyphens/>
      <w:spacing w:after="0" w:line="240" w:lineRule="auto"/>
      <w:jc w:val="center"/>
    </w:pPr>
    <w:rPr>
      <w:rFonts w:ascii="Times New Roman" w:hAnsi="Times New Roman"/>
      <w:b/>
      <w:caps/>
      <w:sz w:val="30"/>
      <w:lang w:val="en-US"/>
    </w:rPr>
  </w:style>
  <w:style w:type="paragraph" w:customStyle="1" w:styleId="scsenateresolutionclippagesenate">
    <w:name w:val="sc_senate_resolution_clip_page_senate"/>
    <w:qFormat/>
    <w:rsid w:val="00974EBD"/>
    <w:pPr>
      <w:widowControl w:val="0"/>
      <w:suppressLineNumbers/>
      <w:tabs>
        <w:tab w:val="left" w:pos="1080"/>
      </w:tabs>
      <w:suppressAutoHyphens/>
      <w:spacing w:after="0" w:line="240" w:lineRule="auto"/>
    </w:pPr>
    <w:rPr>
      <w:rFonts w:ascii="Times New Roman" w:hAnsi="Times New Roman"/>
      <w:lang w:val="en-US"/>
    </w:rPr>
  </w:style>
  <w:style w:type="paragraph" w:customStyle="1" w:styleId="scsenateresolutionclippagesenator">
    <w:name w:val="sc_senate_resolution_clip_page_senator"/>
    <w:qFormat/>
    <w:rsid w:val="00974EBD"/>
    <w:pPr>
      <w:widowControl w:val="0"/>
      <w:suppressLineNumbers/>
      <w:suppressAutoHyphens/>
      <w:spacing w:after="0" w:line="240" w:lineRule="auto"/>
      <w:jc w:val="both"/>
    </w:pPr>
    <w:rPr>
      <w:rFonts w:ascii="Times New Roman" w:eastAsia="Times New Roman" w:hAnsi="Times New Roman" w:cs="Times New Roman"/>
      <w:szCs w:val="20"/>
      <w:lang w:val="en-US"/>
    </w:rPr>
  </w:style>
  <w:style w:type="paragraph" w:customStyle="1" w:styleId="scsenateresolutionclippagetitle">
    <w:name w:val="sc_senate_resolution_clip_page_title"/>
    <w:qFormat/>
    <w:rsid w:val="00974EBD"/>
    <w:pPr>
      <w:widowControl w:val="0"/>
      <w:suppressLineNumbers/>
      <w:suppressAutoHyphens/>
      <w:spacing w:after="0" w:line="240" w:lineRule="auto"/>
      <w:jc w:val="both"/>
    </w:pPr>
    <w:rPr>
      <w:rFonts w:ascii="Times New Roman" w:hAnsi="Times New Roman"/>
      <w:caps/>
      <w:lang w:val="en-US"/>
    </w:rPr>
  </w:style>
  <w:style w:type="paragraph" w:customStyle="1" w:styleId="scsenateresolutionemptyline">
    <w:name w:val="sc_senate_resolution_empty_line"/>
    <w:qFormat/>
    <w:rsid w:val="00974EBD"/>
    <w:pPr>
      <w:widowControl w:val="0"/>
      <w:suppressAutoHyphens/>
      <w:spacing w:after="0" w:line="240" w:lineRule="auto"/>
    </w:pPr>
    <w:rPr>
      <w:rFonts w:ascii="Times New Roman" w:hAnsi="Times New Roman"/>
      <w:lang w:val="en-US"/>
    </w:rPr>
  </w:style>
  <w:style w:type="paragraph" w:customStyle="1" w:styleId="scsenateresolutionfurtherresolved">
    <w:name w:val="sc_senate_resolution_further_resolved"/>
    <w:qFormat/>
    <w:rsid w:val="00974EBD"/>
    <w:pPr>
      <w:widowControl w:val="0"/>
      <w:suppressAutoHyphens/>
      <w:spacing w:after="0" w:line="240" w:lineRule="auto"/>
      <w:jc w:val="both"/>
    </w:pPr>
    <w:rPr>
      <w:rFonts w:ascii="Times New Roman" w:hAnsi="Times New Roman"/>
      <w:lang w:val="en-US"/>
    </w:rPr>
  </w:style>
  <w:style w:type="paragraph" w:customStyle="1" w:styleId="scsenateresolutionheader">
    <w:name w:val="sc_senate_resolution_header"/>
    <w:qFormat/>
    <w:rsid w:val="00974EBD"/>
    <w:pPr>
      <w:widowControl w:val="0"/>
      <w:suppressAutoHyphens/>
      <w:spacing w:after="0" w:line="240" w:lineRule="auto"/>
      <w:jc w:val="center"/>
    </w:pPr>
    <w:rPr>
      <w:rFonts w:ascii="Times New Roman" w:eastAsia="Times New Roman" w:hAnsi="Times New Roman" w:cs="Times New Roman"/>
      <w:b/>
      <w:sz w:val="30"/>
      <w:szCs w:val="20"/>
      <w:lang w:val="en-US"/>
    </w:rPr>
  </w:style>
  <w:style w:type="paragraph" w:customStyle="1" w:styleId="scsenateresolutionjacketintroduced">
    <w:name w:val="sc_senate_resolution_jacket_introduced"/>
    <w:basedOn w:val="Normal"/>
    <w:qFormat/>
    <w:rsid w:val="00974EBD"/>
    <w:pPr>
      <w:widowControl w:val="0"/>
      <w:suppressLineNumbers/>
      <w:suppressAutoHyphens/>
      <w:spacing w:after="0" w:line="240" w:lineRule="auto"/>
    </w:pPr>
    <w:rPr>
      <w:rFonts w:ascii="Times New Roman" w:eastAsia="Times New Roman" w:hAnsi="Times New Roman" w:cs="Times New Roman"/>
      <w:b/>
      <w:sz w:val="24"/>
      <w:szCs w:val="20"/>
      <w:lang w:val="en-US"/>
    </w:rPr>
  </w:style>
  <w:style w:type="paragraph" w:customStyle="1" w:styleId="scsenateresolutionjackettitle">
    <w:name w:val="sc_senate_resolution_jacket_title"/>
    <w:qFormat/>
    <w:rsid w:val="00974EBD"/>
    <w:pPr>
      <w:widowControl w:val="0"/>
      <w:suppressLineNumbers/>
      <w:suppressAutoHyphens/>
      <w:spacing w:after="0" w:line="240" w:lineRule="auto"/>
      <w:jc w:val="both"/>
    </w:pPr>
    <w:rPr>
      <w:rFonts w:ascii="Times New Roman" w:eastAsia="Times New Roman" w:hAnsi="Times New Roman" w:cs="Times New Roman"/>
      <w:b/>
      <w:caps/>
      <w:sz w:val="24"/>
      <w:szCs w:val="20"/>
      <w:lang w:val="en-US"/>
    </w:rPr>
  </w:style>
  <w:style w:type="paragraph" w:customStyle="1" w:styleId="scsenateresolutionresolved">
    <w:name w:val="sc_senate_resolution_resolved"/>
    <w:qFormat/>
    <w:rsid w:val="00974EBD"/>
    <w:pPr>
      <w:widowControl w:val="0"/>
      <w:suppressAutoHyphens/>
      <w:spacing w:after="0" w:line="240" w:lineRule="auto"/>
      <w:jc w:val="both"/>
    </w:pPr>
    <w:rPr>
      <w:rFonts w:ascii="Times New Roman" w:hAnsi="Times New Roman"/>
      <w:lang w:val="en-US"/>
    </w:rPr>
  </w:style>
  <w:style w:type="paragraph" w:customStyle="1" w:styleId="scsenateresolutiontitle">
    <w:name w:val="sc_senate_resolution_title"/>
    <w:qFormat/>
    <w:rsid w:val="00974EBD"/>
    <w:pPr>
      <w:widowControl w:val="0"/>
      <w:suppressAutoHyphens/>
      <w:spacing w:after="0" w:line="240" w:lineRule="auto"/>
      <w:jc w:val="both"/>
    </w:pPr>
    <w:rPr>
      <w:rFonts w:ascii="Times New Roman" w:hAnsi="Times New Roman"/>
      <w:lang w:val="en-US"/>
    </w:rPr>
  </w:style>
  <w:style w:type="paragraph" w:customStyle="1" w:styleId="scsenateresolutionwhereas">
    <w:name w:val="sc_senate_resolution_whereas"/>
    <w:qFormat/>
    <w:rsid w:val="00974EBD"/>
    <w:pPr>
      <w:widowControl w:val="0"/>
      <w:suppressAutoHyphens/>
      <w:spacing w:after="0" w:line="240" w:lineRule="auto"/>
      <w:jc w:val="both"/>
    </w:pPr>
    <w:rPr>
      <w:rFonts w:ascii="Times New Roman" w:hAnsi="Times New Roman"/>
      <w:lang w:val="en-US"/>
    </w:rPr>
  </w:style>
  <w:style w:type="paragraph" w:customStyle="1" w:styleId="scbillendxx">
    <w:name w:val="sc_bill_end_xx"/>
    <w:qFormat/>
    <w:rsid w:val="00974EBD"/>
    <w:pPr>
      <w:widowControl w:val="0"/>
      <w:suppressAutoHyphens/>
      <w:spacing w:after="0" w:line="240" w:lineRule="auto"/>
      <w:jc w:val="center"/>
    </w:pPr>
    <w:rPr>
      <w:rFonts w:ascii="Times New Roman" w:hAnsi="Times New Roman"/>
      <w:lang w:val="en-US"/>
    </w:rPr>
  </w:style>
  <w:style w:type="paragraph" w:customStyle="1" w:styleId="sccoversheetbillno">
    <w:name w:val="sc_coversheet_bill_no"/>
    <w:qFormat/>
    <w:rsid w:val="00974EBD"/>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emptyline">
    <w:name w:val="sc_coversheet_empty_line"/>
    <w:qFormat/>
    <w:rsid w:val="00974EB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footer">
    <w:name w:val="sc_coversheet_footer"/>
    <w:qFormat/>
    <w:rsid w:val="00974EBD"/>
    <w:pPr>
      <w:widowControl w:val="0"/>
      <w:tabs>
        <w:tab w:val="center" w:pos="2995"/>
      </w:tabs>
      <w:suppressAutoHyphens/>
      <w:spacing w:after="0" w:line="240" w:lineRule="auto"/>
    </w:pPr>
    <w:rPr>
      <w:rFonts w:ascii="Times New Roman" w:hAnsi="Times New Roman"/>
      <w:lang w:val="en-US"/>
    </w:rPr>
  </w:style>
  <w:style w:type="paragraph" w:customStyle="1" w:styleId="sccoversheetinfo">
    <w:name w:val="sc_coversheet_info"/>
    <w:qFormat/>
    <w:rsid w:val="00974EB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sponsor6">
    <w:name w:val="sc_coversheet_sponsor_6"/>
    <w:qFormat/>
    <w:rsid w:val="00974EB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status">
    <w:name w:val="sc_coversheet_status"/>
    <w:qFormat/>
    <w:rsid w:val="00974EB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stricken">
    <w:name w:val="sc_coversheet_stricken"/>
    <w:qFormat/>
    <w:rsid w:val="00974EB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974EB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nfrepbilldetails">
    <w:name w:val="sc_confrep_billdetails"/>
    <w:qFormat/>
    <w:rsid w:val="00974EBD"/>
    <w:pPr>
      <w:widowControl w:val="0"/>
      <w:spacing w:after="720" w:line="240" w:lineRule="auto"/>
      <w:jc w:val="both"/>
    </w:pPr>
    <w:rPr>
      <w:rFonts w:ascii="Times New Roman" w:eastAsiaTheme="majorEastAsia" w:hAnsi="Times New Roman" w:cstheme="majorBidi"/>
      <w:bCs/>
      <w:sz w:val="28"/>
      <w:szCs w:val="28"/>
      <w:lang w:val="en-US"/>
    </w:rPr>
  </w:style>
  <w:style w:type="paragraph" w:customStyle="1" w:styleId="scconfrepbillnum">
    <w:name w:val="sc_confrep_billnum"/>
    <w:qFormat/>
    <w:rsid w:val="00974EBD"/>
    <w:pPr>
      <w:widowControl w:val="0"/>
      <w:spacing w:after="360" w:line="240" w:lineRule="auto"/>
      <w:jc w:val="center"/>
    </w:pPr>
    <w:rPr>
      <w:rFonts w:ascii="Times New Roman" w:eastAsiaTheme="majorEastAsia" w:hAnsi="Times New Roman" w:cstheme="majorBidi"/>
      <w:bCs/>
      <w:sz w:val="28"/>
      <w:szCs w:val="28"/>
      <w:lang w:val="en-US"/>
    </w:rPr>
  </w:style>
  <w:style w:type="character" w:customStyle="1" w:styleId="scconfrepbilltitle">
    <w:name w:val="sc_confrep_billtitle"/>
    <w:basedOn w:val="DefaultParagraphFont"/>
    <w:uiPriority w:val="1"/>
    <w:qFormat/>
    <w:rsid w:val="00974EBD"/>
    <w:rPr>
      <w:rFonts w:ascii="Times New Roman" w:hAnsi="Times New Roman"/>
      <w:b w:val="0"/>
      <w:i w:val="0"/>
      <w:caps/>
      <w:smallCaps w:val="0"/>
      <w:sz w:val="28"/>
      <w:lang w:val="en-US"/>
    </w:rPr>
  </w:style>
  <w:style w:type="paragraph" w:customStyle="1" w:styleId="scconfrepcodifiedsection">
    <w:name w:val="sc_confrep_codified_section"/>
    <w:qFormat/>
    <w:rsid w:val="00974EB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spacing w:after="0" w:line="360" w:lineRule="auto"/>
      <w:jc w:val="both"/>
    </w:pPr>
    <w:rPr>
      <w:rFonts w:ascii="Times New Roman" w:eastAsiaTheme="majorEastAsia" w:hAnsi="Times New Roman" w:cstheme="majorBidi"/>
      <w:sz w:val="28"/>
      <w:szCs w:val="28"/>
      <w:lang w:val="en-US"/>
    </w:rPr>
  </w:style>
  <w:style w:type="paragraph" w:customStyle="1" w:styleId="scconfrepdirectionallanguage">
    <w:name w:val="sc_confrep_directional_language"/>
    <w:qFormat/>
    <w:rsid w:val="00974EB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spacing w:after="720" w:line="240" w:lineRule="auto"/>
      <w:ind w:left="216"/>
    </w:pPr>
    <w:rPr>
      <w:rFonts w:ascii="Times New Roman" w:eastAsiaTheme="majorEastAsia" w:hAnsi="Times New Roman" w:cstheme="majorBidi"/>
      <w:sz w:val="28"/>
      <w:szCs w:val="28"/>
      <w:lang w:val="en-US"/>
    </w:rPr>
  </w:style>
  <w:style w:type="paragraph" w:customStyle="1" w:styleId="scconfrepfilepath">
    <w:name w:val="sc_confrep_filepath"/>
    <w:qFormat/>
    <w:rsid w:val="00974EBD"/>
    <w:pPr>
      <w:widowControl w:val="0"/>
      <w:spacing w:after="720" w:line="240" w:lineRule="auto"/>
    </w:pPr>
    <w:rPr>
      <w:rFonts w:ascii="Times New Roman" w:eastAsiaTheme="majorEastAsia" w:hAnsi="Times New Roman" w:cstheme="majorBidi"/>
      <w:bCs/>
      <w:szCs w:val="28"/>
      <w:lang w:val="en-US"/>
    </w:rPr>
  </w:style>
  <w:style w:type="paragraph" w:customStyle="1" w:styleId="scconfrepfooterpath">
    <w:name w:val="sc_confrep_footerpath"/>
    <w:qFormat/>
    <w:rsid w:val="00974EBD"/>
    <w:pPr>
      <w:widowControl w:val="0"/>
      <w:tabs>
        <w:tab w:val="right" w:pos="10656"/>
      </w:tabs>
      <w:spacing w:after="0" w:line="240" w:lineRule="auto"/>
    </w:pPr>
    <w:rPr>
      <w:rFonts w:ascii="Times New Roman" w:hAnsi="Times New Roman"/>
      <w:caps/>
      <w:lang w:val="en-US"/>
    </w:rPr>
  </w:style>
  <w:style w:type="paragraph" w:customStyle="1" w:styleId="scconfrepgenassembly">
    <w:name w:val="sc_confrep_genassembly"/>
    <w:qFormat/>
    <w:rsid w:val="00974EBD"/>
    <w:pPr>
      <w:widowControl w:val="0"/>
      <w:spacing w:after="1080" w:line="240" w:lineRule="auto"/>
      <w:jc w:val="center"/>
    </w:pPr>
    <w:rPr>
      <w:rFonts w:ascii="Times New Roman" w:eastAsiaTheme="majorEastAsia" w:hAnsi="Times New Roman" w:cstheme="majorBidi"/>
      <w:bCs/>
      <w:sz w:val="28"/>
      <w:szCs w:val="28"/>
      <w:lang w:val="en-US"/>
    </w:rPr>
  </w:style>
  <w:style w:type="paragraph" w:customStyle="1" w:styleId="scconfrepheading">
    <w:name w:val="sc_confrep_heading"/>
    <w:qFormat/>
    <w:rsid w:val="00974EBD"/>
    <w:pPr>
      <w:widowControl w:val="0"/>
      <w:spacing w:after="360" w:line="240" w:lineRule="auto"/>
      <w:jc w:val="center"/>
    </w:pPr>
    <w:rPr>
      <w:rFonts w:ascii="Times New Roman" w:eastAsiaTheme="majorEastAsia" w:hAnsi="Times New Roman" w:cstheme="majorBidi"/>
      <w:b/>
      <w:bCs/>
      <w:caps/>
      <w:sz w:val="28"/>
      <w:szCs w:val="28"/>
      <w:lang w:val="en-US"/>
    </w:rPr>
  </w:style>
  <w:style w:type="paragraph" w:customStyle="1" w:styleId="scconfreplanginstruction">
    <w:name w:val="sc_confrep_langinstruction"/>
    <w:qFormat/>
    <w:rsid w:val="00974EBD"/>
    <w:pPr>
      <w:widowControl w:val="0"/>
      <w:tabs>
        <w:tab w:val="left" w:pos="216"/>
        <w:tab w:val="left" w:pos="432"/>
        <w:tab w:val="left" w:pos="648"/>
        <w:tab w:val="left" w:pos="864"/>
        <w:tab w:val="left" w:pos="1080"/>
        <w:tab w:val="left" w:pos="1296"/>
      </w:tabs>
      <w:spacing w:after="1080" w:line="240" w:lineRule="auto"/>
      <w:ind w:left="216"/>
    </w:pPr>
    <w:rPr>
      <w:rFonts w:ascii="Times New Roman" w:eastAsiaTheme="majorEastAsia" w:hAnsi="Times New Roman" w:cstheme="majorBidi"/>
      <w:sz w:val="28"/>
      <w:szCs w:val="28"/>
      <w:lang w:val="en-US"/>
    </w:rPr>
  </w:style>
  <w:style w:type="paragraph" w:customStyle="1" w:styleId="scconfreponpartof">
    <w:name w:val="sc_confrep_onpartof"/>
    <w:qFormat/>
    <w:rsid w:val="00974EBD"/>
    <w:pPr>
      <w:widowControl w:val="0"/>
      <w:tabs>
        <w:tab w:val="left" w:pos="216"/>
        <w:tab w:val="left" w:pos="5976"/>
      </w:tabs>
      <w:spacing w:before="1080" w:after="0" w:line="240" w:lineRule="auto"/>
    </w:pPr>
    <w:rPr>
      <w:rFonts w:ascii="Times New Roman" w:eastAsiaTheme="majorEastAsia" w:hAnsi="Times New Roman" w:cstheme="majorBidi"/>
      <w:bCs/>
      <w:sz w:val="28"/>
      <w:szCs w:val="28"/>
      <w:lang w:val="en-US"/>
    </w:rPr>
  </w:style>
  <w:style w:type="paragraph" w:customStyle="1" w:styleId="scconfreppasswithamend">
    <w:name w:val="sc_confrep_passwithamend"/>
    <w:qFormat/>
    <w:rsid w:val="00974EBD"/>
    <w:pPr>
      <w:widowControl w:val="0"/>
      <w:spacing w:after="360" w:line="240" w:lineRule="auto"/>
      <w:ind w:left="216"/>
    </w:pPr>
    <w:rPr>
      <w:rFonts w:ascii="Times New Roman" w:eastAsiaTheme="majorEastAsia" w:hAnsi="Times New Roman" w:cstheme="majorBidi"/>
      <w:bCs/>
      <w:sz w:val="28"/>
      <w:szCs w:val="28"/>
      <w:lang w:val="en-US"/>
    </w:rPr>
  </w:style>
  <w:style w:type="paragraph" w:customStyle="1" w:styleId="scconfreprecommend">
    <w:name w:val="sc_confrep_recommend"/>
    <w:qFormat/>
    <w:rsid w:val="00974EBD"/>
    <w:pPr>
      <w:widowControl w:val="0"/>
      <w:spacing w:after="360" w:line="240" w:lineRule="auto"/>
    </w:pPr>
    <w:rPr>
      <w:rFonts w:ascii="Times New Roman" w:eastAsiaTheme="majorEastAsia" w:hAnsi="Times New Roman" w:cstheme="majorBidi"/>
      <w:bCs/>
      <w:sz w:val="28"/>
      <w:szCs w:val="28"/>
      <w:lang w:val="en-US"/>
    </w:rPr>
  </w:style>
  <w:style w:type="paragraph" w:customStyle="1" w:styleId="scconfrepreferred">
    <w:name w:val="sc_confrep_referred"/>
    <w:qFormat/>
    <w:rsid w:val="00974EBD"/>
    <w:pPr>
      <w:widowControl w:val="0"/>
      <w:spacing w:after="360" w:line="240" w:lineRule="auto"/>
    </w:pPr>
    <w:rPr>
      <w:rFonts w:ascii="Times New Roman" w:eastAsiaTheme="majorEastAsia" w:hAnsi="Times New Roman" w:cstheme="majorBidi"/>
      <w:bCs/>
      <w:sz w:val="28"/>
      <w:szCs w:val="28"/>
      <w:lang w:val="en-US"/>
    </w:rPr>
  </w:style>
  <w:style w:type="paragraph" w:customStyle="1" w:styleId="scconfrepsignaturelines">
    <w:name w:val="sc_confrep_signaturelines"/>
    <w:qFormat/>
    <w:rsid w:val="00974EBD"/>
    <w:pPr>
      <w:tabs>
        <w:tab w:val="left" w:pos="5760"/>
      </w:tabs>
      <w:spacing w:after="0" w:line="240" w:lineRule="auto"/>
    </w:pPr>
    <w:rPr>
      <w:rFonts w:ascii="Times New Roman" w:eastAsiaTheme="majorEastAsia" w:hAnsi="Times New Roman" w:cstheme="majorBidi"/>
      <w:bCs/>
      <w:sz w:val="28"/>
      <w:szCs w:val="28"/>
      <w:lang w:val="en-US"/>
    </w:rPr>
  </w:style>
  <w:style w:type="paragraph" w:customStyle="1" w:styleId="scactclippageinfo">
    <w:name w:val="sc_act_clip_page_info"/>
    <w:qFormat/>
    <w:rsid w:val="00974EBD"/>
    <w:pPr>
      <w:widowControl w:val="0"/>
      <w:suppressLineNumbers/>
      <w:tabs>
        <w:tab w:val="center" w:pos="4320"/>
        <w:tab w:val="right" w:pos="9072"/>
      </w:tabs>
      <w:suppressAutoHyphens/>
      <w:spacing w:after="0" w:line="240" w:lineRule="auto"/>
    </w:pPr>
    <w:rPr>
      <w:rFonts w:ascii="Times New Roman" w:hAnsi="Times New Roman"/>
      <w:lang w:val="en-US"/>
    </w:rPr>
  </w:style>
  <w:style w:type="paragraph" w:customStyle="1" w:styleId="scactcatchline">
    <w:name w:val="sc_act_catchline"/>
    <w:qFormat/>
    <w:rsid w:val="00974EBD"/>
    <w:pPr>
      <w:widowControl w:val="0"/>
      <w:suppressLineNumbers/>
      <w:suppressAutoHyphens/>
      <w:spacing w:after="0" w:line="360" w:lineRule="auto"/>
      <w:jc w:val="both"/>
    </w:pPr>
    <w:rPr>
      <w:rFonts w:ascii="Times New Roman" w:hAnsi="Times New Roman"/>
      <w:b/>
      <w:lang w:val="en-US"/>
    </w:rPr>
  </w:style>
  <w:style w:type="paragraph" w:customStyle="1" w:styleId="scjremptyline">
    <w:name w:val="sc_jr_empty_line"/>
    <w:qFormat/>
    <w:rsid w:val="00974EBD"/>
    <w:pPr>
      <w:widowControl w:val="0"/>
      <w:suppressAutoHyphens/>
      <w:spacing w:after="0" w:line="240" w:lineRule="auto"/>
    </w:pPr>
    <w:rPr>
      <w:rFonts w:ascii="Times New Roman" w:eastAsiaTheme="majorEastAsia" w:hAnsi="Times New Roman" w:cstheme="majorBidi"/>
      <w:szCs w:val="32"/>
      <w:lang w:val="en-US"/>
    </w:rPr>
  </w:style>
  <w:style w:type="character" w:styleId="PlaceholderText">
    <w:name w:val="Placeholder Text"/>
    <w:basedOn w:val="DefaultParagraphFont"/>
    <w:uiPriority w:val="99"/>
    <w:semiHidden/>
    <w:rsid w:val="00974EBD"/>
    <w:rPr>
      <w:color w:val="808080"/>
    </w:rPr>
  </w:style>
  <w:style w:type="paragraph" w:customStyle="1" w:styleId="scjrblanksection">
    <w:name w:val="sc_jr_blank_section"/>
    <w:qFormat/>
    <w:rsid w:val="00974EB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listlevel1">
    <w:name w:val="sc_jr_list_level_1"/>
    <w:qFormat/>
    <w:rsid w:val="00974EB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974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billwhereasclause">
    <w:name w:val="sc_bill_whereas_clause"/>
    <w:qFormat/>
    <w:rsid w:val="00974EB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pPr>
    <w:rPr>
      <w:rFonts w:ascii="Times New Roman" w:eastAsiaTheme="majorEastAsia" w:hAnsi="Times New Roman" w:cstheme="majorBidi"/>
      <w:szCs w:val="32"/>
      <w:lang w:val="en-US"/>
    </w:rPr>
  </w:style>
  <w:style w:type="paragraph" w:styleId="Header">
    <w:name w:val="header"/>
    <w:basedOn w:val="Normal"/>
    <w:link w:val="HeaderChar"/>
    <w:uiPriority w:val="99"/>
    <w:unhideWhenUsed/>
    <w:rsid w:val="00974E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4EBD"/>
  </w:style>
  <w:style w:type="paragraph" w:styleId="Footer">
    <w:name w:val="footer"/>
    <w:basedOn w:val="Normal"/>
    <w:link w:val="FooterChar"/>
    <w:uiPriority w:val="99"/>
    <w:unhideWhenUsed/>
    <w:rsid w:val="00974E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4EBD"/>
  </w:style>
  <w:style w:type="paragraph" w:customStyle="1" w:styleId="sctablecodifiedsection">
    <w:name w:val="sc_table_codified_section"/>
    <w:qFormat/>
    <w:rsid w:val="00974EBD"/>
    <w:pPr>
      <w:widowControl w:val="0"/>
      <w:suppressAutoHyphens/>
      <w:spacing w:after="0" w:line="360" w:lineRule="auto"/>
    </w:pPr>
    <w:rPr>
      <w:rFonts w:ascii="Times New Roman" w:hAnsi="Times New Roman"/>
      <w:lang w:val="en-US"/>
    </w:rPr>
  </w:style>
  <w:style w:type="paragraph" w:customStyle="1" w:styleId="sctableln">
    <w:name w:val="sc_table_ln"/>
    <w:qFormat/>
    <w:rsid w:val="00974EBD"/>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974EBD"/>
    <w:pPr>
      <w:widowControl w:val="0"/>
      <w:suppressAutoHyphens/>
      <w:spacing w:after="0" w:line="360" w:lineRule="auto"/>
    </w:pPr>
    <w:rPr>
      <w:rFonts w:ascii="Times New Roman" w:hAnsi="Times New Roman"/>
      <w:lang w:val="en-US"/>
    </w:rPr>
  </w:style>
  <w:style w:type="character" w:customStyle="1" w:styleId="scstrikeblue">
    <w:name w:val="sc_strike_blue"/>
    <w:uiPriority w:val="1"/>
    <w:qFormat/>
    <w:rsid w:val="00974EBD"/>
    <w:rPr>
      <w:strike/>
      <w:dstrike w:val="0"/>
      <w:color w:val="0070C0"/>
      <w:lang w:val="en-US"/>
    </w:rPr>
  </w:style>
  <w:style w:type="character" w:customStyle="1" w:styleId="scstrikered">
    <w:name w:val="sc_strike_red"/>
    <w:uiPriority w:val="1"/>
    <w:qFormat/>
    <w:rsid w:val="00974EBD"/>
    <w:rPr>
      <w:strike/>
      <w:dstrike w:val="0"/>
      <w:color w:val="FF0000"/>
      <w:lang w:val="en-US"/>
    </w:rPr>
  </w:style>
  <w:style w:type="character" w:customStyle="1" w:styleId="scinsert">
    <w:name w:val="sc_insert"/>
    <w:uiPriority w:val="1"/>
    <w:qFormat/>
    <w:rsid w:val="00974EBD"/>
    <w:rPr>
      <w:caps w:val="0"/>
      <w:smallCaps w:val="0"/>
      <w:strike w:val="0"/>
      <w:dstrike w:val="0"/>
      <w:vanish w:val="0"/>
      <w:u w:val="single"/>
      <w:vertAlign w:val="baseline"/>
      <w:lang w:val="en-US"/>
    </w:rPr>
  </w:style>
  <w:style w:type="character" w:customStyle="1" w:styleId="scinsertblue">
    <w:name w:val="sc_insert_blue"/>
    <w:uiPriority w:val="1"/>
    <w:qFormat/>
    <w:rsid w:val="00974EBD"/>
    <w:rPr>
      <w:caps w:val="0"/>
      <w:smallCaps w:val="0"/>
      <w:strike w:val="0"/>
      <w:dstrike w:val="0"/>
      <w:vanish w:val="0"/>
      <w:color w:val="0070C0"/>
      <w:u w:val="single"/>
      <w:vertAlign w:val="baseline"/>
      <w:lang w:val="en-US"/>
    </w:rPr>
  </w:style>
  <w:style w:type="character" w:customStyle="1" w:styleId="scinsertbluenounderline">
    <w:name w:val="sc_insert_blue_no_underline"/>
    <w:uiPriority w:val="1"/>
    <w:qFormat/>
    <w:rsid w:val="00974EBD"/>
    <w:rPr>
      <w:caps w:val="0"/>
      <w:smallCaps w:val="0"/>
      <w:strike w:val="0"/>
      <w:dstrike w:val="0"/>
      <w:vanish w:val="0"/>
      <w:color w:val="0070C0"/>
      <w:u w:val="none"/>
      <w:vertAlign w:val="baseline"/>
      <w:lang w:val="en-US"/>
    </w:rPr>
  </w:style>
  <w:style w:type="character" w:customStyle="1" w:styleId="scinsertred">
    <w:name w:val="sc_insert_red"/>
    <w:uiPriority w:val="1"/>
    <w:qFormat/>
    <w:rsid w:val="00974EBD"/>
    <w:rPr>
      <w:caps w:val="0"/>
      <w:smallCaps w:val="0"/>
      <w:strike w:val="0"/>
      <w:dstrike w:val="0"/>
      <w:vanish w:val="0"/>
      <w:color w:val="FF0000"/>
      <w:u w:val="single"/>
      <w:vertAlign w:val="baseline"/>
      <w:lang w:val="en-US"/>
    </w:rPr>
  </w:style>
  <w:style w:type="character" w:customStyle="1" w:styleId="scinsertrednounderline">
    <w:name w:val="sc_insert_red_no_underline"/>
    <w:uiPriority w:val="1"/>
    <w:qFormat/>
    <w:rsid w:val="00974EBD"/>
    <w:rPr>
      <w:caps w:val="0"/>
      <w:smallCaps w:val="0"/>
      <w:strike w:val="0"/>
      <w:dstrike w:val="0"/>
      <w:vanish w:val="0"/>
      <w:color w:val="FF0000"/>
      <w:u w:val="none"/>
      <w:vertAlign w:val="baseline"/>
      <w:lang w:val="en-US"/>
    </w:rPr>
  </w:style>
  <w:style w:type="character" w:customStyle="1" w:styleId="scstrike">
    <w:name w:val="sc_strike"/>
    <w:uiPriority w:val="1"/>
    <w:qFormat/>
    <w:rsid w:val="00974EBD"/>
    <w:rPr>
      <w:strike/>
      <w:dstrike w:val="0"/>
      <w:lang w:val="en-US"/>
    </w:rPr>
  </w:style>
  <w:style w:type="character" w:customStyle="1" w:styleId="scstrikebluenoncodified">
    <w:name w:val="sc_strike_blue_non_codified"/>
    <w:uiPriority w:val="1"/>
    <w:qFormat/>
    <w:rsid w:val="00974EBD"/>
    <w:rPr>
      <w:strike/>
      <w:dstrike w:val="0"/>
      <w:color w:val="0070C0"/>
      <w:lang w:val="en-US"/>
    </w:rPr>
  </w:style>
  <w:style w:type="character" w:customStyle="1" w:styleId="scstrikerednoncodified">
    <w:name w:val="sc_strike_red_non_codified"/>
    <w:uiPriority w:val="1"/>
    <w:qFormat/>
    <w:rsid w:val="00974EBD"/>
    <w:rPr>
      <w:strike/>
      <w:dstrike w:val="0"/>
      <w:color w:val="FF0000"/>
      <w:lang w:val="en-US"/>
    </w:rPr>
  </w:style>
  <w:style w:type="paragraph" w:customStyle="1" w:styleId="scbillsiglines">
    <w:name w:val="sc_bill_sig_lines"/>
    <w:qFormat/>
    <w:rsid w:val="00974EB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974EBD"/>
    <w:rPr>
      <w:bdr w:val="none" w:sz="0" w:space="0" w:color="auto"/>
      <w:shd w:val="clear" w:color="auto" w:fill="FEC6C6"/>
    </w:rPr>
  </w:style>
  <w:style w:type="character" w:customStyle="1" w:styleId="screstoreblue">
    <w:name w:val="sc_restore_blue"/>
    <w:uiPriority w:val="1"/>
    <w:qFormat/>
    <w:rsid w:val="00974EBD"/>
    <w:rPr>
      <w:color w:val="4472C4" w:themeColor="accent1"/>
      <w:bdr w:val="none" w:sz="0" w:space="0" w:color="auto"/>
      <w:shd w:val="clear" w:color="auto" w:fill="auto"/>
    </w:rPr>
  </w:style>
  <w:style w:type="character" w:customStyle="1" w:styleId="screstorered">
    <w:name w:val="sc_restore_red"/>
    <w:uiPriority w:val="1"/>
    <w:qFormat/>
    <w:rsid w:val="00974EBD"/>
    <w:rPr>
      <w:color w:val="FF0000"/>
      <w:bdr w:val="none" w:sz="0" w:space="0" w:color="auto"/>
      <w:shd w:val="clear" w:color="auto" w:fill="auto"/>
    </w:rPr>
  </w:style>
  <w:style w:type="character" w:customStyle="1" w:styleId="scamendhouse">
    <w:name w:val="sc_amend_house"/>
    <w:uiPriority w:val="1"/>
    <w:qFormat/>
    <w:rsid w:val="00974EBD"/>
    <w:rPr>
      <w:bdr w:val="none" w:sz="0" w:space="0" w:color="auto"/>
      <w:shd w:val="clear" w:color="auto" w:fill="E2EFD9" w:themeFill="accent6" w:themeFillTint="33"/>
    </w:rPr>
  </w:style>
  <w:style w:type="character" w:customStyle="1" w:styleId="scamendsenate">
    <w:name w:val="sc_amend_senate"/>
    <w:uiPriority w:val="1"/>
    <w:qFormat/>
    <w:rsid w:val="00974EBD"/>
    <w:rPr>
      <w:bdr w:val="none" w:sz="0" w:space="0" w:color="auto"/>
      <w:shd w:val="clear" w:color="auto" w:fill="FFF2CC" w:themeFill="accent4" w:themeFillTint="33"/>
    </w:rPr>
  </w:style>
  <w:style w:type="character" w:customStyle="1" w:styleId="scstrikenewblue">
    <w:name w:val="sc_strike_new_blue"/>
    <w:uiPriority w:val="1"/>
    <w:qFormat/>
    <w:rsid w:val="00974EBD"/>
    <w:rPr>
      <w:strike w:val="0"/>
      <w:dstrike/>
      <w:color w:val="0070C0"/>
      <w:u w:val="none"/>
    </w:rPr>
  </w:style>
  <w:style w:type="character" w:customStyle="1" w:styleId="scstrikenewred">
    <w:name w:val="sc_strike_new_red"/>
    <w:uiPriority w:val="1"/>
    <w:qFormat/>
    <w:rsid w:val="00974EBD"/>
    <w:rPr>
      <w:strike w:val="0"/>
      <w:dstrike/>
      <w:color w:val="FF0000"/>
      <w:u w:val="none"/>
    </w:rPr>
  </w:style>
  <w:style w:type="paragraph" w:customStyle="1" w:styleId="sccoversheetheader">
    <w:name w:val="sc_coversheet_header"/>
    <w:qFormat/>
    <w:rsid w:val="009C5797"/>
    <w:pPr>
      <w:spacing w:after="0" w:line="240" w:lineRule="auto"/>
    </w:pPr>
    <w:rPr>
      <w:rFonts w:ascii="Times New Roman" w:hAnsi="Times New Roman"/>
      <w:b/>
      <w:bCs/>
      <w:caps/>
      <w:lang w:val="en-US"/>
    </w:rPr>
  </w:style>
  <w:style w:type="paragraph" w:customStyle="1" w:styleId="sccoversheetitalics">
    <w:name w:val="sc_coversheet_italics"/>
    <w:qFormat/>
    <w:rsid w:val="00974EBD"/>
    <w:pPr>
      <w:spacing w:after="0" w:line="240" w:lineRule="auto"/>
    </w:pPr>
    <w:rPr>
      <w:rFonts w:ascii="Times New Roman" w:hAnsi="Times New Roman"/>
      <w:i/>
      <w:lang w:val="en-US"/>
    </w:rPr>
  </w:style>
  <w:style w:type="paragraph" w:customStyle="1" w:styleId="sccoversheetsenate">
    <w:name w:val="sc_coversheet_senate"/>
    <w:qFormat/>
    <w:rsid w:val="00974EBD"/>
    <w:pPr>
      <w:spacing w:after="0" w:line="240" w:lineRule="auto"/>
    </w:pPr>
    <w:rPr>
      <w:rFonts w:ascii="Times New Roman" w:hAnsi="Times New Roman"/>
      <w:b/>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214&amp;session=126&amp;summary=B" TargetMode="External" Id="R435e64b4a4a045f8" /><Relationship Type="http://schemas.openxmlformats.org/officeDocument/2006/relationships/hyperlink" Target="https://www.scstatehouse.gov/sess126_2025-2026/prever/3214_20241205.docx" TargetMode="External" Id="R2a1471e5e781477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FBA12576-C54B-4BE3-BA96-6BB324E9DAE5}"/>
      </w:docPartPr>
      <w:docPartBody>
        <w:p w:rsidR="00507587" w:rsidRDefault="00616D59">
          <w:r w:rsidRPr="00A9478F">
            <w:rPr>
              <w:rStyle w:val="PlaceholderText"/>
            </w:rPr>
            <w:t>Click or tap here to enter text.</w:t>
          </w:r>
        </w:p>
      </w:docPartBody>
    </w:docPart>
    <w:docPart>
      <w:docPartPr>
        <w:name w:val="B1E33888016C4ED9979018C63885EAC7"/>
        <w:category>
          <w:name w:val="General"/>
          <w:gallery w:val="placeholder"/>
        </w:category>
        <w:types>
          <w:type w:val="bbPlcHdr"/>
        </w:types>
        <w:behaviors>
          <w:behavior w:val="content"/>
        </w:behaviors>
        <w:guid w:val="{F7B5F58F-C1B4-4A58-82BA-F50A5A383FB7}"/>
      </w:docPartPr>
      <w:docPartBody>
        <w:p w:rsidR="0094764F" w:rsidRDefault="00616D59">
          <w:pPr>
            <w:pStyle w:val="B1E33888016C4ED9979018C63885EAC7"/>
          </w:pPr>
          <w:r w:rsidRPr="00A9478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haroni">
    <w:charset w:val="B1"/>
    <w:family w:val="auto"/>
    <w:pitch w:val="variable"/>
    <w:sig w:usb0="00000803" w:usb1="00000000" w:usb2="00000000" w:usb3="00000000" w:csb0="0000002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D59"/>
    <w:rsid w:val="00003B70"/>
    <w:rsid w:val="00111C14"/>
    <w:rsid w:val="003D3144"/>
    <w:rsid w:val="003E0E59"/>
    <w:rsid w:val="00466B63"/>
    <w:rsid w:val="0048799E"/>
    <w:rsid w:val="004F5550"/>
    <w:rsid w:val="00501E6F"/>
    <w:rsid w:val="00507587"/>
    <w:rsid w:val="00566531"/>
    <w:rsid w:val="005B01B7"/>
    <w:rsid w:val="006005F9"/>
    <w:rsid w:val="00616D59"/>
    <w:rsid w:val="0063236C"/>
    <w:rsid w:val="00716BDF"/>
    <w:rsid w:val="008012F7"/>
    <w:rsid w:val="008744C6"/>
    <w:rsid w:val="0094764F"/>
    <w:rsid w:val="009C4429"/>
    <w:rsid w:val="009F6A8C"/>
    <w:rsid w:val="00AD4B91"/>
    <w:rsid w:val="00AF4725"/>
    <w:rsid w:val="00B41EFF"/>
    <w:rsid w:val="00D16CBD"/>
    <w:rsid w:val="00D8287A"/>
    <w:rsid w:val="00D90437"/>
    <w:rsid w:val="00E903D7"/>
    <w:rsid w:val="00EB0F12"/>
    <w:rsid w:val="00EF3015"/>
    <w:rsid w:val="00FC35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16D59"/>
    <w:rPr>
      <w:color w:val="808080"/>
    </w:rPr>
  </w:style>
  <w:style w:type="paragraph" w:customStyle="1" w:styleId="B1E33888016C4ED9979018C63885EAC7">
    <w:name w:val="B1E33888016C4ED9979018C63885EAC7"/>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FILENAME>&lt;&lt;filename&gt;&gt;</FILENAME>
  <ID>157c9549-1a2c-4ef8-9753-381cd8891c8c</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2024-11-04T12:49:41.423542-05:00</T_BILL_DT_VERSION>
  <T_BILL_D_PREFILEDATE>2024-12-05</T_BILL_D_PREFILEDATE>
  <T_BILL_N_INTERNALVERSIONNUMBER>1</T_BILL_N_INTERNALVERSIONNUMBER>
  <T_BILL_N_SESSION>126</T_BILL_N_SESSION>
  <T_BILL_N_VERSIONNUMBER>1</T_BILL_N_VERSIONNUMBER>
  <T_BILL_N_YEAR>2025</T_BILL_N_YEAR>
  <T_BILL_REQUEST_REQUEST>cb41bd2e-c639-499b-8dad-e9e773a35359</T_BILL_REQUEST_REQUEST>
  <T_BILL_R_ORIGINALDRAFT>e45dc5cf-9880-40f3-b549-669f8f971f9f</T_BILL_R_ORIGINALDRAFT>
  <T_BILL_SPONSOR_SPONSOR>6e16e09d-8682-4952-bf79-6d97e5e12ef7</T_BILL_SPONSOR_SPONSOR>
  <T_BILL_T_BILLNAME>[3214]</T_BILL_T_BILLNAME>
  <T_BILL_T_BILLNUMBER>3214</T_BILL_T_BILLNUMBER>
  <T_BILL_T_BILLTITLE>TO PROVIDE A THREE‑YEAR PILOT PROGRAM ESTABLISHING PUBLIC SCHOOL‑BASED COMMUNITY CANNERIES WHERE MEMBERS OF THE GENERAL PUBLIC MAY BRING LOCALLY‑GROWN PRODUCE TO BE CANNED FOR THEIR PERSONAL USE, AND TO PROVIDE RELATED RESPONSIBILITIES OF THE STATE BOARD OF EDUCATION AND CLEMSON EXTENSION AGENCY.</T_BILL_T_BILLTITLE>
  <T_BILL_T_CHAMBER>house</T_BILL_T_CHAMBER>
  <T_BILL_T_FILENAME> </T_BILL_T_FILENAME>
  <T_BILL_T_LEGTYPE>joint_resolution</T_BILL_T_LEGTYPE>
  <T_BILL_T_RATNUMBERSTRING>HNone</T_BILL_T_RATNUMBERSTRING>
  <T_BILL_T_SECTIONS>[{"SectionUUID":"a020032d-f804-4628-b28a-32f96d5bf05a","SectionName":"New Blank SECTION","SectionNumber":1,"SectionType":"new","CodeSections":[],"TitleText":"TO PROVIDE A THREE‑YEAR PILOT PROGRAM ESTABLISHING PUBLIC SCHOOL‑BASED COMMUNITY CANNERIES WHERE MEMBERS OF THE GENERAL PUBLIC MAY BRING LOCALLY‑GROWN PRODUCE TO BE CANNED FOR THEIR PERSONAL USE, AND TO PROVIDE RELATED RESPONSIBILITIES OF THE STATE BOARD OF EDUCATION AND CLEMSON EXTENSION AGENCY","DisableControls":false,"Deleted":false,"RepealItems":[],"SectionBookmarkName":"bs_num_1_3e3d2aa08"},{"SectionUUID":"4d94fc57-c7fa-4162-b372-8d178987614d","SectionName":"standard_eff_date_section","SectionNumber":2,"SectionType":"drafting_clause","CodeSections":[],"TitleText":"","DisableControls":false,"Deleted":false,"RepealItems":[],"SectionBookmarkName":"bs_num_2_lastsection"}]</T_BILL_T_SECTIONS>
  <T_BILL_T_SUBJECT>Public School-Based Canneries Pilot Program</T_BILL_T_SUBJECT>
  <T_BILL_UR_DRAFTER>andybeeson@scstatehouse.gov</T_BILL_UR_DRAFTER>
  <T_BILL_UR_DRAFTINGASSISTANT>annarushton@scstatehouse.gov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F6C741B1-06A1-4CD5-9531-297007DA29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1DB12C06-B8B5-460A-A736-9839774D6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595</Words>
  <Characters>3282</Characters>
  <Application>Microsoft Office Word</Application>
  <DocSecurity>0</DocSecurity>
  <Lines>64</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2024-11-19T15:29:00Z</cp:lastPrinted>
  <dcterms:created xsi:type="dcterms:W3CDTF">2024-11-26T20:15:00Z</dcterms:created>
  <dcterms:modified xsi:type="dcterms:W3CDTF">2024-11-26T20:15:00Z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footer_filename">
    <vt:lpwstr>&lt;&lt;filename&gt;&gt;</vt:lpwstr>
  </property>
  <property fmtid="{D5CDD505-2E9C-101B-9397-08002B2CF9AE}" pid="4" name="MediaServiceImageTags">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xd_Signature">
    <vt:bool>false</vt:bool>
  </property>
  <property fmtid="{D5CDD505-2E9C-101B-9397-08002B2CF9AE}" pid="13" name="GUID">
    <vt:lpwstr>1e5fb39b-f4e9-494b-9fd1-2fa63e3e96fb</vt:lpwstr>
  </property>
  <property fmtid="{D5CDD505-2E9C-101B-9397-08002B2CF9AE}" pid="14" name="lcf76f155ced4ddcb4097134ff3c332f">
    <vt:lpwstr/>
  </property>
  <property fmtid="{D5CDD505-2E9C-101B-9397-08002B2CF9AE}" pid="15" name="TaxCatchAll">
    <vt:lpwstr/>
  </property>
  <property fmtid="{D5CDD505-2E9C-101B-9397-08002B2CF9AE}" pid="16" name="Inventorysheet">
    <vt:lpwstr>0</vt:lpwstr>
  </property>
</Properties>
</file>