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LC-0032WAB25.docx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In-State college tuition 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b5f643d501d045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f8875841574cf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51CAE" w:rsidRDefault="00432135" w14:paraId="47642A99" w14:textId="2935ECDD">
      <w:pPr>
        <w:pStyle w:val="scemptylineheader"/>
      </w:pPr>
      <w:bookmarkStart w:name="open_doc_here" w:id="0"/>
      <w:bookmarkEnd w:id="0"/>
    </w:p>
    <w:p w:rsidRPr="00BB0725" w:rsidR="00A73EFA" w:rsidP="00351CAE" w:rsidRDefault="00A73EFA" w14:paraId="7B72410E" w14:textId="14CC9CE6">
      <w:pPr>
        <w:pStyle w:val="scemptylineheader"/>
      </w:pPr>
    </w:p>
    <w:p w:rsidRPr="00BB0725" w:rsidR="00A73EFA" w:rsidP="00351CAE" w:rsidRDefault="00A73EFA" w14:paraId="6AD935C9" w14:textId="08ABE964">
      <w:pPr>
        <w:pStyle w:val="scemptylineheader"/>
      </w:pPr>
    </w:p>
    <w:p w:rsidRPr="00DF3B44" w:rsidR="00A73EFA" w:rsidP="00351CAE" w:rsidRDefault="00A73EFA" w14:paraId="51A98227" w14:textId="46255FE5">
      <w:pPr>
        <w:pStyle w:val="scemptylineheader"/>
      </w:pPr>
    </w:p>
    <w:p w:rsidRPr="00DF3B44" w:rsidR="00A73EFA" w:rsidP="00351CAE" w:rsidRDefault="00A73EFA" w14:paraId="3858851A" w14:textId="22DCA15F">
      <w:pPr>
        <w:pStyle w:val="scemptylineheader"/>
      </w:pPr>
    </w:p>
    <w:p w:rsidRPr="00DF3B44" w:rsidR="00A73EFA" w:rsidP="00351CAE" w:rsidRDefault="00A73EFA" w14:paraId="4E3DDE20" w14:textId="0527707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17B4" w14:paraId="40FEFADA" w14:textId="55C16C93">
          <w:pPr>
            <w:pStyle w:val="scbilltitle"/>
          </w:pPr>
          <w:r>
            <w:t>TO AMEND THE SOUTH CAROLINA CODE OF LAWS BY ADDING SECTION 59‑101‑440 SO AS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2026‑2027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w:t>
          </w:r>
        </w:p>
      </w:sdtContent>
    </w:sdt>
    <w:bookmarkStart w:name="at_5264926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180e44fc" w:id="2"/>
      <w:r w:rsidRPr="0094541D">
        <w:t>B</w:t>
      </w:r>
      <w:bookmarkEnd w:id="2"/>
      <w:r w:rsidRPr="0094541D">
        <w:t>e it enacted by the General Assembly of the State of South Carolina:</w:t>
      </w:r>
    </w:p>
    <w:p w:rsidR="004A4F83" w:rsidP="004A4F83" w:rsidRDefault="004A4F83" w14:paraId="41FBF5ED" w14:textId="77777777">
      <w:pPr>
        <w:pStyle w:val="scemptyline"/>
      </w:pPr>
    </w:p>
    <w:p w:rsidR="00012FE3" w:rsidP="00012FE3" w:rsidRDefault="004A4F83" w14:paraId="5B76CD87" w14:textId="77777777">
      <w:pPr>
        <w:pStyle w:val="scdirectionallanguage"/>
      </w:pPr>
      <w:bookmarkStart w:name="bs_num_1_bb7a1defd" w:id="3"/>
      <w:r>
        <w:t>S</w:t>
      </w:r>
      <w:bookmarkEnd w:id="3"/>
      <w:r>
        <w:t>ECTION 1.</w:t>
      </w:r>
      <w:r>
        <w:tab/>
      </w:r>
      <w:bookmarkStart w:name="dl_cafce4a4e" w:id="4"/>
      <w:r w:rsidR="00012FE3">
        <w:t>A</w:t>
      </w:r>
      <w:bookmarkEnd w:id="4"/>
      <w:r w:rsidR="00012FE3">
        <w:t>rticle 1, Chapter 101, Title 59 of the S.C. Code is amended by adding:</w:t>
      </w:r>
    </w:p>
    <w:p w:rsidR="00012FE3" w:rsidP="00012FE3" w:rsidRDefault="00012FE3" w14:paraId="5A998871" w14:textId="77777777">
      <w:pPr>
        <w:pStyle w:val="scnewcodesection"/>
      </w:pPr>
    </w:p>
    <w:p w:rsidR="00491423" w:rsidP="00491423" w:rsidRDefault="00012FE3" w14:paraId="61199243" w14:textId="77777777">
      <w:pPr>
        <w:pStyle w:val="scnewcodesection"/>
      </w:pPr>
      <w:r>
        <w:tab/>
      </w:r>
      <w:bookmarkStart w:name="ns_T59C101N440_55a3f69b5" w:id="5"/>
      <w:r>
        <w:t>S</w:t>
      </w:r>
      <w:bookmarkEnd w:id="5"/>
      <w:r>
        <w:t>ection 59‑101‑440.</w:t>
      </w:r>
      <w:r>
        <w:tab/>
      </w:r>
      <w:bookmarkStart w:name="ss_T59C101N440SA_lv1_aa34518a9" w:id="6"/>
      <w:r w:rsidR="00491423">
        <w:t>(</w:t>
      </w:r>
      <w:bookmarkEnd w:id="6"/>
      <w:r w:rsidR="00491423">
        <w:t xml:space="preserve">A) A student, other than a nonimmigrant alien within the meaning of Section 101(a)(15) of the Immigration and Nationality Act, 8 U.S.C. Section 1101(a)(15), is exempt from paying out of state tuition at a public institution of higher education in this State and is eligible for state sponsored scholarships and tuition assistance provided in Chapter 111, Title 59 and elsewhere, including, but not limited to, the Palmetto Fellows Scholarship, Hope Scholarship, Life Scholarship, the Tuition Grants Program, the Governor’s Committee on the Employment of the Physically Handicapped essay contest, and free tuition for the children of certain </w:t>
      </w:r>
      <w:proofErr w:type="gramStart"/>
      <w:r w:rsidR="00491423">
        <w:t>veterans;</w:t>
      </w:r>
      <w:proofErr w:type="gramEnd"/>
      <w:r w:rsidR="00491423">
        <w:t xml:space="preserve"> if the student:</w:t>
      </w:r>
    </w:p>
    <w:p w:rsidR="00491423" w:rsidP="00491423" w:rsidRDefault="00491423" w14:paraId="2D0D0FF9" w14:textId="77777777">
      <w:pPr>
        <w:pStyle w:val="scnewcodesection"/>
      </w:pPr>
      <w:r>
        <w:tab/>
      </w:r>
      <w:r>
        <w:tab/>
      </w:r>
      <w:bookmarkStart w:name="ss_T59C101N440S1_lv2_a003a8a5a" w:id="7"/>
      <w:r>
        <w:t>(</w:t>
      </w:r>
      <w:bookmarkEnd w:id="7"/>
      <w:r>
        <w:t xml:space="preserve">1) attended high school in this State for three or more </w:t>
      </w:r>
      <w:proofErr w:type="gramStart"/>
      <w:r>
        <w:t>years;</w:t>
      </w:r>
      <w:proofErr w:type="gramEnd"/>
    </w:p>
    <w:p w:rsidR="00491423" w:rsidP="00491423" w:rsidRDefault="00491423" w14:paraId="692A920E" w14:textId="77777777">
      <w:pPr>
        <w:pStyle w:val="scnewcodesection"/>
      </w:pPr>
      <w:r>
        <w:tab/>
      </w:r>
      <w:r>
        <w:tab/>
      </w:r>
      <w:bookmarkStart w:name="ss_T59C101N440S2_lv2_a36d095bf" w:id="8"/>
      <w:r>
        <w:t>(</w:t>
      </w:r>
      <w:bookmarkEnd w:id="8"/>
      <w:r>
        <w:t xml:space="preserve">2) graduated from a high school in this State or received the equivalent of a high school diploma in this </w:t>
      </w:r>
      <w:proofErr w:type="gramStart"/>
      <w:r>
        <w:t>State;</w:t>
      </w:r>
      <w:proofErr w:type="gramEnd"/>
    </w:p>
    <w:p w:rsidR="00491423" w:rsidP="00491423" w:rsidRDefault="00491423" w14:paraId="213211AF" w14:textId="383E741E">
      <w:pPr>
        <w:pStyle w:val="scnewcodesection"/>
      </w:pPr>
      <w:r>
        <w:tab/>
      </w:r>
      <w:r>
        <w:tab/>
      </w:r>
      <w:bookmarkStart w:name="ss_T59C101N440S3_lv2_c35fe4a6d" w:id="9"/>
      <w:r>
        <w:t>(</w:t>
      </w:r>
      <w:bookmarkEnd w:id="9"/>
      <w:r>
        <w:t xml:space="preserve">3) registers as an entering student or is currently enrolled in a public institution of higher </w:t>
      </w:r>
      <w:r>
        <w:lastRenderedPageBreak/>
        <w:t>education not earlier than the fall semester of the 2026‑2027 Academic Year; and</w:t>
      </w:r>
    </w:p>
    <w:p w:rsidR="00491423" w:rsidP="00491423" w:rsidRDefault="00491423" w14:paraId="18DD1DF3" w14:textId="77777777">
      <w:pPr>
        <w:pStyle w:val="scnewcodesection"/>
      </w:pPr>
      <w:r>
        <w:tab/>
      </w:r>
      <w:r>
        <w:tab/>
      </w:r>
      <w:bookmarkStart w:name="ss_T59C101N440S4_lv2_cfd9ef490" w:id="10"/>
      <w:r>
        <w:t>(</w:t>
      </w:r>
      <w:bookmarkEnd w:id="10"/>
      <w:r>
        <w:t>4) in the case of a person without lawful immigration status, files an affidavit with the institution of higher education stating that the student has filed an application to legalize his immigration status or will file an application as soon as he is eligible to do so.</w:t>
      </w:r>
    </w:p>
    <w:p w:rsidR="00491423" w:rsidP="00491423" w:rsidRDefault="00491423" w14:paraId="75D2AFAB" w14:textId="77777777">
      <w:pPr>
        <w:pStyle w:val="scnewcodesection"/>
      </w:pPr>
      <w:r>
        <w:tab/>
      </w:r>
      <w:bookmarkStart w:name="ss_T59C101N440SB_lv1_2368a9929" w:id="11"/>
      <w:r>
        <w:t>(</w:t>
      </w:r>
      <w:bookmarkEnd w:id="11"/>
      <w:r>
        <w:t>B) A student who is eligible for a state‑sponsored scholarship or tuition assistance pursuant to subsection (A) also must satisfy the requirements of the scholarship or tuition assistance.</w:t>
      </w:r>
    </w:p>
    <w:p w:rsidR="00491423" w:rsidP="00491423" w:rsidRDefault="00491423" w14:paraId="2EAA1C66" w14:textId="77777777">
      <w:pPr>
        <w:pStyle w:val="scnewcodesection"/>
      </w:pPr>
      <w:r>
        <w:tab/>
      </w:r>
      <w:bookmarkStart w:name="ss_T59C101N440SC_lv1_5089df7d3" w:id="12"/>
      <w:r>
        <w:t>(</w:t>
      </w:r>
      <w:bookmarkEnd w:id="12"/>
      <w:r>
        <w:t>C) Student information obtained in the implementation of this section must be confidential.</w:t>
      </w:r>
    </w:p>
    <w:p w:rsidR="00491423" w:rsidP="00491423" w:rsidRDefault="00491423" w14:paraId="4F103079" w14:textId="77777777">
      <w:pPr>
        <w:pStyle w:val="scnewcodesection"/>
      </w:pPr>
      <w:r>
        <w:tab/>
      </w:r>
      <w:bookmarkStart w:name="ss_T59C101N440SD_lv1_5eb4097ab" w:id="13"/>
      <w:r>
        <w:t>(</w:t>
      </w:r>
      <w:bookmarkEnd w:id="13"/>
      <w:r>
        <w:t>D) The Commission on Higher Education shall adopt rules and regulations necessary to effectuate the provisions of this section.</w:t>
      </w:r>
    </w:p>
    <w:p w:rsidR="004A4F83" w:rsidP="00491423" w:rsidRDefault="00491423" w14:paraId="493ED819" w14:textId="1CABA012">
      <w:pPr>
        <w:pStyle w:val="scnewcodesection"/>
      </w:pPr>
      <w:r>
        <w:tab/>
      </w:r>
      <w:bookmarkStart w:name="ss_T59C101N440SE_lv1_ac3eb7eb2" w:id="14"/>
      <w:r>
        <w:t>(</w:t>
      </w:r>
      <w:bookmarkEnd w:id="14"/>
      <w:r>
        <w:t>E) The provisions of this section apply not withstanding another provision of law</w:t>
      </w:r>
      <w:r w:rsidR="00B05708">
        <w:t>.</w:t>
      </w:r>
    </w:p>
    <w:p w:rsidRPr="00DF3B44" w:rsidR="007E06BB" w:rsidP="00787433" w:rsidRDefault="007E06BB" w14:paraId="3D8F1FED" w14:textId="7A166C1F">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498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183A64" w:rsidR="00685035" w:rsidRPr="007B4AF7" w:rsidRDefault="003345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52F5">
              <w:rPr>
                <w:noProof/>
              </w:rPr>
              <w:t>LC-0032WAB25.docx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FE3"/>
    <w:rsid w:val="00014980"/>
    <w:rsid w:val="00017FB0"/>
    <w:rsid w:val="00020B5D"/>
    <w:rsid w:val="00026421"/>
    <w:rsid w:val="00030409"/>
    <w:rsid w:val="00037F04"/>
    <w:rsid w:val="000404BF"/>
    <w:rsid w:val="00044B84"/>
    <w:rsid w:val="000479D0"/>
    <w:rsid w:val="0006464F"/>
    <w:rsid w:val="00066B54"/>
    <w:rsid w:val="00072FCD"/>
    <w:rsid w:val="00074A4F"/>
    <w:rsid w:val="00077B65"/>
    <w:rsid w:val="00092E9A"/>
    <w:rsid w:val="000A3C25"/>
    <w:rsid w:val="000B4C02"/>
    <w:rsid w:val="000B5B4A"/>
    <w:rsid w:val="000B7FE1"/>
    <w:rsid w:val="000C3E88"/>
    <w:rsid w:val="000C46B9"/>
    <w:rsid w:val="000C58E4"/>
    <w:rsid w:val="000C6F9A"/>
    <w:rsid w:val="000D2F44"/>
    <w:rsid w:val="000D33E4"/>
    <w:rsid w:val="000E0ADB"/>
    <w:rsid w:val="000E4DA3"/>
    <w:rsid w:val="000E578A"/>
    <w:rsid w:val="000F2250"/>
    <w:rsid w:val="0010329A"/>
    <w:rsid w:val="00105756"/>
    <w:rsid w:val="001123C1"/>
    <w:rsid w:val="001164F9"/>
    <w:rsid w:val="0011719C"/>
    <w:rsid w:val="00134F97"/>
    <w:rsid w:val="00140049"/>
    <w:rsid w:val="00143618"/>
    <w:rsid w:val="00171601"/>
    <w:rsid w:val="001730EB"/>
    <w:rsid w:val="00173276"/>
    <w:rsid w:val="00176122"/>
    <w:rsid w:val="00182D4D"/>
    <w:rsid w:val="0019025B"/>
    <w:rsid w:val="00192AF7"/>
    <w:rsid w:val="00197366"/>
    <w:rsid w:val="001A136C"/>
    <w:rsid w:val="001A3CC2"/>
    <w:rsid w:val="001B6DA2"/>
    <w:rsid w:val="001C25EC"/>
    <w:rsid w:val="001F2A41"/>
    <w:rsid w:val="001F313F"/>
    <w:rsid w:val="001F331D"/>
    <w:rsid w:val="001F394C"/>
    <w:rsid w:val="002038AA"/>
    <w:rsid w:val="002114C8"/>
    <w:rsid w:val="0021166F"/>
    <w:rsid w:val="002162DF"/>
    <w:rsid w:val="002210C7"/>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0014"/>
    <w:rsid w:val="00332913"/>
    <w:rsid w:val="0033451B"/>
    <w:rsid w:val="003421F1"/>
    <w:rsid w:val="0034279C"/>
    <w:rsid w:val="00351CAE"/>
    <w:rsid w:val="00354F64"/>
    <w:rsid w:val="003550BC"/>
    <w:rsid w:val="003559A1"/>
    <w:rsid w:val="00361563"/>
    <w:rsid w:val="00371D36"/>
    <w:rsid w:val="00373E17"/>
    <w:rsid w:val="003775E6"/>
    <w:rsid w:val="00381998"/>
    <w:rsid w:val="003A5F1C"/>
    <w:rsid w:val="003C3E2E"/>
    <w:rsid w:val="003D4A3C"/>
    <w:rsid w:val="003D55B2"/>
    <w:rsid w:val="003D5F5F"/>
    <w:rsid w:val="003E0033"/>
    <w:rsid w:val="003E5452"/>
    <w:rsid w:val="003E7165"/>
    <w:rsid w:val="003E7BF9"/>
    <w:rsid w:val="003E7FF6"/>
    <w:rsid w:val="004046B5"/>
    <w:rsid w:val="00406F27"/>
    <w:rsid w:val="004141B8"/>
    <w:rsid w:val="004203B9"/>
    <w:rsid w:val="004319A9"/>
    <w:rsid w:val="00432135"/>
    <w:rsid w:val="00432A4B"/>
    <w:rsid w:val="00446987"/>
    <w:rsid w:val="00446D28"/>
    <w:rsid w:val="004509FF"/>
    <w:rsid w:val="00466B63"/>
    <w:rsid w:val="00466CD0"/>
    <w:rsid w:val="00473583"/>
    <w:rsid w:val="00477F32"/>
    <w:rsid w:val="00481850"/>
    <w:rsid w:val="004851A0"/>
    <w:rsid w:val="0048627F"/>
    <w:rsid w:val="00491423"/>
    <w:rsid w:val="004932AB"/>
    <w:rsid w:val="00494BEF"/>
    <w:rsid w:val="004A4F83"/>
    <w:rsid w:val="004A5512"/>
    <w:rsid w:val="004A6BE5"/>
    <w:rsid w:val="004B0C18"/>
    <w:rsid w:val="004B4DDC"/>
    <w:rsid w:val="004C1A04"/>
    <w:rsid w:val="004C20BC"/>
    <w:rsid w:val="004C5C9A"/>
    <w:rsid w:val="004D1442"/>
    <w:rsid w:val="004D3DCB"/>
    <w:rsid w:val="004E1946"/>
    <w:rsid w:val="004E66E9"/>
    <w:rsid w:val="004E7DDE"/>
    <w:rsid w:val="004F0090"/>
    <w:rsid w:val="004F172C"/>
    <w:rsid w:val="005002ED"/>
    <w:rsid w:val="00500DBC"/>
    <w:rsid w:val="005102BE"/>
    <w:rsid w:val="00513B25"/>
    <w:rsid w:val="00523F7F"/>
    <w:rsid w:val="00524D54"/>
    <w:rsid w:val="0054531B"/>
    <w:rsid w:val="00546C24"/>
    <w:rsid w:val="005476FF"/>
    <w:rsid w:val="005516F6"/>
    <w:rsid w:val="00552842"/>
    <w:rsid w:val="00554E89"/>
    <w:rsid w:val="00564B58"/>
    <w:rsid w:val="00572281"/>
    <w:rsid w:val="00574AAF"/>
    <w:rsid w:val="005801DD"/>
    <w:rsid w:val="00592A40"/>
    <w:rsid w:val="005A28BC"/>
    <w:rsid w:val="005A5377"/>
    <w:rsid w:val="005B7817"/>
    <w:rsid w:val="005C06C8"/>
    <w:rsid w:val="005C1E69"/>
    <w:rsid w:val="005C23D7"/>
    <w:rsid w:val="005C40EB"/>
    <w:rsid w:val="005D02B4"/>
    <w:rsid w:val="005D3013"/>
    <w:rsid w:val="005E1E50"/>
    <w:rsid w:val="005E2B9C"/>
    <w:rsid w:val="005E3332"/>
    <w:rsid w:val="005F76B0"/>
    <w:rsid w:val="0060319B"/>
    <w:rsid w:val="00604429"/>
    <w:rsid w:val="006067B0"/>
    <w:rsid w:val="00606A8B"/>
    <w:rsid w:val="006071C9"/>
    <w:rsid w:val="00611EBA"/>
    <w:rsid w:val="006213A8"/>
    <w:rsid w:val="00623BEA"/>
    <w:rsid w:val="006347E9"/>
    <w:rsid w:val="00640C87"/>
    <w:rsid w:val="006454BB"/>
    <w:rsid w:val="00657CF4"/>
    <w:rsid w:val="0066057C"/>
    <w:rsid w:val="00661463"/>
    <w:rsid w:val="00663B8D"/>
    <w:rsid w:val="00663E00"/>
    <w:rsid w:val="00664F48"/>
    <w:rsid w:val="00664FAD"/>
    <w:rsid w:val="0067345B"/>
    <w:rsid w:val="00683986"/>
    <w:rsid w:val="00685035"/>
    <w:rsid w:val="00685770"/>
    <w:rsid w:val="00690DBA"/>
    <w:rsid w:val="0069139A"/>
    <w:rsid w:val="006964F9"/>
    <w:rsid w:val="006A395F"/>
    <w:rsid w:val="006A4129"/>
    <w:rsid w:val="006A65E2"/>
    <w:rsid w:val="006B10F5"/>
    <w:rsid w:val="006B37BD"/>
    <w:rsid w:val="006C092D"/>
    <w:rsid w:val="006C099D"/>
    <w:rsid w:val="006C18F0"/>
    <w:rsid w:val="006C7E01"/>
    <w:rsid w:val="006D64A5"/>
    <w:rsid w:val="006E0935"/>
    <w:rsid w:val="006E353F"/>
    <w:rsid w:val="006E35AB"/>
    <w:rsid w:val="006F792F"/>
    <w:rsid w:val="00711843"/>
    <w:rsid w:val="00711AA9"/>
    <w:rsid w:val="00722155"/>
    <w:rsid w:val="007230F2"/>
    <w:rsid w:val="00737F19"/>
    <w:rsid w:val="00750404"/>
    <w:rsid w:val="00782BF8"/>
    <w:rsid w:val="00783608"/>
    <w:rsid w:val="00783C75"/>
    <w:rsid w:val="00783F14"/>
    <w:rsid w:val="007849D9"/>
    <w:rsid w:val="00787433"/>
    <w:rsid w:val="0079041E"/>
    <w:rsid w:val="007935C9"/>
    <w:rsid w:val="007A10F1"/>
    <w:rsid w:val="007A3D50"/>
    <w:rsid w:val="007B2D29"/>
    <w:rsid w:val="007B412F"/>
    <w:rsid w:val="007B4AF7"/>
    <w:rsid w:val="007B4DBF"/>
    <w:rsid w:val="007C5458"/>
    <w:rsid w:val="007D2C67"/>
    <w:rsid w:val="007E06BB"/>
    <w:rsid w:val="007F43E1"/>
    <w:rsid w:val="007F50D1"/>
    <w:rsid w:val="007F5103"/>
    <w:rsid w:val="00816D52"/>
    <w:rsid w:val="00831048"/>
    <w:rsid w:val="00834272"/>
    <w:rsid w:val="00860B8E"/>
    <w:rsid w:val="00861EFD"/>
    <w:rsid w:val="008625C1"/>
    <w:rsid w:val="0087671D"/>
    <w:rsid w:val="008806F9"/>
    <w:rsid w:val="00887957"/>
    <w:rsid w:val="00892A84"/>
    <w:rsid w:val="008A57E3"/>
    <w:rsid w:val="008B2836"/>
    <w:rsid w:val="008B5BF4"/>
    <w:rsid w:val="008C0CEE"/>
    <w:rsid w:val="008C1B18"/>
    <w:rsid w:val="008C644F"/>
    <w:rsid w:val="008D46EC"/>
    <w:rsid w:val="008E0E25"/>
    <w:rsid w:val="008E61A1"/>
    <w:rsid w:val="009031EF"/>
    <w:rsid w:val="00917EA3"/>
    <w:rsid w:val="00917EE0"/>
    <w:rsid w:val="00921C89"/>
    <w:rsid w:val="00926966"/>
    <w:rsid w:val="00926D03"/>
    <w:rsid w:val="00934036"/>
    <w:rsid w:val="00934889"/>
    <w:rsid w:val="0094541D"/>
    <w:rsid w:val="009473EA"/>
    <w:rsid w:val="009517B4"/>
    <w:rsid w:val="00954E7E"/>
    <w:rsid w:val="009554D9"/>
    <w:rsid w:val="009572F9"/>
    <w:rsid w:val="00960D0F"/>
    <w:rsid w:val="0098366F"/>
    <w:rsid w:val="00983A03"/>
    <w:rsid w:val="00984A0A"/>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394A"/>
    <w:rsid w:val="00A17135"/>
    <w:rsid w:val="00A21A6F"/>
    <w:rsid w:val="00A24E56"/>
    <w:rsid w:val="00A26A62"/>
    <w:rsid w:val="00A34221"/>
    <w:rsid w:val="00A346A2"/>
    <w:rsid w:val="00A35A9B"/>
    <w:rsid w:val="00A4070E"/>
    <w:rsid w:val="00A40CA0"/>
    <w:rsid w:val="00A504A7"/>
    <w:rsid w:val="00A53677"/>
    <w:rsid w:val="00A53BF2"/>
    <w:rsid w:val="00A60D68"/>
    <w:rsid w:val="00A73EFA"/>
    <w:rsid w:val="00A77A3B"/>
    <w:rsid w:val="00A92F6F"/>
    <w:rsid w:val="00A952F5"/>
    <w:rsid w:val="00A97523"/>
    <w:rsid w:val="00AA6E08"/>
    <w:rsid w:val="00AA7824"/>
    <w:rsid w:val="00AB0BA1"/>
    <w:rsid w:val="00AB0FA3"/>
    <w:rsid w:val="00AB73BF"/>
    <w:rsid w:val="00AC335C"/>
    <w:rsid w:val="00AC463E"/>
    <w:rsid w:val="00AD3BE2"/>
    <w:rsid w:val="00AD3E3D"/>
    <w:rsid w:val="00AE1EE4"/>
    <w:rsid w:val="00AE36EC"/>
    <w:rsid w:val="00AE7406"/>
    <w:rsid w:val="00AF1688"/>
    <w:rsid w:val="00AF46E6"/>
    <w:rsid w:val="00AF5139"/>
    <w:rsid w:val="00B05708"/>
    <w:rsid w:val="00B06EDA"/>
    <w:rsid w:val="00B1161F"/>
    <w:rsid w:val="00B11661"/>
    <w:rsid w:val="00B21422"/>
    <w:rsid w:val="00B24EDC"/>
    <w:rsid w:val="00B26BEA"/>
    <w:rsid w:val="00B32B4D"/>
    <w:rsid w:val="00B4137E"/>
    <w:rsid w:val="00B54DF7"/>
    <w:rsid w:val="00B56223"/>
    <w:rsid w:val="00B56E79"/>
    <w:rsid w:val="00B57AA7"/>
    <w:rsid w:val="00B636B6"/>
    <w:rsid w:val="00B637AA"/>
    <w:rsid w:val="00B63BE2"/>
    <w:rsid w:val="00B74B77"/>
    <w:rsid w:val="00B7592C"/>
    <w:rsid w:val="00B76874"/>
    <w:rsid w:val="00B76E9A"/>
    <w:rsid w:val="00B809D3"/>
    <w:rsid w:val="00B8111E"/>
    <w:rsid w:val="00B84B66"/>
    <w:rsid w:val="00B85475"/>
    <w:rsid w:val="00B9090A"/>
    <w:rsid w:val="00B92196"/>
    <w:rsid w:val="00B9228D"/>
    <w:rsid w:val="00B929EC"/>
    <w:rsid w:val="00BB0725"/>
    <w:rsid w:val="00BC408A"/>
    <w:rsid w:val="00BC5023"/>
    <w:rsid w:val="00BC556C"/>
    <w:rsid w:val="00BD42DA"/>
    <w:rsid w:val="00BD4684"/>
    <w:rsid w:val="00BD4FA9"/>
    <w:rsid w:val="00BE08A7"/>
    <w:rsid w:val="00BE4391"/>
    <w:rsid w:val="00BF3E48"/>
    <w:rsid w:val="00C003A9"/>
    <w:rsid w:val="00C10AC9"/>
    <w:rsid w:val="00C15F1B"/>
    <w:rsid w:val="00C16288"/>
    <w:rsid w:val="00C17D1D"/>
    <w:rsid w:val="00C45923"/>
    <w:rsid w:val="00C543E7"/>
    <w:rsid w:val="00C663AA"/>
    <w:rsid w:val="00C67936"/>
    <w:rsid w:val="00C70225"/>
    <w:rsid w:val="00C72198"/>
    <w:rsid w:val="00C73C7D"/>
    <w:rsid w:val="00C75005"/>
    <w:rsid w:val="00C9312B"/>
    <w:rsid w:val="00C970DF"/>
    <w:rsid w:val="00CA0381"/>
    <w:rsid w:val="00CA7E71"/>
    <w:rsid w:val="00CB2673"/>
    <w:rsid w:val="00CB2E0F"/>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3765"/>
    <w:rsid w:val="00D772FB"/>
    <w:rsid w:val="00DA1AA0"/>
    <w:rsid w:val="00DA512B"/>
    <w:rsid w:val="00DC44A8"/>
    <w:rsid w:val="00DD0A8D"/>
    <w:rsid w:val="00DE4BEE"/>
    <w:rsid w:val="00DE5B3D"/>
    <w:rsid w:val="00DE7112"/>
    <w:rsid w:val="00DF19BE"/>
    <w:rsid w:val="00DF3B44"/>
    <w:rsid w:val="00E1372E"/>
    <w:rsid w:val="00E21D30"/>
    <w:rsid w:val="00E24D9A"/>
    <w:rsid w:val="00E27805"/>
    <w:rsid w:val="00E27A11"/>
    <w:rsid w:val="00E30497"/>
    <w:rsid w:val="00E358A2"/>
    <w:rsid w:val="00E3597A"/>
    <w:rsid w:val="00E35C9A"/>
    <w:rsid w:val="00E3771B"/>
    <w:rsid w:val="00E40979"/>
    <w:rsid w:val="00E43F26"/>
    <w:rsid w:val="00E52A36"/>
    <w:rsid w:val="00E6378B"/>
    <w:rsid w:val="00E63EC3"/>
    <w:rsid w:val="00E653DA"/>
    <w:rsid w:val="00E65958"/>
    <w:rsid w:val="00E84FE5"/>
    <w:rsid w:val="00E85E4A"/>
    <w:rsid w:val="00E879A5"/>
    <w:rsid w:val="00E879FC"/>
    <w:rsid w:val="00EA2574"/>
    <w:rsid w:val="00EA2F1F"/>
    <w:rsid w:val="00EA3F2E"/>
    <w:rsid w:val="00EA57EC"/>
    <w:rsid w:val="00EA6208"/>
    <w:rsid w:val="00EB120E"/>
    <w:rsid w:val="00EB34C8"/>
    <w:rsid w:val="00EB46E2"/>
    <w:rsid w:val="00EC0045"/>
    <w:rsid w:val="00EC0CC8"/>
    <w:rsid w:val="00ED452E"/>
    <w:rsid w:val="00EE3CDA"/>
    <w:rsid w:val="00EF0638"/>
    <w:rsid w:val="00EF37A8"/>
    <w:rsid w:val="00EF531F"/>
    <w:rsid w:val="00F05FE8"/>
    <w:rsid w:val="00F06D86"/>
    <w:rsid w:val="00F13D87"/>
    <w:rsid w:val="00F149E5"/>
    <w:rsid w:val="00F15E33"/>
    <w:rsid w:val="00F17DA2"/>
    <w:rsid w:val="00F22EC0"/>
    <w:rsid w:val="00F25C47"/>
    <w:rsid w:val="00F27D7B"/>
    <w:rsid w:val="00F3124B"/>
    <w:rsid w:val="00F31D34"/>
    <w:rsid w:val="00F342A1"/>
    <w:rsid w:val="00F36FBA"/>
    <w:rsid w:val="00F44D36"/>
    <w:rsid w:val="00F46262"/>
    <w:rsid w:val="00F4795D"/>
    <w:rsid w:val="00F50A61"/>
    <w:rsid w:val="00F525CD"/>
    <w:rsid w:val="00F5286C"/>
    <w:rsid w:val="00F52E12"/>
    <w:rsid w:val="00F638CA"/>
    <w:rsid w:val="00F657C5"/>
    <w:rsid w:val="00F84D3F"/>
    <w:rsid w:val="00F900B4"/>
    <w:rsid w:val="00FA0F2E"/>
    <w:rsid w:val="00FA4DB1"/>
    <w:rsid w:val="00FA6B4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3597A"/>
    <w:rPr>
      <w:rFonts w:ascii="Times New Roman" w:hAnsi="Times New Roman"/>
      <w:b w:val="0"/>
      <w:i w:val="0"/>
      <w:sz w:val="22"/>
    </w:rPr>
  </w:style>
  <w:style w:type="paragraph" w:styleId="NoSpacing">
    <w:name w:val="No Spacing"/>
    <w:uiPriority w:val="1"/>
    <w:qFormat/>
    <w:rsid w:val="00E3597A"/>
    <w:pPr>
      <w:spacing w:after="0" w:line="240" w:lineRule="auto"/>
    </w:pPr>
  </w:style>
  <w:style w:type="paragraph" w:customStyle="1" w:styleId="scemptylineheader">
    <w:name w:val="sc_emptyline_header"/>
    <w:qFormat/>
    <w:rsid w:val="00E3597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3597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3597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3597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359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3597A"/>
    <w:rPr>
      <w:color w:val="808080"/>
    </w:rPr>
  </w:style>
  <w:style w:type="paragraph" w:customStyle="1" w:styleId="scdirectionallanguage">
    <w:name w:val="sc_directional_language"/>
    <w:qFormat/>
    <w:rsid w:val="00E359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3597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3597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597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3597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359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3597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3597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359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359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3597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3597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3597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3597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3597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3597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3597A"/>
    <w:rPr>
      <w:rFonts w:ascii="Times New Roman" w:hAnsi="Times New Roman"/>
      <w:color w:val="auto"/>
      <w:sz w:val="22"/>
    </w:rPr>
  </w:style>
  <w:style w:type="paragraph" w:customStyle="1" w:styleId="scclippagebillheader">
    <w:name w:val="sc_clip_page_bill_header"/>
    <w:qFormat/>
    <w:rsid w:val="00E359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3597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3597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3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97A"/>
    <w:rPr>
      <w:lang w:val="en-US"/>
    </w:rPr>
  </w:style>
  <w:style w:type="paragraph" w:styleId="Footer">
    <w:name w:val="footer"/>
    <w:basedOn w:val="Normal"/>
    <w:link w:val="FooterChar"/>
    <w:uiPriority w:val="99"/>
    <w:unhideWhenUsed/>
    <w:rsid w:val="00E3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7A"/>
    <w:rPr>
      <w:lang w:val="en-US"/>
    </w:rPr>
  </w:style>
  <w:style w:type="paragraph" w:styleId="ListParagraph">
    <w:name w:val="List Paragraph"/>
    <w:basedOn w:val="Normal"/>
    <w:uiPriority w:val="34"/>
    <w:qFormat/>
    <w:rsid w:val="00E3597A"/>
    <w:pPr>
      <w:ind w:left="720"/>
      <w:contextualSpacing/>
    </w:pPr>
  </w:style>
  <w:style w:type="paragraph" w:customStyle="1" w:styleId="scbillfooter">
    <w:name w:val="sc_bill_footer"/>
    <w:qFormat/>
    <w:rsid w:val="00E3597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3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3597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3597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3597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3597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3597A"/>
    <w:pPr>
      <w:widowControl w:val="0"/>
      <w:suppressAutoHyphens/>
      <w:spacing w:after="0" w:line="360" w:lineRule="auto"/>
    </w:pPr>
    <w:rPr>
      <w:rFonts w:ascii="Times New Roman" w:hAnsi="Times New Roman"/>
      <w:lang w:val="en-US"/>
    </w:rPr>
  </w:style>
  <w:style w:type="paragraph" w:customStyle="1" w:styleId="sctableln">
    <w:name w:val="sc_table_ln"/>
    <w:qFormat/>
    <w:rsid w:val="00E3597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3597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3597A"/>
    <w:rPr>
      <w:strike/>
      <w:dstrike w:val="0"/>
    </w:rPr>
  </w:style>
  <w:style w:type="character" w:customStyle="1" w:styleId="scinsert">
    <w:name w:val="sc_insert"/>
    <w:uiPriority w:val="1"/>
    <w:qFormat/>
    <w:rsid w:val="00E3597A"/>
    <w:rPr>
      <w:caps w:val="0"/>
      <w:smallCaps w:val="0"/>
      <w:strike w:val="0"/>
      <w:dstrike w:val="0"/>
      <w:vanish w:val="0"/>
      <w:u w:val="single"/>
      <w:vertAlign w:val="baseline"/>
    </w:rPr>
  </w:style>
  <w:style w:type="character" w:customStyle="1" w:styleId="scinsertred">
    <w:name w:val="sc_insert_red"/>
    <w:uiPriority w:val="1"/>
    <w:qFormat/>
    <w:rsid w:val="00E3597A"/>
    <w:rPr>
      <w:caps w:val="0"/>
      <w:smallCaps w:val="0"/>
      <w:strike w:val="0"/>
      <w:dstrike w:val="0"/>
      <w:vanish w:val="0"/>
      <w:color w:val="FF0000"/>
      <w:u w:val="single"/>
      <w:vertAlign w:val="baseline"/>
    </w:rPr>
  </w:style>
  <w:style w:type="character" w:customStyle="1" w:styleId="scinsertblue">
    <w:name w:val="sc_insert_blue"/>
    <w:uiPriority w:val="1"/>
    <w:qFormat/>
    <w:rsid w:val="00E3597A"/>
    <w:rPr>
      <w:caps w:val="0"/>
      <w:smallCaps w:val="0"/>
      <w:strike w:val="0"/>
      <w:dstrike w:val="0"/>
      <w:vanish w:val="0"/>
      <w:color w:val="0070C0"/>
      <w:u w:val="single"/>
      <w:vertAlign w:val="baseline"/>
    </w:rPr>
  </w:style>
  <w:style w:type="character" w:customStyle="1" w:styleId="scstrikered">
    <w:name w:val="sc_strike_red"/>
    <w:uiPriority w:val="1"/>
    <w:qFormat/>
    <w:rsid w:val="00E3597A"/>
    <w:rPr>
      <w:strike/>
      <w:dstrike w:val="0"/>
      <w:color w:val="FF0000"/>
    </w:rPr>
  </w:style>
  <w:style w:type="character" w:customStyle="1" w:styleId="scstrikeblue">
    <w:name w:val="sc_strike_blue"/>
    <w:uiPriority w:val="1"/>
    <w:qFormat/>
    <w:rsid w:val="00E3597A"/>
    <w:rPr>
      <w:strike/>
      <w:dstrike w:val="0"/>
      <w:color w:val="0070C0"/>
    </w:rPr>
  </w:style>
  <w:style w:type="character" w:customStyle="1" w:styleId="scinsertbluenounderline">
    <w:name w:val="sc_insert_blue_no_underline"/>
    <w:uiPriority w:val="1"/>
    <w:qFormat/>
    <w:rsid w:val="00E3597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3597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3597A"/>
    <w:rPr>
      <w:strike/>
      <w:dstrike w:val="0"/>
      <w:color w:val="0070C0"/>
      <w:lang w:val="en-US"/>
    </w:rPr>
  </w:style>
  <w:style w:type="character" w:customStyle="1" w:styleId="scstrikerednoncodified">
    <w:name w:val="sc_strike_red_non_codified"/>
    <w:uiPriority w:val="1"/>
    <w:qFormat/>
    <w:rsid w:val="00E3597A"/>
    <w:rPr>
      <w:strike/>
      <w:dstrike w:val="0"/>
      <w:color w:val="FF0000"/>
    </w:rPr>
  </w:style>
  <w:style w:type="paragraph" w:customStyle="1" w:styleId="scbillsiglines">
    <w:name w:val="sc_bill_sig_lines"/>
    <w:qFormat/>
    <w:rsid w:val="00E3597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3597A"/>
    <w:rPr>
      <w:bdr w:val="none" w:sz="0" w:space="0" w:color="auto"/>
      <w:shd w:val="clear" w:color="auto" w:fill="FEC6C6"/>
    </w:rPr>
  </w:style>
  <w:style w:type="character" w:customStyle="1" w:styleId="screstoreblue">
    <w:name w:val="sc_restore_blue"/>
    <w:uiPriority w:val="1"/>
    <w:qFormat/>
    <w:rsid w:val="00E3597A"/>
    <w:rPr>
      <w:color w:val="4472C4" w:themeColor="accent1"/>
      <w:bdr w:val="none" w:sz="0" w:space="0" w:color="auto"/>
      <w:shd w:val="clear" w:color="auto" w:fill="auto"/>
    </w:rPr>
  </w:style>
  <w:style w:type="character" w:customStyle="1" w:styleId="screstorered">
    <w:name w:val="sc_restore_red"/>
    <w:uiPriority w:val="1"/>
    <w:qFormat/>
    <w:rsid w:val="00E3597A"/>
    <w:rPr>
      <w:color w:val="FF0000"/>
      <w:bdr w:val="none" w:sz="0" w:space="0" w:color="auto"/>
      <w:shd w:val="clear" w:color="auto" w:fill="auto"/>
    </w:rPr>
  </w:style>
  <w:style w:type="character" w:customStyle="1" w:styleId="scstrikenewblue">
    <w:name w:val="sc_strike_new_blue"/>
    <w:uiPriority w:val="1"/>
    <w:qFormat/>
    <w:rsid w:val="00E3597A"/>
    <w:rPr>
      <w:strike w:val="0"/>
      <w:dstrike/>
      <w:color w:val="0070C0"/>
      <w:u w:val="none"/>
    </w:rPr>
  </w:style>
  <w:style w:type="character" w:customStyle="1" w:styleId="scstrikenewred">
    <w:name w:val="sc_strike_new_red"/>
    <w:uiPriority w:val="1"/>
    <w:qFormat/>
    <w:rsid w:val="00E3597A"/>
    <w:rPr>
      <w:strike w:val="0"/>
      <w:dstrike/>
      <w:color w:val="FF0000"/>
      <w:u w:val="none"/>
    </w:rPr>
  </w:style>
  <w:style w:type="character" w:customStyle="1" w:styleId="scamendsenate">
    <w:name w:val="sc_amend_senate"/>
    <w:uiPriority w:val="1"/>
    <w:qFormat/>
    <w:rsid w:val="00E3597A"/>
    <w:rPr>
      <w:bdr w:val="none" w:sz="0" w:space="0" w:color="auto"/>
      <w:shd w:val="clear" w:color="auto" w:fill="FFF2CC" w:themeFill="accent4" w:themeFillTint="33"/>
    </w:rPr>
  </w:style>
  <w:style w:type="character" w:customStyle="1" w:styleId="scamendhouse">
    <w:name w:val="sc_amend_house"/>
    <w:uiPriority w:val="1"/>
    <w:qFormat/>
    <w:rsid w:val="00E3597A"/>
    <w:rPr>
      <w:bdr w:val="none" w:sz="0" w:space="0" w:color="auto"/>
      <w:shd w:val="clear" w:color="auto" w:fill="E2EFD9" w:themeFill="accent6" w:themeFillTint="33"/>
    </w:rPr>
  </w:style>
  <w:style w:type="paragraph" w:styleId="Revision">
    <w:name w:val="Revision"/>
    <w:hidden/>
    <w:uiPriority w:val="99"/>
    <w:semiHidden/>
    <w:rsid w:val="009517B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1&amp;session=126&amp;summary=B" TargetMode="External" Id="Rb5f643d501d045e5" /><Relationship Type="http://schemas.openxmlformats.org/officeDocument/2006/relationships/hyperlink" Target="https://www.scstatehouse.gov/sess126_2025-2026/prever/3271_20241205.docx" TargetMode="External" Id="R27f8875841574c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210C7"/>
    <w:rsid w:val="002A7C8A"/>
    <w:rsid w:val="002D4365"/>
    <w:rsid w:val="003E4FBC"/>
    <w:rsid w:val="003F4940"/>
    <w:rsid w:val="00466B63"/>
    <w:rsid w:val="004E2BB5"/>
    <w:rsid w:val="00580C56"/>
    <w:rsid w:val="006A4129"/>
    <w:rsid w:val="006B363F"/>
    <w:rsid w:val="007070D2"/>
    <w:rsid w:val="00776F2C"/>
    <w:rsid w:val="008F7723"/>
    <w:rsid w:val="009031EF"/>
    <w:rsid w:val="00912A5F"/>
    <w:rsid w:val="00940EED"/>
    <w:rsid w:val="00985255"/>
    <w:rsid w:val="009C3651"/>
    <w:rsid w:val="00A51DBA"/>
    <w:rsid w:val="00AB0BA1"/>
    <w:rsid w:val="00B20DA6"/>
    <w:rsid w:val="00B457AF"/>
    <w:rsid w:val="00B636B6"/>
    <w:rsid w:val="00C663A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b3fa7892-6251-4a69-aecd-8a2940004561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2024-10-03T15:34:39.053393-04:00</T_BILL_DT_VERSION>
  <T_BILL_D_PREFILEDATE>2024-12-05</T_BILL_D_PREFILEDATE>
  <T_BILL_N_INTERNALVERSIONNUMBER>1</T_BILL_N_INTERNALVERSIONNUMBER>
  <T_BILL_N_SESSION>126</T_BILL_N_SESSION>
  <T_BILL_N_VERSIONNUMBER>1</T_BILL_N_VERSIONNUMBER>
  <T_BILL_N_YEAR>2025</T_BILL_N_YEAR>
  <T_BILL_REQUEST_REQUEST>99b38c62-2b08-4c1f-aac2-f133c527b78a</T_BILL_REQUEST_REQUEST>
  <T_BILL_R_ORIGINALDRAFT>5b283d64-ad42-4223-a1c3-120e1bf2ae72</T_BILL_R_ORIGINALDRAFT>
  <T_BILL_SPONSOR_SPONSOR>a35ae629-53d8-4b6d-b141-5aabd04ba29a</T_BILL_SPONSOR_SPONSOR>
  <T_BILL_T_BILLNAME>[3271]</T_BILL_T_BILLNAME>
  <T_BILL_T_BILLNUMBER>3271</T_BILL_T_BILLNUMBER>
  <T_BILL_T_BILLTITLE>TO AMEND THE SOUTH CAROLINA CODE OF LAWS BY ADDING SECTION 59‑101‑440 SO AS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2026‑2027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T_BILL_T_BILLTITLE>
  <T_BILL_T_CHAMBER>house</T_BILL_T_CHAMBER>
  <T_BILL_T_FILENAME> </T_BILL_T_FILENAME>
  <T_BILL_T_LEGTYPE>bill_statewide</T_BILL_T_LEGTYPE>
  <T_BILL_T_RATNUMBERSTRING>HNone</T_BILL_T_RATNUMBERSTRING>
  <T_BILL_T_SECTIONS>[{"SectionUUID":"27b1fb81-6824-40d9-97d9-aaf32aeb7cfd","SectionName":"code_section","SectionNumber":1,"SectionType":"code_section","CodeSections":[{"CodeSectionBookmarkName":"ns_T59C101N440_55a3f69b5","IsConstitutionSection":false,"Identity":"59-101-440","IsNew":true,"SubSections":[{"Level":1,"Identity":"T59C101N440SA","SubSectionBookmarkName":"ss_T59C101N440SA_lv1_aa34518a9","IsNewSubSection":false,"SubSectionReplacement":""},{"Level":2,"Identity":"T59C101N440S1","SubSectionBookmarkName":"ss_T59C101N440S1_lv2_a003a8a5a","IsNewSubSection":false,"SubSectionReplacement":""},{"Level":2,"Identity":"T59C101N440S2","SubSectionBookmarkName":"ss_T59C101N440S2_lv2_a36d095bf","IsNewSubSection":false,"SubSectionReplacement":""},{"Level":2,"Identity":"T59C101N440S3","SubSectionBookmarkName":"ss_T59C101N440S3_lv2_c35fe4a6d","IsNewSubSection":false,"SubSectionReplacement":""},{"Level":2,"Identity":"T59C101N440S4","SubSectionBookmarkName":"ss_T59C101N440S4_lv2_cfd9ef490","IsNewSubSection":false,"SubSectionReplacement":""},{"Level":1,"Identity":"T59C101N440SB","SubSectionBookmarkName":"ss_T59C101N440SB_lv1_2368a9929","IsNewSubSection":false,"SubSectionReplacement":""},{"Level":1,"Identity":"T59C101N440SC","SubSectionBookmarkName":"ss_T59C101N440SC_lv1_5089df7d3","IsNewSubSection":false,"SubSectionReplacement":""},{"Level":1,"Identity":"T59C101N440SD","SubSectionBookmarkName":"ss_T59C101N440SD_lv1_5eb4097ab","IsNewSubSection":false,"SubSectionReplacement":""},{"Level":1,"Identity":"T59C101N440SE","SubSectionBookmarkName":"ss_T59C101N440SE_lv1_ac3eb7eb2","IsNewSubSection":false,"SubSectionReplacement":""}],"TitleRelatedTo":"","TitleSoAsTo":"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2026‑2027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Deleted":false}],"TitleText":"","DisableControls":false,"Deleted":false,"RepealItems":[],"SectionBookmarkName":"bs_num_1_bb7a1defd"},{"SectionUUID":"8f03ca95-8faa-4d43-a9c2-8afc498075bd","SectionName":"standard_eff_date_section","SectionNumber":2,"SectionType":"drafting_clause","CodeSections":[],"TitleText":"","DisableControls":false,"Deleted":false,"RepealItems":[],"SectionBookmarkName":"bs_num_2_lastsection"}]</T_BILL_T_SECTIONS>
  <T_BILL_T_SUBJECT>In-State college tuition rates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2841</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2024-10-04T13:19:00Z</cp:lastPrinted>
  <dcterms:created xsi:type="dcterms:W3CDTF">2024-11-26T20:04:00Z</dcterms:created>
  <dcterms:modified xsi:type="dcterms:W3CDTF">2024-11-26T20:04:00Z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