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B.J. Cox</w:t>
      </w:r>
    </w:p>
    <w:p>
      <w:pPr>
        <w:widowControl w:val="false"/>
        <w:spacing w:after="0"/>
        <w:jc w:val="left"/>
      </w:pPr>
      <w:r>
        <w:rPr>
          <w:rFonts w:ascii="Times New Roman"/>
          <w:sz w:val="22"/>
        </w:rPr>
        <w:t xml:space="preserve">Document Path: LC-0006SA25.docx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Tax Increment Financing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74359bb3902d40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c0dbf31f25447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766BD" w:rsidRDefault="00432135" w14:paraId="47642A99" w14:textId="5654DD27">
      <w:pPr>
        <w:pStyle w:val="scemptylineheader"/>
      </w:pPr>
      <w:bookmarkStart w:name="open_doc_here" w:id="0"/>
      <w:bookmarkEnd w:id="0"/>
    </w:p>
    <w:p w:rsidRPr="00BB0725" w:rsidR="00A73EFA" w:rsidP="00A766BD" w:rsidRDefault="00A73EFA" w14:paraId="7B72410E" w14:textId="10B4F6E4">
      <w:pPr>
        <w:pStyle w:val="scemptylineheader"/>
      </w:pPr>
    </w:p>
    <w:p w:rsidRPr="00BB0725" w:rsidR="00A73EFA" w:rsidP="00A766BD" w:rsidRDefault="00A73EFA" w14:paraId="6AD935C9" w14:textId="09703484">
      <w:pPr>
        <w:pStyle w:val="scemptylineheader"/>
      </w:pPr>
    </w:p>
    <w:p w:rsidRPr="00DF3B44" w:rsidR="00A73EFA" w:rsidP="00A766BD" w:rsidRDefault="00A73EFA" w14:paraId="51A98227" w14:textId="309B5B75">
      <w:pPr>
        <w:pStyle w:val="scemptylineheader"/>
      </w:pPr>
    </w:p>
    <w:p w:rsidRPr="00DF3B44" w:rsidR="00A73EFA" w:rsidP="00A766BD" w:rsidRDefault="00A73EFA" w14:paraId="3858851A" w14:textId="5310777C">
      <w:pPr>
        <w:pStyle w:val="scemptylineheader"/>
      </w:pPr>
    </w:p>
    <w:p w:rsidRPr="00C723AB" w:rsidR="00A73EFA" w:rsidP="00A766BD" w:rsidRDefault="00A73EFA" w14:paraId="4E3DDE20" w14:textId="39C4C409">
      <w:pPr>
        <w:pStyle w:val="scemptylineheader"/>
        <w:rPr>
          <w:lang w:val="it-IT"/>
        </w:rPr>
      </w:pPr>
    </w:p>
    <w:p w:rsidRPr="00C723AB" w:rsidR="002C3463" w:rsidP="00037F04" w:rsidRDefault="002C3463" w14:paraId="1803EF34" w14:textId="5BD12D5F">
      <w:pPr>
        <w:pStyle w:val="scemptylineheader"/>
        <w:rPr>
          <w:lang w:val="it-IT"/>
        </w:rPr>
      </w:pPr>
    </w:p>
    <w:p w:rsidRPr="00C723A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469B" w14:paraId="40FEFADA" w14:textId="54B02820">
          <w:pPr>
            <w:pStyle w:val="scbilltitle"/>
          </w:pPr>
          <w:r>
            <w:t>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sdtContent>
    </w:sdt>
    <w:bookmarkStart w:name="at_30acfd7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2ab6d6b" w:id="2"/>
      <w:r w:rsidRPr="0094541D">
        <w:t>B</w:t>
      </w:r>
      <w:bookmarkEnd w:id="2"/>
      <w:r w:rsidRPr="0094541D">
        <w:t>e it enacted by the General Assembly of the State of South Carolina:</w:t>
      </w:r>
    </w:p>
    <w:p w:rsidR="007320AA" w:rsidP="007320AA" w:rsidRDefault="007320AA" w14:paraId="25D53A81" w14:textId="77777777">
      <w:pPr>
        <w:pStyle w:val="scemptyline"/>
      </w:pPr>
    </w:p>
    <w:p w:rsidR="007320AA" w:rsidP="007320AA" w:rsidRDefault="007320AA" w14:paraId="666BE7B6" w14:textId="77777777">
      <w:pPr>
        <w:pStyle w:val="scdirectionallanguage"/>
      </w:pPr>
      <w:bookmarkStart w:name="bs_num_1_4c5c07518" w:id="3"/>
      <w:r>
        <w:t>S</w:t>
      </w:r>
      <w:bookmarkEnd w:id="3"/>
      <w:r>
        <w:t>ECTION 1.</w:t>
      </w:r>
      <w:r>
        <w:tab/>
      </w:r>
      <w:bookmarkStart w:name="dl_3e9dccf67" w:id="4"/>
      <w:r>
        <w:t>S</w:t>
      </w:r>
      <w:bookmarkEnd w:id="4"/>
      <w:r>
        <w:t>ection 31‑12‑30(6) of the S.C. Code is amended to read:</w:t>
      </w:r>
    </w:p>
    <w:p w:rsidR="007320AA" w:rsidP="007320AA" w:rsidRDefault="007320AA" w14:paraId="5E06439E" w14:textId="77777777">
      <w:pPr>
        <w:pStyle w:val="sccodifiedsection"/>
      </w:pPr>
    </w:p>
    <w:p w:rsidR="007320AA" w:rsidP="007320AA" w:rsidRDefault="007320AA" w14:paraId="1D460BFD" w14:textId="2E7D0C97">
      <w:pPr>
        <w:pStyle w:val="sccodifiedsection"/>
      </w:pPr>
      <w:bookmarkStart w:name="cs_T31C12N30_bea3d1a38" w:id="5"/>
      <w:r>
        <w:tab/>
      </w:r>
      <w:bookmarkStart w:name="ss_T31C12N30S6_lv1_2b82d3bcb" w:id="6"/>
      <w:bookmarkEnd w:id="5"/>
      <w:r>
        <w:t>(</w:t>
      </w:r>
      <w:bookmarkEnd w:id="6"/>
      <w:r>
        <w:t xml:space="preserve">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w:t>
      </w:r>
      <w:proofErr w:type="gramStart"/>
      <w:r>
        <w:t>area</w:t>
      </w:r>
      <w:proofErr w:type="gramEnd"/>
      <w:r w:rsidR="00075C9B">
        <w:rPr>
          <w:rStyle w:val="scinsert"/>
        </w:rPr>
        <w:t xml:space="preserve"> </w:t>
      </w:r>
      <w:r w:rsidRPr="00075C9B" w:rsidR="00075C9B">
        <w:rPr>
          <w:rStyle w:val="scinsert"/>
        </w:rPr>
        <w:t>or the municipality makes specific findings of benefit to the redevelopment project area</w:t>
      </w:r>
      <w:r w:rsidRPr="00075C9B" w:rsidR="00075C9B">
        <w:t>.</w:t>
      </w:r>
      <w:r w:rsidRPr="00075C9B" w:rsidR="00075C9B">
        <w:rPr>
          <w:rStyle w:val="scinsert"/>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w:t>
      </w:r>
      <w:r w:rsidR="00FD4B48">
        <w:rPr>
          <w:rStyle w:val="scinsert"/>
        </w:rPr>
        <w:t>“</w:t>
      </w:r>
      <w:r w:rsidRPr="00075C9B" w:rsidR="00075C9B">
        <w:rPr>
          <w:rStyle w:val="scinsert"/>
        </w:rPr>
        <w:t>affordable housing</w:t>
      </w:r>
      <w:r w:rsidR="00FD4B48">
        <w:rPr>
          <w:rStyle w:val="scinsert"/>
        </w:rPr>
        <w:t>”</w:t>
      </w:r>
      <w:r w:rsidRPr="00075C9B" w:rsidR="00075C9B">
        <w:rPr>
          <w:rStyle w:val="scinsert"/>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009D24D2">
        <w:rPr>
          <w:rStyle w:val="scinsert"/>
        </w:rPr>
        <w:t>.</w:t>
      </w:r>
    </w:p>
    <w:p w:rsidR="00075C9B" w:rsidP="00075C9B" w:rsidRDefault="00075C9B" w14:paraId="20DC2892" w14:textId="77777777">
      <w:pPr>
        <w:pStyle w:val="scemptyline"/>
      </w:pPr>
    </w:p>
    <w:p w:rsidR="00075C9B" w:rsidP="00075C9B" w:rsidRDefault="00075C9B" w14:paraId="03269AE2" w14:textId="77777777">
      <w:pPr>
        <w:pStyle w:val="scdirectionallanguage"/>
      </w:pPr>
      <w:bookmarkStart w:name="bs_num_2_7831a51b2" w:id="7"/>
      <w:r>
        <w:t>S</w:t>
      </w:r>
      <w:bookmarkEnd w:id="7"/>
      <w:r>
        <w:t>ECTION 2.</w:t>
      </w:r>
      <w:r>
        <w:tab/>
      </w:r>
      <w:bookmarkStart w:name="dl_532073033" w:id="8"/>
      <w:r>
        <w:t>S</w:t>
      </w:r>
      <w:bookmarkEnd w:id="8"/>
      <w:r>
        <w:t>ection 31‑12‑210(F) of the S.C. Code is amended to read:</w:t>
      </w:r>
    </w:p>
    <w:p w:rsidR="00075C9B" w:rsidP="00075C9B" w:rsidRDefault="00075C9B" w14:paraId="44244FF9" w14:textId="77777777">
      <w:pPr>
        <w:pStyle w:val="sccodifiedsection"/>
      </w:pPr>
    </w:p>
    <w:p w:rsidR="00075C9B" w:rsidP="00075C9B" w:rsidRDefault="00075C9B" w14:paraId="4B83D227" w14:textId="6A6E22BA">
      <w:pPr>
        <w:pStyle w:val="sccodifiedsection"/>
      </w:pPr>
      <w:bookmarkStart w:name="cs_T31C12N210_ec6ae7cf0" w:id="9"/>
      <w:r>
        <w:tab/>
      </w:r>
      <w:bookmarkStart w:name="ss_T31C12N210SF_lv1_6605749e9" w:id="10"/>
      <w:bookmarkEnd w:id="9"/>
      <w:r>
        <w:t>(</w:t>
      </w:r>
      <w:bookmarkEnd w:id="10"/>
      <w:r>
        <w:t xml:space="preserve">F) The obligations must be issued not later than </w:t>
      </w:r>
      <w:r>
        <w:rPr>
          <w:rStyle w:val="scstrike"/>
        </w:rPr>
        <w:t xml:space="preserve">fifteen </w:t>
      </w:r>
      <w:r w:rsidR="0047469B">
        <w:rPr>
          <w:rStyle w:val="scinsert"/>
        </w:rPr>
        <w:t xml:space="preserve">thirty‑five </w:t>
      </w:r>
      <w:r>
        <w:t>years after the adoption of an ordinance by the municipality pursuant to Section 31‑12‑280 concurring in an authority</w:t>
      </w:r>
      <w:r w:rsidR="00FD4B48">
        <w:t>’</w:t>
      </w:r>
      <w:r>
        <w:t xml:space="preserve">s </w:t>
      </w:r>
      <w:r>
        <w:lastRenderedPageBreak/>
        <w:t>redevelopment plan.</w:t>
      </w:r>
    </w:p>
    <w:p w:rsidRPr="00DF3B44" w:rsidR="007E06BB" w:rsidP="00787433" w:rsidRDefault="007E06BB" w14:paraId="3D8F1FED" w14:textId="390D3A56">
      <w:pPr>
        <w:pStyle w:val="scemptyline"/>
      </w:pPr>
    </w:p>
    <w:p w:rsidRPr="00DF3B44" w:rsidR="007A10F1" w:rsidP="007A10F1" w:rsidRDefault="00E27805" w14:paraId="0E9393B4" w14:textId="0F35276B">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w:t>
      </w:r>
      <w:r w:rsidR="0065160F">
        <w:t xml:space="preserve"> July 1, 2025</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49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264E42" w:rsidR="00685035" w:rsidRPr="007B4AF7" w:rsidRDefault="00750F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3EF8">
              <w:rPr>
                <w:noProof/>
              </w:rPr>
              <w:t>LC-0006SA25.docx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1566"/>
    <w:rsid w:val="00012912"/>
    <w:rsid w:val="00017FB0"/>
    <w:rsid w:val="00020B5D"/>
    <w:rsid w:val="000211D7"/>
    <w:rsid w:val="00026421"/>
    <w:rsid w:val="00030409"/>
    <w:rsid w:val="00037F04"/>
    <w:rsid w:val="000404BF"/>
    <w:rsid w:val="00044B84"/>
    <w:rsid w:val="000479D0"/>
    <w:rsid w:val="00056A90"/>
    <w:rsid w:val="00060D6E"/>
    <w:rsid w:val="0006464F"/>
    <w:rsid w:val="00066B54"/>
    <w:rsid w:val="00072FCD"/>
    <w:rsid w:val="00074A4F"/>
    <w:rsid w:val="00075C9B"/>
    <w:rsid w:val="00077B65"/>
    <w:rsid w:val="00084C79"/>
    <w:rsid w:val="000A3C25"/>
    <w:rsid w:val="000B4C02"/>
    <w:rsid w:val="000B5B4A"/>
    <w:rsid w:val="000B7FE1"/>
    <w:rsid w:val="000C3E88"/>
    <w:rsid w:val="000C46B9"/>
    <w:rsid w:val="000C58E4"/>
    <w:rsid w:val="000C6F9A"/>
    <w:rsid w:val="000D2F44"/>
    <w:rsid w:val="000D33E4"/>
    <w:rsid w:val="000D44C0"/>
    <w:rsid w:val="000D7682"/>
    <w:rsid w:val="000E578A"/>
    <w:rsid w:val="000F2250"/>
    <w:rsid w:val="0010329A"/>
    <w:rsid w:val="00105756"/>
    <w:rsid w:val="001164F9"/>
    <w:rsid w:val="00116709"/>
    <w:rsid w:val="0011719C"/>
    <w:rsid w:val="00140049"/>
    <w:rsid w:val="001642F1"/>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3B15"/>
    <w:rsid w:val="002114C8"/>
    <w:rsid w:val="0021166F"/>
    <w:rsid w:val="002162DF"/>
    <w:rsid w:val="00230038"/>
    <w:rsid w:val="00233975"/>
    <w:rsid w:val="00236D73"/>
    <w:rsid w:val="00246535"/>
    <w:rsid w:val="00257F60"/>
    <w:rsid w:val="0026070E"/>
    <w:rsid w:val="002625EA"/>
    <w:rsid w:val="00262AC5"/>
    <w:rsid w:val="00264AE9"/>
    <w:rsid w:val="00265EA7"/>
    <w:rsid w:val="0027142D"/>
    <w:rsid w:val="00275AE6"/>
    <w:rsid w:val="002836D8"/>
    <w:rsid w:val="002A7989"/>
    <w:rsid w:val="002B02F3"/>
    <w:rsid w:val="002C3463"/>
    <w:rsid w:val="002D266D"/>
    <w:rsid w:val="002D5B3D"/>
    <w:rsid w:val="002D7447"/>
    <w:rsid w:val="002E315A"/>
    <w:rsid w:val="002E4F8C"/>
    <w:rsid w:val="002E534E"/>
    <w:rsid w:val="002F560C"/>
    <w:rsid w:val="002F5847"/>
    <w:rsid w:val="002F6DC0"/>
    <w:rsid w:val="0030425A"/>
    <w:rsid w:val="0031367B"/>
    <w:rsid w:val="00326DDD"/>
    <w:rsid w:val="003421F1"/>
    <w:rsid w:val="0034279C"/>
    <w:rsid w:val="00354F64"/>
    <w:rsid w:val="003559A1"/>
    <w:rsid w:val="00361563"/>
    <w:rsid w:val="00371D36"/>
    <w:rsid w:val="00373E17"/>
    <w:rsid w:val="003775E6"/>
    <w:rsid w:val="00381998"/>
    <w:rsid w:val="00392635"/>
    <w:rsid w:val="003A5F1C"/>
    <w:rsid w:val="003B1424"/>
    <w:rsid w:val="003C24CA"/>
    <w:rsid w:val="003C3E2E"/>
    <w:rsid w:val="003D4A3C"/>
    <w:rsid w:val="003D55B2"/>
    <w:rsid w:val="003E0033"/>
    <w:rsid w:val="003E5452"/>
    <w:rsid w:val="003E7165"/>
    <w:rsid w:val="003E7FF6"/>
    <w:rsid w:val="00401D9A"/>
    <w:rsid w:val="004046B5"/>
    <w:rsid w:val="00406F27"/>
    <w:rsid w:val="004141B8"/>
    <w:rsid w:val="004203B9"/>
    <w:rsid w:val="00432135"/>
    <w:rsid w:val="004369D4"/>
    <w:rsid w:val="00446987"/>
    <w:rsid w:val="00446D28"/>
    <w:rsid w:val="00451865"/>
    <w:rsid w:val="00456466"/>
    <w:rsid w:val="00461C99"/>
    <w:rsid w:val="00466CD0"/>
    <w:rsid w:val="00473583"/>
    <w:rsid w:val="0047469B"/>
    <w:rsid w:val="00477F32"/>
    <w:rsid w:val="00481850"/>
    <w:rsid w:val="004851A0"/>
    <w:rsid w:val="0048627F"/>
    <w:rsid w:val="004932AB"/>
    <w:rsid w:val="00494BEF"/>
    <w:rsid w:val="004A2E67"/>
    <w:rsid w:val="004A5512"/>
    <w:rsid w:val="004A6BE5"/>
    <w:rsid w:val="004B0C18"/>
    <w:rsid w:val="004B14F5"/>
    <w:rsid w:val="004C0480"/>
    <w:rsid w:val="004C1A04"/>
    <w:rsid w:val="004C20BC"/>
    <w:rsid w:val="004C5C9A"/>
    <w:rsid w:val="004D0200"/>
    <w:rsid w:val="004D1442"/>
    <w:rsid w:val="004D3DCB"/>
    <w:rsid w:val="004D3F77"/>
    <w:rsid w:val="004E1946"/>
    <w:rsid w:val="004E66E9"/>
    <w:rsid w:val="004E7DDE"/>
    <w:rsid w:val="004F0090"/>
    <w:rsid w:val="004F172C"/>
    <w:rsid w:val="005002ED"/>
    <w:rsid w:val="00500DBC"/>
    <w:rsid w:val="00502941"/>
    <w:rsid w:val="005102BE"/>
    <w:rsid w:val="00510514"/>
    <w:rsid w:val="00523F7F"/>
    <w:rsid w:val="00524D54"/>
    <w:rsid w:val="005407E0"/>
    <w:rsid w:val="0054531B"/>
    <w:rsid w:val="00546C24"/>
    <w:rsid w:val="005476FF"/>
    <w:rsid w:val="00550CDA"/>
    <w:rsid w:val="005516F6"/>
    <w:rsid w:val="00552842"/>
    <w:rsid w:val="00554E89"/>
    <w:rsid w:val="00564B58"/>
    <w:rsid w:val="00572281"/>
    <w:rsid w:val="005752CC"/>
    <w:rsid w:val="005801DD"/>
    <w:rsid w:val="0059159F"/>
    <w:rsid w:val="00592A40"/>
    <w:rsid w:val="005962AB"/>
    <w:rsid w:val="005A28BC"/>
    <w:rsid w:val="005A5377"/>
    <w:rsid w:val="005B7817"/>
    <w:rsid w:val="005C06C8"/>
    <w:rsid w:val="005C23D7"/>
    <w:rsid w:val="005C40EB"/>
    <w:rsid w:val="005C50C2"/>
    <w:rsid w:val="005D02B4"/>
    <w:rsid w:val="005D3013"/>
    <w:rsid w:val="005E1E50"/>
    <w:rsid w:val="005E2B9C"/>
    <w:rsid w:val="005E3332"/>
    <w:rsid w:val="005E7FB0"/>
    <w:rsid w:val="005F76B0"/>
    <w:rsid w:val="00604429"/>
    <w:rsid w:val="006067B0"/>
    <w:rsid w:val="00606A8B"/>
    <w:rsid w:val="00611EBA"/>
    <w:rsid w:val="006213A8"/>
    <w:rsid w:val="00623BEA"/>
    <w:rsid w:val="00627C0D"/>
    <w:rsid w:val="006338F7"/>
    <w:rsid w:val="006347E9"/>
    <w:rsid w:val="00640C87"/>
    <w:rsid w:val="006454BB"/>
    <w:rsid w:val="0065160F"/>
    <w:rsid w:val="0065231D"/>
    <w:rsid w:val="00653A35"/>
    <w:rsid w:val="00657CF4"/>
    <w:rsid w:val="00661463"/>
    <w:rsid w:val="00663B8D"/>
    <w:rsid w:val="00663E00"/>
    <w:rsid w:val="00664F48"/>
    <w:rsid w:val="00664FAD"/>
    <w:rsid w:val="00670E15"/>
    <w:rsid w:val="0067345B"/>
    <w:rsid w:val="00683986"/>
    <w:rsid w:val="00685035"/>
    <w:rsid w:val="00685770"/>
    <w:rsid w:val="00690DBA"/>
    <w:rsid w:val="006964F9"/>
    <w:rsid w:val="006A24D8"/>
    <w:rsid w:val="006A2881"/>
    <w:rsid w:val="006A395F"/>
    <w:rsid w:val="006A65E2"/>
    <w:rsid w:val="006B37BD"/>
    <w:rsid w:val="006C092D"/>
    <w:rsid w:val="006C099D"/>
    <w:rsid w:val="006C18F0"/>
    <w:rsid w:val="006C2B73"/>
    <w:rsid w:val="006C7E01"/>
    <w:rsid w:val="006D64A5"/>
    <w:rsid w:val="006E0935"/>
    <w:rsid w:val="006E353F"/>
    <w:rsid w:val="006E35AB"/>
    <w:rsid w:val="00703E9D"/>
    <w:rsid w:val="00711AA9"/>
    <w:rsid w:val="00722155"/>
    <w:rsid w:val="007320AA"/>
    <w:rsid w:val="007379E1"/>
    <w:rsid w:val="00737F19"/>
    <w:rsid w:val="00750FBE"/>
    <w:rsid w:val="00752000"/>
    <w:rsid w:val="007551FF"/>
    <w:rsid w:val="0076472B"/>
    <w:rsid w:val="00765A9B"/>
    <w:rsid w:val="00782BF8"/>
    <w:rsid w:val="00783C75"/>
    <w:rsid w:val="007849D9"/>
    <w:rsid w:val="00787433"/>
    <w:rsid w:val="007A10F1"/>
    <w:rsid w:val="007A3D50"/>
    <w:rsid w:val="007A5D41"/>
    <w:rsid w:val="007B2D29"/>
    <w:rsid w:val="007B412F"/>
    <w:rsid w:val="007B4AF7"/>
    <w:rsid w:val="007B4DBF"/>
    <w:rsid w:val="007C1439"/>
    <w:rsid w:val="007C5458"/>
    <w:rsid w:val="007D2C67"/>
    <w:rsid w:val="007E06BB"/>
    <w:rsid w:val="007E3EF8"/>
    <w:rsid w:val="007E546D"/>
    <w:rsid w:val="007E6D30"/>
    <w:rsid w:val="007F50D1"/>
    <w:rsid w:val="00816D52"/>
    <w:rsid w:val="008260CF"/>
    <w:rsid w:val="00831048"/>
    <w:rsid w:val="00831A90"/>
    <w:rsid w:val="00834272"/>
    <w:rsid w:val="00835438"/>
    <w:rsid w:val="00841225"/>
    <w:rsid w:val="008625C1"/>
    <w:rsid w:val="0087671D"/>
    <w:rsid w:val="008806F9"/>
    <w:rsid w:val="00886A10"/>
    <w:rsid w:val="00887957"/>
    <w:rsid w:val="008A57E3"/>
    <w:rsid w:val="008A72F1"/>
    <w:rsid w:val="008B5BF4"/>
    <w:rsid w:val="008C0CEE"/>
    <w:rsid w:val="008C1B18"/>
    <w:rsid w:val="008D0CDD"/>
    <w:rsid w:val="008D46EC"/>
    <w:rsid w:val="008E0E25"/>
    <w:rsid w:val="008E61A1"/>
    <w:rsid w:val="009031EF"/>
    <w:rsid w:val="00917EA3"/>
    <w:rsid w:val="00917EE0"/>
    <w:rsid w:val="00921C89"/>
    <w:rsid w:val="009267F4"/>
    <w:rsid w:val="00926966"/>
    <w:rsid w:val="00926D03"/>
    <w:rsid w:val="00934036"/>
    <w:rsid w:val="00934889"/>
    <w:rsid w:val="00941B22"/>
    <w:rsid w:val="00941D51"/>
    <w:rsid w:val="00944783"/>
    <w:rsid w:val="0094541D"/>
    <w:rsid w:val="009473EA"/>
    <w:rsid w:val="0095399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D97"/>
    <w:rsid w:val="009C4958"/>
    <w:rsid w:val="009D24D2"/>
    <w:rsid w:val="009D2967"/>
    <w:rsid w:val="009D3C2B"/>
    <w:rsid w:val="009E4191"/>
    <w:rsid w:val="009E77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90A"/>
    <w:rsid w:val="00A53BF2"/>
    <w:rsid w:val="00A60D68"/>
    <w:rsid w:val="00A73EFA"/>
    <w:rsid w:val="00A766BD"/>
    <w:rsid w:val="00A77A3B"/>
    <w:rsid w:val="00A92F6F"/>
    <w:rsid w:val="00A97523"/>
    <w:rsid w:val="00AA2B1E"/>
    <w:rsid w:val="00AA3342"/>
    <w:rsid w:val="00AA7824"/>
    <w:rsid w:val="00AA7C76"/>
    <w:rsid w:val="00AB0FA3"/>
    <w:rsid w:val="00AB5968"/>
    <w:rsid w:val="00AB73BF"/>
    <w:rsid w:val="00AC335C"/>
    <w:rsid w:val="00AC463E"/>
    <w:rsid w:val="00AD262C"/>
    <w:rsid w:val="00AD3BE2"/>
    <w:rsid w:val="00AD3E3D"/>
    <w:rsid w:val="00AD68A0"/>
    <w:rsid w:val="00AE1EE4"/>
    <w:rsid w:val="00AE36EC"/>
    <w:rsid w:val="00AE7406"/>
    <w:rsid w:val="00AF1688"/>
    <w:rsid w:val="00AF46E6"/>
    <w:rsid w:val="00AF48AA"/>
    <w:rsid w:val="00AF5139"/>
    <w:rsid w:val="00B06EDA"/>
    <w:rsid w:val="00B1161F"/>
    <w:rsid w:val="00B11661"/>
    <w:rsid w:val="00B22AF3"/>
    <w:rsid w:val="00B24633"/>
    <w:rsid w:val="00B24DB9"/>
    <w:rsid w:val="00B2530D"/>
    <w:rsid w:val="00B300A1"/>
    <w:rsid w:val="00B32B4D"/>
    <w:rsid w:val="00B4137E"/>
    <w:rsid w:val="00B54DF7"/>
    <w:rsid w:val="00B56223"/>
    <w:rsid w:val="00B56E79"/>
    <w:rsid w:val="00B57AA7"/>
    <w:rsid w:val="00B625C7"/>
    <w:rsid w:val="00B637AA"/>
    <w:rsid w:val="00B63BE2"/>
    <w:rsid w:val="00B749AC"/>
    <w:rsid w:val="00B7592C"/>
    <w:rsid w:val="00B809D3"/>
    <w:rsid w:val="00B84B66"/>
    <w:rsid w:val="00B85475"/>
    <w:rsid w:val="00B907D4"/>
    <w:rsid w:val="00B9090A"/>
    <w:rsid w:val="00B92196"/>
    <w:rsid w:val="00B9228D"/>
    <w:rsid w:val="00B929EC"/>
    <w:rsid w:val="00BB0725"/>
    <w:rsid w:val="00BC408A"/>
    <w:rsid w:val="00BC5023"/>
    <w:rsid w:val="00BC556C"/>
    <w:rsid w:val="00BC75E9"/>
    <w:rsid w:val="00BD0010"/>
    <w:rsid w:val="00BD42DA"/>
    <w:rsid w:val="00BD4684"/>
    <w:rsid w:val="00BE08A7"/>
    <w:rsid w:val="00BE4391"/>
    <w:rsid w:val="00BF3E48"/>
    <w:rsid w:val="00C15F1B"/>
    <w:rsid w:val="00C16288"/>
    <w:rsid w:val="00C17D1D"/>
    <w:rsid w:val="00C33D75"/>
    <w:rsid w:val="00C45923"/>
    <w:rsid w:val="00C543E7"/>
    <w:rsid w:val="00C70225"/>
    <w:rsid w:val="00C72198"/>
    <w:rsid w:val="00C723AB"/>
    <w:rsid w:val="00C72FA7"/>
    <w:rsid w:val="00C73C7D"/>
    <w:rsid w:val="00C75005"/>
    <w:rsid w:val="00C970DF"/>
    <w:rsid w:val="00CA7E71"/>
    <w:rsid w:val="00CB2673"/>
    <w:rsid w:val="00CB701D"/>
    <w:rsid w:val="00CC3F0E"/>
    <w:rsid w:val="00CD08C9"/>
    <w:rsid w:val="00CD1FE8"/>
    <w:rsid w:val="00CD38CD"/>
    <w:rsid w:val="00CD3E0C"/>
    <w:rsid w:val="00CD5565"/>
    <w:rsid w:val="00CD616C"/>
    <w:rsid w:val="00CF2F76"/>
    <w:rsid w:val="00CF68D6"/>
    <w:rsid w:val="00CF7B4A"/>
    <w:rsid w:val="00D009F8"/>
    <w:rsid w:val="00D05D9F"/>
    <w:rsid w:val="00D0735A"/>
    <w:rsid w:val="00D078DA"/>
    <w:rsid w:val="00D14995"/>
    <w:rsid w:val="00D204F2"/>
    <w:rsid w:val="00D2455C"/>
    <w:rsid w:val="00D25023"/>
    <w:rsid w:val="00D27F8C"/>
    <w:rsid w:val="00D33843"/>
    <w:rsid w:val="00D4235D"/>
    <w:rsid w:val="00D44BD9"/>
    <w:rsid w:val="00D54A6F"/>
    <w:rsid w:val="00D57D57"/>
    <w:rsid w:val="00D62E42"/>
    <w:rsid w:val="00D67B98"/>
    <w:rsid w:val="00D772FB"/>
    <w:rsid w:val="00D93F93"/>
    <w:rsid w:val="00D96F76"/>
    <w:rsid w:val="00DA1AA0"/>
    <w:rsid w:val="00DA512B"/>
    <w:rsid w:val="00DB5629"/>
    <w:rsid w:val="00DC44A8"/>
    <w:rsid w:val="00DE4BEE"/>
    <w:rsid w:val="00DE5B3D"/>
    <w:rsid w:val="00DE5E9E"/>
    <w:rsid w:val="00DE7112"/>
    <w:rsid w:val="00DF19BE"/>
    <w:rsid w:val="00DF3B44"/>
    <w:rsid w:val="00DF4F9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0B8"/>
    <w:rsid w:val="00E75E8C"/>
    <w:rsid w:val="00E84FE5"/>
    <w:rsid w:val="00E879A5"/>
    <w:rsid w:val="00E879FC"/>
    <w:rsid w:val="00EA2574"/>
    <w:rsid w:val="00EA2F1F"/>
    <w:rsid w:val="00EA3F2E"/>
    <w:rsid w:val="00EA57EC"/>
    <w:rsid w:val="00EA6208"/>
    <w:rsid w:val="00EB0050"/>
    <w:rsid w:val="00EB120E"/>
    <w:rsid w:val="00EB34C8"/>
    <w:rsid w:val="00EB46E2"/>
    <w:rsid w:val="00EB70BD"/>
    <w:rsid w:val="00EC0045"/>
    <w:rsid w:val="00EC7AC7"/>
    <w:rsid w:val="00ED1CF2"/>
    <w:rsid w:val="00ED452E"/>
    <w:rsid w:val="00EE3CDA"/>
    <w:rsid w:val="00EF37A8"/>
    <w:rsid w:val="00EF531F"/>
    <w:rsid w:val="00F03C51"/>
    <w:rsid w:val="00F05FE8"/>
    <w:rsid w:val="00F06D86"/>
    <w:rsid w:val="00F13D87"/>
    <w:rsid w:val="00F149E5"/>
    <w:rsid w:val="00F15E33"/>
    <w:rsid w:val="00F17DA2"/>
    <w:rsid w:val="00F22EC0"/>
    <w:rsid w:val="00F25C47"/>
    <w:rsid w:val="00F27D7B"/>
    <w:rsid w:val="00F31D34"/>
    <w:rsid w:val="00F342A1"/>
    <w:rsid w:val="00F356D0"/>
    <w:rsid w:val="00F36FBA"/>
    <w:rsid w:val="00F426A9"/>
    <w:rsid w:val="00F44D36"/>
    <w:rsid w:val="00F46262"/>
    <w:rsid w:val="00F478F0"/>
    <w:rsid w:val="00F4795D"/>
    <w:rsid w:val="00F50A61"/>
    <w:rsid w:val="00F525CD"/>
    <w:rsid w:val="00F5286C"/>
    <w:rsid w:val="00F52E12"/>
    <w:rsid w:val="00F638CA"/>
    <w:rsid w:val="00F657C5"/>
    <w:rsid w:val="00F86FE8"/>
    <w:rsid w:val="00F877F8"/>
    <w:rsid w:val="00F900B4"/>
    <w:rsid w:val="00F92D2C"/>
    <w:rsid w:val="00FA0F2E"/>
    <w:rsid w:val="00FA4DB1"/>
    <w:rsid w:val="00FB3F2A"/>
    <w:rsid w:val="00FC3593"/>
    <w:rsid w:val="00FD117D"/>
    <w:rsid w:val="00FD1ABD"/>
    <w:rsid w:val="00FD4B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C2B73"/>
    <w:rPr>
      <w:rFonts w:ascii="Times New Roman" w:hAnsi="Times New Roman"/>
      <w:b w:val="0"/>
      <w:i w:val="0"/>
      <w:sz w:val="22"/>
    </w:rPr>
  </w:style>
  <w:style w:type="paragraph" w:styleId="NoSpacing">
    <w:name w:val="No Spacing"/>
    <w:uiPriority w:val="1"/>
    <w:qFormat/>
    <w:rsid w:val="006C2B73"/>
    <w:pPr>
      <w:spacing w:after="0" w:line="240" w:lineRule="auto"/>
    </w:pPr>
  </w:style>
  <w:style w:type="paragraph" w:customStyle="1" w:styleId="scemptylineheader">
    <w:name w:val="sc_emptyline_header"/>
    <w:qFormat/>
    <w:rsid w:val="006C2B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2B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2B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2B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2B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2B73"/>
    <w:rPr>
      <w:color w:val="808080"/>
    </w:rPr>
  </w:style>
  <w:style w:type="paragraph" w:customStyle="1" w:styleId="scdirectionallanguage">
    <w:name w:val="sc_directional_language"/>
    <w:qFormat/>
    <w:rsid w:val="006C2B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2B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2B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2B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2B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2B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2B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2B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2B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2B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2B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2B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2B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2B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2B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2B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2B73"/>
    <w:rPr>
      <w:rFonts w:ascii="Times New Roman" w:hAnsi="Times New Roman"/>
      <w:color w:val="auto"/>
      <w:sz w:val="22"/>
    </w:rPr>
  </w:style>
  <w:style w:type="paragraph" w:customStyle="1" w:styleId="scclippagebillheader">
    <w:name w:val="sc_clip_page_bill_header"/>
    <w:qFormat/>
    <w:rsid w:val="006C2B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2B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2B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73"/>
    <w:rPr>
      <w:lang w:val="en-US"/>
    </w:rPr>
  </w:style>
  <w:style w:type="paragraph" w:styleId="Footer">
    <w:name w:val="footer"/>
    <w:basedOn w:val="Normal"/>
    <w:link w:val="FooterChar"/>
    <w:uiPriority w:val="99"/>
    <w:unhideWhenUsed/>
    <w:rsid w:val="006C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B73"/>
    <w:rPr>
      <w:lang w:val="en-US"/>
    </w:rPr>
  </w:style>
  <w:style w:type="paragraph" w:styleId="ListParagraph">
    <w:name w:val="List Paragraph"/>
    <w:basedOn w:val="Normal"/>
    <w:uiPriority w:val="34"/>
    <w:qFormat/>
    <w:rsid w:val="006C2B73"/>
    <w:pPr>
      <w:ind w:left="720"/>
      <w:contextualSpacing/>
    </w:pPr>
  </w:style>
  <w:style w:type="paragraph" w:customStyle="1" w:styleId="scbillfooter">
    <w:name w:val="sc_bill_footer"/>
    <w:qFormat/>
    <w:rsid w:val="006C2B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2B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2B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2B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2B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2B73"/>
    <w:pPr>
      <w:widowControl w:val="0"/>
      <w:suppressAutoHyphens/>
      <w:spacing w:after="0" w:line="360" w:lineRule="auto"/>
    </w:pPr>
    <w:rPr>
      <w:rFonts w:ascii="Times New Roman" w:hAnsi="Times New Roman"/>
      <w:lang w:val="en-US"/>
    </w:rPr>
  </w:style>
  <w:style w:type="paragraph" w:customStyle="1" w:styleId="sctableln">
    <w:name w:val="sc_table_ln"/>
    <w:qFormat/>
    <w:rsid w:val="006C2B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2B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2B73"/>
    <w:rPr>
      <w:strike/>
      <w:dstrike w:val="0"/>
    </w:rPr>
  </w:style>
  <w:style w:type="character" w:customStyle="1" w:styleId="scinsert">
    <w:name w:val="sc_insert"/>
    <w:uiPriority w:val="1"/>
    <w:qFormat/>
    <w:rsid w:val="006C2B73"/>
    <w:rPr>
      <w:caps w:val="0"/>
      <w:smallCaps w:val="0"/>
      <w:strike w:val="0"/>
      <w:dstrike w:val="0"/>
      <w:vanish w:val="0"/>
      <w:u w:val="single"/>
      <w:vertAlign w:val="baseline"/>
    </w:rPr>
  </w:style>
  <w:style w:type="character" w:customStyle="1" w:styleId="scinsertred">
    <w:name w:val="sc_insert_red"/>
    <w:uiPriority w:val="1"/>
    <w:qFormat/>
    <w:rsid w:val="006C2B73"/>
    <w:rPr>
      <w:caps w:val="0"/>
      <w:smallCaps w:val="0"/>
      <w:strike w:val="0"/>
      <w:dstrike w:val="0"/>
      <w:vanish w:val="0"/>
      <w:color w:val="FF0000"/>
      <w:u w:val="single"/>
      <w:vertAlign w:val="baseline"/>
    </w:rPr>
  </w:style>
  <w:style w:type="character" w:customStyle="1" w:styleId="scinsertblue">
    <w:name w:val="sc_insert_blue"/>
    <w:uiPriority w:val="1"/>
    <w:qFormat/>
    <w:rsid w:val="006C2B73"/>
    <w:rPr>
      <w:caps w:val="0"/>
      <w:smallCaps w:val="0"/>
      <w:strike w:val="0"/>
      <w:dstrike w:val="0"/>
      <w:vanish w:val="0"/>
      <w:color w:val="0070C0"/>
      <w:u w:val="single"/>
      <w:vertAlign w:val="baseline"/>
    </w:rPr>
  </w:style>
  <w:style w:type="character" w:customStyle="1" w:styleId="scstrikered">
    <w:name w:val="sc_strike_red"/>
    <w:uiPriority w:val="1"/>
    <w:qFormat/>
    <w:rsid w:val="006C2B73"/>
    <w:rPr>
      <w:strike/>
      <w:dstrike w:val="0"/>
      <w:color w:val="FF0000"/>
    </w:rPr>
  </w:style>
  <w:style w:type="character" w:customStyle="1" w:styleId="scstrikeblue">
    <w:name w:val="sc_strike_blue"/>
    <w:uiPriority w:val="1"/>
    <w:qFormat/>
    <w:rsid w:val="006C2B73"/>
    <w:rPr>
      <w:strike/>
      <w:dstrike w:val="0"/>
      <w:color w:val="0070C0"/>
    </w:rPr>
  </w:style>
  <w:style w:type="character" w:customStyle="1" w:styleId="scinsertbluenounderline">
    <w:name w:val="sc_insert_blue_no_underline"/>
    <w:uiPriority w:val="1"/>
    <w:qFormat/>
    <w:rsid w:val="006C2B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2B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2B73"/>
    <w:rPr>
      <w:strike/>
      <w:dstrike w:val="0"/>
      <w:color w:val="0070C0"/>
      <w:lang w:val="en-US"/>
    </w:rPr>
  </w:style>
  <w:style w:type="character" w:customStyle="1" w:styleId="scstrikerednoncodified">
    <w:name w:val="sc_strike_red_non_codified"/>
    <w:uiPriority w:val="1"/>
    <w:qFormat/>
    <w:rsid w:val="006C2B73"/>
    <w:rPr>
      <w:strike/>
      <w:dstrike w:val="0"/>
      <w:color w:val="FF0000"/>
    </w:rPr>
  </w:style>
  <w:style w:type="paragraph" w:customStyle="1" w:styleId="scbillsiglines">
    <w:name w:val="sc_bill_sig_lines"/>
    <w:qFormat/>
    <w:rsid w:val="006C2B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2B73"/>
    <w:rPr>
      <w:bdr w:val="none" w:sz="0" w:space="0" w:color="auto"/>
      <w:shd w:val="clear" w:color="auto" w:fill="FEC6C6"/>
    </w:rPr>
  </w:style>
  <w:style w:type="character" w:customStyle="1" w:styleId="screstoreblue">
    <w:name w:val="sc_restore_blue"/>
    <w:uiPriority w:val="1"/>
    <w:qFormat/>
    <w:rsid w:val="006C2B73"/>
    <w:rPr>
      <w:color w:val="4472C4" w:themeColor="accent1"/>
      <w:bdr w:val="none" w:sz="0" w:space="0" w:color="auto"/>
      <w:shd w:val="clear" w:color="auto" w:fill="auto"/>
    </w:rPr>
  </w:style>
  <w:style w:type="character" w:customStyle="1" w:styleId="screstorered">
    <w:name w:val="sc_restore_red"/>
    <w:uiPriority w:val="1"/>
    <w:qFormat/>
    <w:rsid w:val="006C2B73"/>
    <w:rPr>
      <w:color w:val="FF0000"/>
      <w:bdr w:val="none" w:sz="0" w:space="0" w:color="auto"/>
      <w:shd w:val="clear" w:color="auto" w:fill="auto"/>
    </w:rPr>
  </w:style>
  <w:style w:type="character" w:customStyle="1" w:styleId="scstrikenewblue">
    <w:name w:val="sc_strike_new_blue"/>
    <w:uiPriority w:val="1"/>
    <w:qFormat/>
    <w:rsid w:val="006C2B73"/>
    <w:rPr>
      <w:strike w:val="0"/>
      <w:dstrike/>
      <w:color w:val="0070C0"/>
      <w:u w:val="none"/>
    </w:rPr>
  </w:style>
  <w:style w:type="character" w:customStyle="1" w:styleId="scstrikenewred">
    <w:name w:val="sc_strike_new_red"/>
    <w:uiPriority w:val="1"/>
    <w:qFormat/>
    <w:rsid w:val="006C2B73"/>
    <w:rPr>
      <w:strike w:val="0"/>
      <w:dstrike/>
      <w:color w:val="FF0000"/>
      <w:u w:val="none"/>
    </w:rPr>
  </w:style>
  <w:style w:type="character" w:customStyle="1" w:styleId="scamendsenate">
    <w:name w:val="sc_amend_senate"/>
    <w:uiPriority w:val="1"/>
    <w:qFormat/>
    <w:rsid w:val="006C2B73"/>
    <w:rPr>
      <w:bdr w:val="none" w:sz="0" w:space="0" w:color="auto"/>
      <w:shd w:val="clear" w:color="auto" w:fill="FFF2CC" w:themeFill="accent4" w:themeFillTint="33"/>
    </w:rPr>
  </w:style>
  <w:style w:type="character" w:customStyle="1" w:styleId="scamendhouse">
    <w:name w:val="sc_amend_house"/>
    <w:uiPriority w:val="1"/>
    <w:qFormat/>
    <w:rsid w:val="006C2B73"/>
    <w:rPr>
      <w:bdr w:val="none" w:sz="0" w:space="0" w:color="auto"/>
      <w:shd w:val="clear" w:color="auto" w:fill="E2EFD9" w:themeFill="accent6" w:themeFillTint="33"/>
    </w:rPr>
  </w:style>
  <w:style w:type="paragraph" w:styleId="Revision">
    <w:name w:val="Revision"/>
    <w:hidden/>
    <w:uiPriority w:val="99"/>
    <w:semiHidden/>
    <w:rsid w:val="00075C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3&amp;session=126&amp;summary=B" TargetMode="External" Id="R74359bb3902d403d" /><Relationship Type="http://schemas.openxmlformats.org/officeDocument/2006/relationships/hyperlink" Target="https://www.scstatehouse.gov/sess126_2025-2026/prever/3333_20241205.docx" TargetMode="External" Id="Rc1c0dbf31f2544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C5BC7"/>
    <w:rsid w:val="000D7682"/>
    <w:rsid w:val="000F401F"/>
    <w:rsid w:val="00140B15"/>
    <w:rsid w:val="001B20DA"/>
    <w:rsid w:val="001C48FD"/>
    <w:rsid w:val="002A7C8A"/>
    <w:rsid w:val="002D4365"/>
    <w:rsid w:val="002F6DC0"/>
    <w:rsid w:val="003E4FBC"/>
    <w:rsid w:val="003F4940"/>
    <w:rsid w:val="004D3F77"/>
    <w:rsid w:val="004E2BB5"/>
    <w:rsid w:val="00580C56"/>
    <w:rsid w:val="005962AB"/>
    <w:rsid w:val="006A24D8"/>
    <w:rsid w:val="006B363F"/>
    <w:rsid w:val="007070D2"/>
    <w:rsid w:val="00776F2C"/>
    <w:rsid w:val="008F7723"/>
    <w:rsid w:val="009031EF"/>
    <w:rsid w:val="00912A5F"/>
    <w:rsid w:val="00940EED"/>
    <w:rsid w:val="00985255"/>
    <w:rsid w:val="009C3651"/>
    <w:rsid w:val="00A51DBA"/>
    <w:rsid w:val="00AD262C"/>
    <w:rsid w:val="00B20DA6"/>
    <w:rsid w:val="00B24DB9"/>
    <w:rsid w:val="00B457AF"/>
    <w:rsid w:val="00BD0010"/>
    <w:rsid w:val="00C818FB"/>
    <w:rsid w:val="00CC0451"/>
    <w:rsid w:val="00D6665C"/>
    <w:rsid w:val="00D900BD"/>
    <w:rsid w:val="00E76813"/>
    <w:rsid w:val="00F82BD9"/>
    <w:rsid w:val="00F86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91d3abbb-bfa6-4883-894b-ad494447c8ce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2024-08-27T10:48:07.774648-04:00</T_BILL_DT_VERSION>
  <T_BILL_D_PREFILEDATE>2024-12-05</T_BILL_D_PREFILEDATE>
  <T_BILL_N_INTERNALVERSIONNUMBER>1</T_BILL_N_INTERNALVERSIONNUMBER>
  <T_BILL_N_SESSION>126</T_BILL_N_SESSION>
  <T_BILL_N_VERSIONNUMBER>1</T_BILL_N_VERSIONNUMBER>
  <T_BILL_N_YEAR>2025</T_BILL_N_YEAR>
  <T_BILL_REQUEST_REQUEST>adda1ffe-0286-4c31-b2ef-af3242832593</T_BILL_REQUEST_REQUEST>
  <T_BILL_R_ORIGINALDRAFT>a8f45202-f7f3-4c20-85f2-25e065705c0e</T_BILL_R_ORIGINALDRAFT>
  <T_BILL_SPONSOR_SPONSOR>51448c04-b4c9-48ee-bff7-0f8dd72f7546</T_BILL_SPONSOR_SPONSOR>
  <T_BILL_T_BILLNAME>[3333]</T_BILL_T_BILLNAME>
  <T_BILL_T_BILLNUMBER>3333</T_BILL_T_BILLNUMBER>
  <T_BILL_T_BILLTITLE>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T_BILL_T_BILLTITLE>
  <T_BILL_T_CHAMBER>house</T_BILL_T_CHAMBER>
  <T_BILL_T_FILENAME> </T_BILL_T_FILENAME>
  <T_BILL_T_LEGTYPE>bill_statewide</T_BILL_T_LEGTYPE>
  <T_BILL_T_RATNUMBERSTRING>HNone</T_BILL_T_RATNUMBERSTRING>
  <T_BILL_T_SECTIONS>[{"SectionUUID":"07b695aa-c4b6-43c6-aa40-afe51c3e92b8","SectionName":"code_section","SectionNumber":1,"SectionType":"code_section","CodeSections":[{"CodeSectionBookmarkName":"cs_T31C12N30_bea3d1a38","IsConstitutionSection":false,"Identity":"31-12-30","IsNew":false,"SubSections":[{"Level":1,"Identity":"T31C12N30S6","SubSectionBookmarkName":"ss_T31C12N30S6_lv1_2b82d3bcb","IsNewSubSection":false,"SubSectionReplacement":""}],"TitleRelatedTo":"REDEVELOPMENT OF FEDERAL MILITARY INSTALLATIONS DEFINITIONs","TitleSoAsTo":"PROVIDE THAT A REDEVELOPMENT PROJECT INCLUDES CERTAIN AFFORDABLE HOUSING PROJECTS","Deleted":false}],"TitleText":"","DisableControls":false,"Deleted":false,"RepealItems":[],"SectionBookmarkName":"bs_num_1_4c5c07518"},{"SectionUUID":"b3a8301f-2c1b-43a7-ab9c-8a8ce452fe22","SectionName":"code_section","SectionNumber":2,"SectionType":"code_section","CodeSections":[{"CodeSectionBookmarkName":"cs_T31C12N210_ec6ae7cf0","IsConstitutionSection":false,"Identity":"31-12-210","IsNew":false,"SubSections":[{"Level":1,"Identity":"T31C12N210SF","SubSectionBookmarkName":"ss_T31C12N210SF_lv1_6605749e9","IsNewSubSection":false,"SubSectionReplacement":""}],"TitleRelatedTo":"Issuance of obligations for redevelopment project by municipality","TitleSoAsTo":"provide when certain obligations must be issued","Deleted":false}],"TitleText":"","DisableControls":false,"Deleted":false,"RepealItems":[],"SectionBookmarkName":"bs_num_2_7831a51b2"},{"SectionUUID":"8f03ca95-8faa-4d43-a9c2-8afc498075bd","SectionName":"standard_eff_date_section","SectionNumber":3,"SectionType":"drafting_clause","CodeSections":[],"TitleText":"","DisableControls":false,"Deleted":false,"RepealItems":[],"SectionBookmarkName":"bs_num_3_lastsection"}]</T_BILL_T_SECTIONS>
  <T_BILL_T_SUBJECT>Tax Increment Financing</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2051</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2024-11-19T17:44:00Z</cp:lastPrinted>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