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Yow and Mitchell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LC-0043DG25.docx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Use tax exemptions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5659e7af41a4f8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88d929372be446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B050C" w:rsidRDefault="00432135" w14:paraId="47642A99" w14:textId="5E6EDFA9">
      <w:pPr>
        <w:pStyle w:val="scemptylineheader"/>
      </w:pPr>
      <w:bookmarkStart w:name="open_doc_here" w:id="0"/>
      <w:bookmarkEnd w:id="0"/>
    </w:p>
    <w:p w:rsidRPr="00BB0725" w:rsidR="00A73EFA" w:rsidP="009B050C" w:rsidRDefault="00A73EFA" w14:paraId="7B72410E" w14:textId="5E875180">
      <w:pPr>
        <w:pStyle w:val="scemptylineheader"/>
      </w:pPr>
    </w:p>
    <w:p w:rsidRPr="00BB0725" w:rsidR="00A73EFA" w:rsidP="009B050C" w:rsidRDefault="00A73EFA" w14:paraId="6AD935C9" w14:textId="084E860D">
      <w:pPr>
        <w:pStyle w:val="scemptylineheader"/>
      </w:pPr>
    </w:p>
    <w:p w:rsidRPr="00DF3B44" w:rsidR="00A73EFA" w:rsidP="009B050C" w:rsidRDefault="00A73EFA" w14:paraId="51A98227" w14:textId="47795F70">
      <w:pPr>
        <w:pStyle w:val="scemptylineheader"/>
      </w:pPr>
    </w:p>
    <w:p w:rsidRPr="00DF3B44" w:rsidR="00A73EFA" w:rsidP="009B050C" w:rsidRDefault="00A73EFA" w14:paraId="3858851A" w14:textId="164F26CE">
      <w:pPr>
        <w:pStyle w:val="scemptylineheader"/>
      </w:pPr>
    </w:p>
    <w:p w:rsidRPr="00DF3B44" w:rsidR="00A73EFA" w:rsidP="009B050C" w:rsidRDefault="00A73EFA" w14:paraId="4E3DDE20" w14:textId="75905B8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F5390" w14:paraId="40FEFADA" w14:textId="04418DD7">
          <w:pPr>
            <w:pStyle w:val="scbilltitle"/>
          </w:pPr>
          <w:r w:rsidRPr="002F5390">
            <w:t>TO AMEND THE SOUTH CAROLINA CODE OF LAWS BY AMENDING SECTION 12-36-2130, RELATING TO USE TAX EXEMPTIONS, SO AS TO EXEMPT AN ALL‑TERRAIN VEHICLE PURCHASED OR LEASED IN ANOTHER STATE IF THE PURCHASER PAID THE SALES TAX IN THE OTHER STATE.</w:t>
          </w:r>
        </w:p>
      </w:sdtContent>
    </w:sdt>
    <w:bookmarkStart w:name="at_297b4682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405c60b8" w:id="2"/>
      <w:r w:rsidRPr="0094541D">
        <w:t>B</w:t>
      </w:r>
      <w:bookmarkEnd w:id="2"/>
      <w:r w:rsidRPr="0094541D">
        <w:t>e it enacted by the General Assembly of the State of South Carolina:</w:t>
      </w:r>
    </w:p>
    <w:p w:rsidR="00253806" w:rsidP="00253806" w:rsidRDefault="00253806" w14:paraId="0AE9ABC9" w14:textId="77777777">
      <w:pPr>
        <w:pStyle w:val="scemptyline"/>
      </w:pPr>
    </w:p>
    <w:p w:rsidR="00CC1DD2" w:rsidP="00CC1DD2" w:rsidRDefault="00253806" w14:paraId="23761E1A" w14:textId="03E9C8B6">
      <w:pPr>
        <w:pStyle w:val="scdirectionallanguage"/>
      </w:pPr>
      <w:bookmarkStart w:name="bs_num_1_265ef7a28" w:id="3"/>
      <w:r>
        <w:t>S</w:t>
      </w:r>
      <w:bookmarkEnd w:id="3"/>
      <w:r>
        <w:t>ECTION 1.</w:t>
      </w:r>
      <w:r>
        <w:tab/>
      </w:r>
      <w:bookmarkStart w:name="dl_e1e427dea" w:id="4"/>
      <w:r w:rsidR="00CC1DD2">
        <w:t>S</w:t>
      </w:r>
      <w:bookmarkEnd w:id="4"/>
      <w:r w:rsidR="00CC1DD2">
        <w:t>ection 12-36-2130 of the S.C. Code is amended by adding</w:t>
      </w:r>
      <w:r w:rsidR="00831B61">
        <w:t xml:space="preserve"> an item to read</w:t>
      </w:r>
      <w:r w:rsidR="00CC1DD2">
        <w:t>:</w:t>
      </w:r>
    </w:p>
    <w:p w:rsidR="00CC1DD2" w:rsidP="00CC1DD2" w:rsidRDefault="00CC1DD2" w14:paraId="56EF9B48" w14:textId="77777777">
      <w:pPr>
        <w:pStyle w:val="scnewcodesection"/>
      </w:pPr>
    </w:p>
    <w:p w:rsidR="00253806" w:rsidP="00CC1DD2" w:rsidRDefault="00CC1DD2" w14:paraId="7CCA3B3D" w14:textId="5EDEA3B8">
      <w:pPr>
        <w:pStyle w:val="scnewcodesection"/>
      </w:pPr>
      <w:bookmarkStart w:name="ns_T12C36N2130_cf3385daf" w:id="5"/>
      <w:r>
        <w:tab/>
      </w:r>
      <w:bookmarkStart w:name="ss_T12C36N2130S3_lv1_ae44b5bae" w:id="6"/>
      <w:bookmarkEnd w:id="5"/>
      <w:r>
        <w:t>(</w:t>
      </w:r>
      <w:bookmarkEnd w:id="6"/>
      <w:r>
        <w:t xml:space="preserve">3) </w:t>
      </w:r>
      <w:r w:rsidR="00831B61">
        <w:t>an all-terrain vehicle purchased or leased from sources outside of this State for which the purchaser can prove that sales tax on the vehicle was paid in another state.</w:t>
      </w:r>
    </w:p>
    <w:p w:rsidRPr="00DF3B44" w:rsidR="007E06BB" w:rsidP="00787433" w:rsidRDefault="007E06BB" w14:paraId="3D8F1FED" w14:textId="416FE5A8">
      <w:pPr>
        <w:pStyle w:val="scemptyline"/>
      </w:pPr>
    </w:p>
    <w:p w:rsidRPr="00DF3B44" w:rsidR="007A10F1" w:rsidP="007A10F1" w:rsidRDefault="00E27805" w14:paraId="0E9393B4" w14:textId="5D5B6725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Pr="00932858" w:rsidR="00932858">
        <w:t xml:space="preserve"> and applies to purchases made after 2015. A taxpayer who paid such use tax, including interest and penalties, after 2015 is entitled to a refund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65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175E91" w:rsidR="00685035" w:rsidRPr="007B4AF7" w:rsidRDefault="00E5341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F646B">
              <w:rPr>
                <w:noProof/>
              </w:rPr>
              <w:t>LC-0043DG25.docx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53DC"/>
    <w:rsid w:val="00077B65"/>
    <w:rsid w:val="000A35A9"/>
    <w:rsid w:val="000A3C25"/>
    <w:rsid w:val="000B4C02"/>
    <w:rsid w:val="000B5B4A"/>
    <w:rsid w:val="000B7FE1"/>
    <w:rsid w:val="000C3E88"/>
    <w:rsid w:val="000C46B9"/>
    <w:rsid w:val="000C58E4"/>
    <w:rsid w:val="000C5FA0"/>
    <w:rsid w:val="000C6F9A"/>
    <w:rsid w:val="000D087C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80FC2"/>
    <w:rsid w:val="0019025B"/>
    <w:rsid w:val="00192AF7"/>
    <w:rsid w:val="00197366"/>
    <w:rsid w:val="001A136C"/>
    <w:rsid w:val="001A4C87"/>
    <w:rsid w:val="001A641E"/>
    <w:rsid w:val="001B42A7"/>
    <w:rsid w:val="001B6DA2"/>
    <w:rsid w:val="001C175B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1C6F"/>
    <w:rsid w:val="00230038"/>
    <w:rsid w:val="00233975"/>
    <w:rsid w:val="0023642A"/>
    <w:rsid w:val="00236D73"/>
    <w:rsid w:val="00246535"/>
    <w:rsid w:val="00253806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1A24"/>
    <w:rsid w:val="002F5390"/>
    <w:rsid w:val="002F560C"/>
    <w:rsid w:val="002F5847"/>
    <w:rsid w:val="0030425A"/>
    <w:rsid w:val="00334412"/>
    <w:rsid w:val="003421F1"/>
    <w:rsid w:val="0034279C"/>
    <w:rsid w:val="003470B3"/>
    <w:rsid w:val="00354F64"/>
    <w:rsid w:val="003559A1"/>
    <w:rsid w:val="00361563"/>
    <w:rsid w:val="00371D36"/>
    <w:rsid w:val="00373E17"/>
    <w:rsid w:val="003775E6"/>
    <w:rsid w:val="00381998"/>
    <w:rsid w:val="003A5F1C"/>
    <w:rsid w:val="003B5AA1"/>
    <w:rsid w:val="003C3E2E"/>
    <w:rsid w:val="003D2499"/>
    <w:rsid w:val="003D46E4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12A3"/>
    <w:rsid w:val="00466CD0"/>
    <w:rsid w:val="00473583"/>
    <w:rsid w:val="00477F32"/>
    <w:rsid w:val="00481850"/>
    <w:rsid w:val="004851A0"/>
    <w:rsid w:val="0048627F"/>
    <w:rsid w:val="004932AB"/>
    <w:rsid w:val="00494BEF"/>
    <w:rsid w:val="004A2524"/>
    <w:rsid w:val="004A5512"/>
    <w:rsid w:val="004A6BE5"/>
    <w:rsid w:val="004B0C18"/>
    <w:rsid w:val="004C1A04"/>
    <w:rsid w:val="004C20BC"/>
    <w:rsid w:val="004C3DE9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10B1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258E"/>
    <w:rsid w:val="005C40EB"/>
    <w:rsid w:val="005D02B4"/>
    <w:rsid w:val="005D3013"/>
    <w:rsid w:val="005E1E50"/>
    <w:rsid w:val="005E2B9C"/>
    <w:rsid w:val="005E3332"/>
    <w:rsid w:val="005F1072"/>
    <w:rsid w:val="005F76B0"/>
    <w:rsid w:val="00602966"/>
    <w:rsid w:val="00604429"/>
    <w:rsid w:val="006067B0"/>
    <w:rsid w:val="00606A8B"/>
    <w:rsid w:val="00611EBA"/>
    <w:rsid w:val="006213A8"/>
    <w:rsid w:val="006237EA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134A"/>
    <w:rsid w:val="006A395F"/>
    <w:rsid w:val="006A65E2"/>
    <w:rsid w:val="006B283C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3A78"/>
    <w:rsid w:val="00722155"/>
    <w:rsid w:val="00737F19"/>
    <w:rsid w:val="007437CB"/>
    <w:rsid w:val="00782BF8"/>
    <w:rsid w:val="00783C75"/>
    <w:rsid w:val="007849D9"/>
    <w:rsid w:val="00787433"/>
    <w:rsid w:val="007A10F1"/>
    <w:rsid w:val="007A3224"/>
    <w:rsid w:val="007A3C3F"/>
    <w:rsid w:val="007A3D50"/>
    <w:rsid w:val="007B2D29"/>
    <w:rsid w:val="007B412F"/>
    <w:rsid w:val="007B4AF7"/>
    <w:rsid w:val="007B4DBF"/>
    <w:rsid w:val="007C5458"/>
    <w:rsid w:val="007D0308"/>
    <w:rsid w:val="007D0927"/>
    <w:rsid w:val="007D2C67"/>
    <w:rsid w:val="007E06BB"/>
    <w:rsid w:val="007F50D1"/>
    <w:rsid w:val="00816D52"/>
    <w:rsid w:val="00831048"/>
    <w:rsid w:val="00831B61"/>
    <w:rsid w:val="00834272"/>
    <w:rsid w:val="00847F97"/>
    <w:rsid w:val="008625C1"/>
    <w:rsid w:val="0087671D"/>
    <w:rsid w:val="008806F9"/>
    <w:rsid w:val="00880D24"/>
    <w:rsid w:val="00887957"/>
    <w:rsid w:val="008A57E3"/>
    <w:rsid w:val="008B5BF4"/>
    <w:rsid w:val="008C0CEE"/>
    <w:rsid w:val="008C1B18"/>
    <w:rsid w:val="008D46EC"/>
    <w:rsid w:val="008D679E"/>
    <w:rsid w:val="008E0E25"/>
    <w:rsid w:val="008E61A1"/>
    <w:rsid w:val="009031EF"/>
    <w:rsid w:val="0091322C"/>
    <w:rsid w:val="00917EA3"/>
    <w:rsid w:val="00917EE0"/>
    <w:rsid w:val="00921278"/>
    <w:rsid w:val="00921C89"/>
    <w:rsid w:val="00926966"/>
    <w:rsid w:val="00926D03"/>
    <w:rsid w:val="00932858"/>
    <w:rsid w:val="00934036"/>
    <w:rsid w:val="00934296"/>
    <w:rsid w:val="00934889"/>
    <w:rsid w:val="0094541D"/>
    <w:rsid w:val="009473EA"/>
    <w:rsid w:val="00954E7E"/>
    <w:rsid w:val="009554D9"/>
    <w:rsid w:val="009572F9"/>
    <w:rsid w:val="00960D0F"/>
    <w:rsid w:val="00973F3F"/>
    <w:rsid w:val="009746F6"/>
    <w:rsid w:val="0098366F"/>
    <w:rsid w:val="00983A03"/>
    <w:rsid w:val="00983DBF"/>
    <w:rsid w:val="009846DE"/>
    <w:rsid w:val="00986063"/>
    <w:rsid w:val="00991F67"/>
    <w:rsid w:val="00992876"/>
    <w:rsid w:val="0099365B"/>
    <w:rsid w:val="009A0DCE"/>
    <w:rsid w:val="009A22CD"/>
    <w:rsid w:val="009A3E4B"/>
    <w:rsid w:val="009B050C"/>
    <w:rsid w:val="009B0CA0"/>
    <w:rsid w:val="009B35FD"/>
    <w:rsid w:val="009B6815"/>
    <w:rsid w:val="009D2967"/>
    <w:rsid w:val="009D3C2B"/>
    <w:rsid w:val="009D4371"/>
    <w:rsid w:val="009D66F4"/>
    <w:rsid w:val="009E1FB8"/>
    <w:rsid w:val="009E4191"/>
    <w:rsid w:val="009F2AB1"/>
    <w:rsid w:val="009F4FAF"/>
    <w:rsid w:val="009F646B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58BF"/>
    <w:rsid w:val="00A97523"/>
    <w:rsid w:val="00AA7824"/>
    <w:rsid w:val="00AB0FA3"/>
    <w:rsid w:val="00AB73BF"/>
    <w:rsid w:val="00AC335C"/>
    <w:rsid w:val="00AC3662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0154"/>
    <w:rsid w:val="00B1161F"/>
    <w:rsid w:val="00B11661"/>
    <w:rsid w:val="00B20AAB"/>
    <w:rsid w:val="00B32B4D"/>
    <w:rsid w:val="00B3589E"/>
    <w:rsid w:val="00B4137E"/>
    <w:rsid w:val="00B54DF7"/>
    <w:rsid w:val="00B56223"/>
    <w:rsid w:val="00B56E79"/>
    <w:rsid w:val="00B57AA7"/>
    <w:rsid w:val="00B637AA"/>
    <w:rsid w:val="00B63BE2"/>
    <w:rsid w:val="00B74056"/>
    <w:rsid w:val="00B7592C"/>
    <w:rsid w:val="00B7784B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08CF"/>
    <w:rsid w:val="00BE4391"/>
    <w:rsid w:val="00BF2641"/>
    <w:rsid w:val="00BF3E48"/>
    <w:rsid w:val="00C0712C"/>
    <w:rsid w:val="00C15F1B"/>
    <w:rsid w:val="00C16288"/>
    <w:rsid w:val="00C17D1D"/>
    <w:rsid w:val="00C45923"/>
    <w:rsid w:val="00C543E7"/>
    <w:rsid w:val="00C65B54"/>
    <w:rsid w:val="00C70225"/>
    <w:rsid w:val="00C72198"/>
    <w:rsid w:val="00C73C7D"/>
    <w:rsid w:val="00C75005"/>
    <w:rsid w:val="00C81807"/>
    <w:rsid w:val="00C970DF"/>
    <w:rsid w:val="00CA0F09"/>
    <w:rsid w:val="00CA7E71"/>
    <w:rsid w:val="00CB2673"/>
    <w:rsid w:val="00CB701D"/>
    <w:rsid w:val="00CC1DD2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2E6"/>
    <w:rsid w:val="00D078DA"/>
    <w:rsid w:val="00D14995"/>
    <w:rsid w:val="00D204F2"/>
    <w:rsid w:val="00D2455C"/>
    <w:rsid w:val="00D25023"/>
    <w:rsid w:val="00D27F8C"/>
    <w:rsid w:val="00D33843"/>
    <w:rsid w:val="00D42A79"/>
    <w:rsid w:val="00D45F51"/>
    <w:rsid w:val="00D54A6F"/>
    <w:rsid w:val="00D57D57"/>
    <w:rsid w:val="00D614A3"/>
    <w:rsid w:val="00D62E42"/>
    <w:rsid w:val="00D75DBB"/>
    <w:rsid w:val="00D772FB"/>
    <w:rsid w:val="00D84480"/>
    <w:rsid w:val="00DA1AA0"/>
    <w:rsid w:val="00DA512B"/>
    <w:rsid w:val="00DC44A8"/>
    <w:rsid w:val="00DE4BEE"/>
    <w:rsid w:val="00DE5B3D"/>
    <w:rsid w:val="00DE7112"/>
    <w:rsid w:val="00DF19BE"/>
    <w:rsid w:val="00DF3B44"/>
    <w:rsid w:val="00E13060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0C52"/>
    <w:rsid w:val="00E43436"/>
    <w:rsid w:val="00E43F26"/>
    <w:rsid w:val="00E52A36"/>
    <w:rsid w:val="00E53417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4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1284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D0D"/>
    <w:rsid w:val="00F525CD"/>
    <w:rsid w:val="00F5260F"/>
    <w:rsid w:val="00F5286C"/>
    <w:rsid w:val="00F52E12"/>
    <w:rsid w:val="00F638CA"/>
    <w:rsid w:val="00F657C5"/>
    <w:rsid w:val="00F672F4"/>
    <w:rsid w:val="00F83447"/>
    <w:rsid w:val="00F900B4"/>
    <w:rsid w:val="00F92913"/>
    <w:rsid w:val="00FA0F2E"/>
    <w:rsid w:val="00FA39BD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C258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C258E"/>
    <w:pPr>
      <w:spacing w:after="0" w:line="240" w:lineRule="auto"/>
    </w:pPr>
  </w:style>
  <w:style w:type="paragraph" w:customStyle="1" w:styleId="scemptylineheader">
    <w:name w:val="sc_emptyline_header"/>
    <w:qFormat/>
    <w:rsid w:val="005C258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C258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C258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C258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C258E"/>
    <w:rPr>
      <w:color w:val="808080"/>
    </w:rPr>
  </w:style>
  <w:style w:type="paragraph" w:customStyle="1" w:styleId="scdirectionallanguage">
    <w:name w:val="sc_directional_language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C258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C258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C25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C258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C25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C25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C258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C25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C25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C258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C258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C258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8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8E"/>
    <w:rPr>
      <w:lang w:val="en-US"/>
    </w:rPr>
  </w:style>
  <w:style w:type="paragraph" w:styleId="ListParagraph">
    <w:name w:val="List Paragraph"/>
    <w:basedOn w:val="Normal"/>
    <w:uiPriority w:val="34"/>
    <w:qFormat/>
    <w:rsid w:val="005C258E"/>
    <w:pPr>
      <w:ind w:left="720"/>
      <w:contextualSpacing/>
    </w:pPr>
  </w:style>
  <w:style w:type="paragraph" w:customStyle="1" w:styleId="scbillfooter">
    <w:name w:val="sc_bill_footer"/>
    <w:qFormat/>
    <w:rsid w:val="005C258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C25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C258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C258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C258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C258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C258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C258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C258E"/>
    <w:rPr>
      <w:strike/>
      <w:dstrike w:val="0"/>
    </w:rPr>
  </w:style>
  <w:style w:type="character" w:customStyle="1" w:styleId="scinsert">
    <w:name w:val="sc_insert"/>
    <w:uiPriority w:val="1"/>
    <w:qFormat/>
    <w:rsid w:val="005C258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C258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C258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C258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C258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C258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C258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C258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C258E"/>
    <w:rPr>
      <w:strike/>
      <w:dstrike w:val="0"/>
      <w:color w:val="FF0000"/>
    </w:rPr>
  </w:style>
  <w:style w:type="paragraph" w:customStyle="1" w:styleId="scbillsiglines">
    <w:name w:val="sc_bill_sig_lines"/>
    <w:qFormat/>
    <w:rsid w:val="005C258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C258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C258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C258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C258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C258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C258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C258E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60&amp;session=126&amp;summary=B" TargetMode="External" Id="R95659e7af41a4f83" /><Relationship Type="http://schemas.openxmlformats.org/officeDocument/2006/relationships/hyperlink" Target="https://www.scstatehouse.gov/sess126_2025-2026/prever/3360_20241205.docx" TargetMode="External" Id="R788d929372be446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087C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0296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958BF"/>
    <w:rsid w:val="00B20DA6"/>
    <w:rsid w:val="00B457AF"/>
    <w:rsid w:val="00C0712C"/>
    <w:rsid w:val="00C818FB"/>
    <w:rsid w:val="00CC0451"/>
    <w:rsid w:val="00D6665C"/>
    <w:rsid w:val="00D900BD"/>
    <w:rsid w:val="00E76813"/>
    <w:rsid w:val="00EA3F24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f39ed736-3dfe-4832-8d4f-43b5f5e920c0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2024-11-18T11:07:17.282762-05:00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5520e1bd-4308-4177-a033-e327ef6359d3</T_BILL_REQUEST_REQUEST>
  <T_BILL_R_ORIGINALDRAFT>e35f06bb-9307-4519-83af-cff3e12d377b</T_BILL_R_ORIGINALDRAFT>
  <T_BILL_SPONSOR_SPONSOR>3d02c30b-bc30-43c6-8032-0c23b34b1c0c</T_BILL_SPONSOR_SPONSOR>
  <T_BILL_T_BILLNAME>[3360]</T_BILL_T_BILLNAME>
  <T_BILL_T_BILLNUMBER>3360</T_BILL_T_BILLNUMBER>
  <T_BILL_T_BILLTITLE>TO AMEND THE SOUTH CAROLINA CODE OF LAWS BY AMENDING SECTION 12-36-2130, RELATING TO USE TAX EXEMPTIONS, SO AS TO EXEMPT AN ALL‑TERRAIN VEHICLE PURCHASED OR LEASED IN ANOTHER STATE IF THE PURCHASER PAID THE SALES TAX IN THE OTHER STATE.</T_BILL_T_BILLTITLE>
  <T_BILL_T_CHAMBER>house</T_BILL_T_CHAMBER>
  <T_BILL_T_FILENAME> </T_BILL_T_FILENAME>
  <T_BILL_T_LEGTYPE>bill_statewide</T_BILL_T_LEGTYPE>
  <T_BILL_T_RATNUMBERSTRING>HNone</T_BILL_T_RATNUMBERSTRING>
  <T_BILL_T_SECTIONS>[{"SectionUUID":"7b174e20-6aff-4692-8ad0-d355a8d339c5","SectionName":"code_section","SectionNumber":1,"SectionType":"code_section","CodeSections":[{"CodeSectionBookmarkName":"ns_T12C36N2130_cf3385daf","IsConstitutionSection":false,"Identity":"12-36-2130","IsNew":true,"SubSections":[{"Level":1,"Identity":"T12C36N2130S3","SubSectionBookmarkName":"ss_T12C36N2130S3_lv1_ae44b5bae","IsNewSubSection":true,"SubSectionReplacement":""}],"TitleRelatedTo":"Exemptions from use tax","TitleSoAsTo":"","Deleted":false}],"TitleText":"","DisableControls":false,"Deleted":false,"RepealItems":[],"SectionBookmarkName":"bs_num_1_265ef7a28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Use tax exemptions</T_BILL_T_SUBJECT>
  <T_BILL_UR_DRAFTER>davidgood@scstatehouse.gov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666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2024-11-18T18:44:00Z</cp:lastPrinted>
  <dcterms:created xsi:type="dcterms:W3CDTF">2024-11-27T15:26:00Z</dcterms:created>
  <dcterms:modified xsi:type="dcterms:W3CDTF">2024-11-27T15:26:00Z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