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343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Corbin, Cash, Rice, Garrett, Kimbrell, Leber and Zell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SR-0230KM25.docx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Informed Consent to COVID 19 Vaccine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780dd803af43484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1e882ae65983473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c25ba833d13491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f2bc237759d485f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0370D" w14:paraId="40FEFADA" w14:textId="33CC35ED">
          <w:pPr>
            <w:pStyle w:val="scbilltitle"/>
          </w:pPr>
          <w:r>
            <w:t>TO AMEND THE SOUTH CAROLINA CODE OF LAWS BY ADDING SECTION 44‑29‑175 SO AS TO ESTABLISH AN INFORMED CONSENT PROTOCOL THAT MUST BE FOLLOWED PRIOR TO A CERTAIN COVID‑19 VACCINE BEING ADMINISTERED OR RECEIVED.</w:t>
          </w:r>
        </w:p>
      </w:sdtContent>
    </w:sdt>
    <w:bookmarkStart w:name="at_a7eb5839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0ce9c089" w:id="2"/>
      <w:r w:rsidRPr="0094541D">
        <w:t>B</w:t>
      </w:r>
      <w:bookmarkEnd w:id="2"/>
      <w:r w:rsidRPr="0094541D">
        <w:t>e it enacted by the General Assembly of the State of South Carolina:</w:t>
      </w:r>
    </w:p>
    <w:p w:rsidR="001A2240" w:rsidP="001A2240" w:rsidRDefault="001A2240" w14:paraId="0F5C0A8A" w14:textId="77777777">
      <w:pPr>
        <w:pStyle w:val="scemptyline"/>
      </w:pPr>
    </w:p>
    <w:p w:rsidR="003D4D67" w:rsidP="003D4D67" w:rsidRDefault="001A2240" w14:paraId="1982CAE2" w14:textId="77777777">
      <w:pPr>
        <w:pStyle w:val="scdirectionallanguage"/>
      </w:pPr>
      <w:bookmarkStart w:name="bs_num_1_3e1037e59" w:id="3"/>
      <w:r>
        <w:t>S</w:t>
      </w:r>
      <w:bookmarkEnd w:id="3"/>
      <w:r>
        <w:t>ECTION 1.</w:t>
      </w:r>
      <w:r>
        <w:tab/>
      </w:r>
      <w:bookmarkStart w:name="dl_5c4a0e432" w:id="4"/>
      <w:r w:rsidR="003D4D67">
        <w:t>C</w:t>
      </w:r>
      <w:bookmarkEnd w:id="4"/>
      <w:r w:rsidR="003D4D67">
        <w:t>hapter 29, Title 44 of the S.C. Code is amended by adding:</w:t>
      </w:r>
    </w:p>
    <w:p w:rsidR="003D4D67" w:rsidP="003D4D67" w:rsidRDefault="003D4D67" w14:paraId="3399AD17" w14:textId="77777777">
      <w:pPr>
        <w:pStyle w:val="scnewcodesection"/>
      </w:pPr>
    </w:p>
    <w:p w:rsidR="001A2240" w:rsidP="003D4D67" w:rsidRDefault="003D4D67" w14:paraId="66AEA28B" w14:textId="74290BEB">
      <w:pPr>
        <w:pStyle w:val="scnewcodesection"/>
      </w:pPr>
      <w:r>
        <w:tab/>
      </w:r>
      <w:bookmarkStart w:name="ns_T44C29N175_b2ef11c20" w:id="5"/>
      <w:r>
        <w:t>S</w:t>
      </w:r>
      <w:bookmarkEnd w:id="5"/>
      <w:r>
        <w:t>ection 44‑29‑175.</w:t>
      </w:r>
      <w:r>
        <w:tab/>
      </w:r>
      <w:bookmarkStart w:name="ss_T44C29N175SA_lv1_fb9b0479c" w:id="6"/>
      <w:r w:rsidR="005445CF">
        <w:t>(</w:t>
      </w:r>
      <w:bookmarkEnd w:id="6"/>
      <w:r w:rsidR="005445CF">
        <w:t xml:space="preserve">A) </w:t>
      </w:r>
      <w:r w:rsidR="00B05821">
        <w:t xml:space="preserve">Prior to administering the </w:t>
      </w:r>
      <w:r w:rsidR="00557A79">
        <w:t xml:space="preserve">Pfizer‑BioNTech </w:t>
      </w:r>
      <w:r w:rsidR="00B05821">
        <w:t>COVID‑19 vaccination, the person</w:t>
      </w:r>
      <w:r w:rsidR="005445CF">
        <w:t xml:space="preserve"> </w:t>
      </w:r>
      <w:r w:rsidR="00B05821">
        <w:t>administering the vaccine must</w:t>
      </w:r>
      <w:r w:rsidR="005445CF">
        <w:t xml:space="preserve"> verbally notify the person receiving the vaccine that the vaccine is a new vaccine, that the vaccine </w:t>
      </w:r>
      <w:r w:rsidR="00557A79">
        <w:t>is</w:t>
      </w:r>
      <w:r w:rsidR="005445CF">
        <w:t xml:space="preserve"> contaminated by the presence of </w:t>
      </w:r>
      <w:r w:rsidR="00CE7FF1">
        <w:t xml:space="preserve">fragments of bacterial plasmid </w:t>
      </w:r>
      <w:r w:rsidR="005445CF">
        <w:t>DNA</w:t>
      </w:r>
      <w:r w:rsidR="00CE7FF1">
        <w:t xml:space="preserve"> encapsulated in a lipid nanoparticle delivery vehicle</w:t>
      </w:r>
      <w:r w:rsidR="005445CF">
        <w:t>, and that the long‑term safety of the vaccine is unknown</w:t>
      </w:r>
      <w:r w:rsidR="0035758A">
        <w:t>.</w:t>
      </w:r>
    </w:p>
    <w:p w:rsidR="005445CF" w:rsidP="003D4D67" w:rsidRDefault="005445CF" w14:paraId="57ECDAB9" w14:textId="474EB9C2">
      <w:pPr>
        <w:pStyle w:val="scnewcodesection"/>
      </w:pPr>
      <w:r>
        <w:tab/>
      </w:r>
      <w:bookmarkStart w:name="ss_T44C29N175SB_lv1_4d1e1b94b" w:id="7"/>
      <w:r>
        <w:t>(</w:t>
      </w:r>
      <w:bookmarkEnd w:id="7"/>
      <w:r>
        <w:t xml:space="preserve">B) The person to whom the vaccine will be administered must, prior to receiving the vaccine, sign and date a written notice </w:t>
      </w:r>
      <w:r w:rsidR="003A1D61">
        <w:t>that states</w:t>
      </w:r>
      <w:r>
        <w:t xml:space="preserve"> that the </w:t>
      </w:r>
      <w:r w:rsidRPr="0035758A" w:rsidR="0035758A">
        <w:t xml:space="preserve">vaccine is a new vaccine, </w:t>
      </w:r>
      <w:r w:rsidRPr="00CE7FF1" w:rsidR="00CE7FF1">
        <w:t xml:space="preserve">the vaccine </w:t>
      </w:r>
      <w:r w:rsidR="00557A79">
        <w:t>is</w:t>
      </w:r>
      <w:r w:rsidRPr="00CE7FF1" w:rsidR="00CE7FF1">
        <w:t xml:space="preserve"> contaminated by the presence of fragments of bacterial plasmid DNA encapsulated in a lipid nanoparticle delivery vehicle</w:t>
      </w:r>
      <w:r w:rsidRPr="0035758A" w:rsidR="0035758A">
        <w:t>, and the long‑term safety of the vaccine is unknown</w:t>
      </w:r>
      <w:r w:rsidR="0035758A">
        <w:t>.</w:t>
      </w:r>
    </w:p>
    <w:p w:rsidRPr="00DF3B44" w:rsidR="007E06BB" w:rsidP="00787433" w:rsidRDefault="007E06BB" w14:paraId="3D8F1FED" w14:textId="590D1A1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E5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015BDBF" w:rsidR="00685035" w:rsidRPr="007B4AF7" w:rsidRDefault="00891DA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17292">
              <w:rPr>
                <w:noProof/>
              </w:rPr>
              <w:t>SR-0230KM25.docx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292"/>
    <w:rsid w:val="00017FB0"/>
    <w:rsid w:val="00020B5D"/>
    <w:rsid w:val="00025288"/>
    <w:rsid w:val="00026421"/>
    <w:rsid w:val="00026CB2"/>
    <w:rsid w:val="00030409"/>
    <w:rsid w:val="00037F04"/>
    <w:rsid w:val="000404BF"/>
    <w:rsid w:val="00043FD3"/>
    <w:rsid w:val="00044B84"/>
    <w:rsid w:val="000479D0"/>
    <w:rsid w:val="0006464F"/>
    <w:rsid w:val="00066B54"/>
    <w:rsid w:val="00072FCD"/>
    <w:rsid w:val="00074A4F"/>
    <w:rsid w:val="00077B65"/>
    <w:rsid w:val="000A0419"/>
    <w:rsid w:val="000A3C25"/>
    <w:rsid w:val="000B48C2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73C9"/>
    <w:rsid w:val="001164F9"/>
    <w:rsid w:val="0011719C"/>
    <w:rsid w:val="00140049"/>
    <w:rsid w:val="00167A7E"/>
    <w:rsid w:val="00171601"/>
    <w:rsid w:val="001730EB"/>
    <w:rsid w:val="00173276"/>
    <w:rsid w:val="00176122"/>
    <w:rsid w:val="0019025B"/>
    <w:rsid w:val="00192AF7"/>
    <w:rsid w:val="00197366"/>
    <w:rsid w:val="001A136C"/>
    <w:rsid w:val="001A2240"/>
    <w:rsid w:val="001A2A30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043A"/>
    <w:rsid w:val="002625EA"/>
    <w:rsid w:val="00262AC5"/>
    <w:rsid w:val="00264AE9"/>
    <w:rsid w:val="00275AE6"/>
    <w:rsid w:val="002836D8"/>
    <w:rsid w:val="00287E53"/>
    <w:rsid w:val="002A7989"/>
    <w:rsid w:val="002B02F3"/>
    <w:rsid w:val="002C3463"/>
    <w:rsid w:val="002C3B04"/>
    <w:rsid w:val="002D266D"/>
    <w:rsid w:val="002D5B3D"/>
    <w:rsid w:val="002D7447"/>
    <w:rsid w:val="002E315A"/>
    <w:rsid w:val="002E4F8C"/>
    <w:rsid w:val="002F560C"/>
    <w:rsid w:val="002F5847"/>
    <w:rsid w:val="0030425A"/>
    <w:rsid w:val="00312FB7"/>
    <w:rsid w:val="00332796"/>
    <w:rsid w:val="00334409"/>
    <w:rsid w:val="003421F1"/>
    <w:rsid w:val="0034279C"/>
    <w:rsid w:val="003521AB"/>
    <w:rsid w:val="00354F64"/>
    <w:rsid w:val="003559A1"/>
    <w:rsid w:val="0035758A"/>
    <w:rsid w:val="00361563"/>
    <w:rsid w:val="00371D36"/>
    <w:rsid w:val="00373E17"/>
    <w:rsid w:val="003775E6"/>
    <w:rsid w:val="00381998"/>
    <w:rsid w:val="00395E64"/>
    <w:rsid w:val="003A1D61"/>
    <w:rsid w:val="003A5F1C"/>
    <w:rsid w:val="003C0263"/>
    <w:rsid w:val="003C3E2E"/>
    <w:rsid w:val="003D4A3C"/>
    <w:rsid w:val="003D4D67"/>
    <w:rsid w:val="003D55B2"/>
    <w:rsid w:val="003E0033"/>
    <w:rsid w:val="003E5452"/>
    <w:rsid w:val="003E7165"/>
    <w:rsid w:val="003E7FF6"/>
    <w:rsid w:val="004046B5"/>
    <w:rsid w:val="00406F27"/>
    <w:rsid w:val="00407A73"/>
    <w:rsid w:val="004141B8"/>
    <w:rsid w:val="004203B9"/>
    <w:rsid w:val="00432135"/>
    <w:rsid w:val="00446987"/>
    <w:rsid w:val="00446D28"/>
    <w:rsid w:val="004606EA"/>
    <w:rsid w:val="00466CD0"/>
    <w:rsid w:val="00473583"/>
    <w:rsid w:val="00477F32"/>
    <w:rsid w:val="00481850"/>
    <w:rsid w:val="00482DA4"/>
    <w:rsid w:val="004851A0"/>
    <w:rsid w:val="0048627F"/>
    <w:rsid w:val="004932AB"/>
    <w:rsid w:val="00494BEF"/>
    <w:rsid w:val="004A5512"/>
    <w:rsid w:val="004A6181"/>
    <w:rsid w:val="004A6BE5"/>
    <w:rsid w:val="004B0C18"/>
    <w:rsid w:val="004B26F3"/>
    <w:rsid w:val="004C1A04"/>
    <w:rsid w:val="004C20BC"/>
    <w:rsid w:val="004C5C9A"/>
    <w:rsid w:val="004C7D55"/>
    <w:rsid w:val="004D1442"/>
    <w:rsid w:val="004D3DCB"/>
    <w:rsid w:val="004E187C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45CF"/>
    <w:rsid w:val="0054531B"/>
    <w:rsid w:val="00546C24"/>
    <w:rsid w:val="005476FF"/>
    <w:rsid w:val="005516F6"/>
    <w:rsid w:val="00552842"/>
    <w:rsid w:val="00554E89"/>
    <w:rsid w:val="00557A7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60E7"/>
    <w:rsid w:val="005E1E50"/>
    <w:rsid w:val="005E2B9C"/>
    <w:rsid w:val="005E3332"/>
    <w:rsid w:val="005E7BF4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5450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2A3E"/>
    <w:rsid w:val="006D64A5"/>
    <w:rsid w:val="006E0935"/>
    <w:rsid w:val="006E353F"/>
    <w:rsid w:val="006E35AB"/>
    <w:rsid w:val="006E5682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1A75"/>
    <w:rsid w:val="007D2C67"/>
    <w:rsid w:val="007E06BB"/>
    <w:rsid w:val="007F50D1"/>
    <w:rsid w:val="00816D52"/>
    <w:rsid w:val="00831048"/>
    <w:rsid w:val="00834272"/>
    <w:rsid w:val="008413E9"/>
    <w:rsid w:val="00855BB2"/>
    <w:rsid w:val="008625C1"/>
    <w:rsid w:val="00870C5E"/>
    <w:rsid w:val="0087671D"/>
    <w:rsid w:val="008806F9"/>
    <w:rsid w:val="00887957"/>
    <w:rsid w:val="00891DA3"/>
    <w:rsid w:val="00896692"/>
    <w:rsid w:val="00897EE9"/>
    <w:rsid w:val="008A57E3"/>
    <w:rsid w:val="008B5BF4"/>
    <w:rsid w:val="008C0CEE"/>
    <w:rsid w:val="008C1B18"/>
    <w:rsid w:val="008C552C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1850"/>
    <w:rsid w:val="0098366F"/>
    <w:rsid w:val="00983A03"/>
    <w:rsid w:val="00986063"/>
    <w:rsid w:val="00990446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58DF"/>
    <w:rsid w:val="00A17135"/>
    <w:rsid w:val="00A21A6F"/>
    <w:rsid w:val="00A24E56"/>
    <w:rsid w:val="00A26A62"/>
    <w:rsid w:val="00A35A9B"/>
    <w:rsid w:val="00A4070E"/>
    <w:rsid w:val="00A40CA0"/>
    <w:rsid w:val="00A504A7"/>
    <w:rsid w:val="00A52585"/>
    <w:rsid w:val="00A53677"/>
    <w:rsid w:val="00A53BF2"/>
    <w:rsid w:val="00A55A7F"/>
    <w:rsid w:val="00A60D68"/>
    <w:rsid w:val="00A73EFA"/>
    <w:rsid w:val="00A77A3B"/>
    <w:rsid w:val="00A92F6F"/>
    <w:rsid w:val="00A97523"/>
    <w:rsid w:val="00AA41CA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2729"/>
    <w:rsid w:val="00AF46E6"/>
    <w:rsid w:val="00AF5139"/>
    <w:rsid w:val="00B0470A"/>
    <w:rsid w:val="00B05821"/>
    <w:rsid w:val="00B06EDA"/>
    <w:rsid w:val="00B1161F"/>
    <w:rsid w:val="00B11661"/>
    <w:rsid w:val="00B272C0"/>
    <w:rsid w:val="00B32B4D"/>
    <w:rsid w:val="00B4137E"/>
    <w:rsid w:val="00B42696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2E95"/>
    <w:rsid w:val="00BC408A"/>
    <w:rsid w:val="00BC5023"/>
    <w:rsid w:val="00BC556C"/>
    <w:rsid w:val="00BD42DA"/>
    <w:rsid w:val="00BD4684"/>
    <w:rsid w:val="00BE08A7"/>
    <w:rsid w:val="00BE4391"/>
    <w:rsid w:val="00BF3E48"/>
    <w:rsid w:val="00C01159"/>
    <w:rsid w:val="00C15F1B"/>
    <w:rsid w:val="00C16288"/>
    <w:rsid w:val="00C17D1D"/>
    <w:rsid w:val="00C45923"/>
    <w:rsid w:val="00C50637"/>
    <w:rsid w:val="00C543E7"/>
    <w:rsid w:val="00C55113"/>
    <w:rsid w:val="00C70225"/>
    <w:rsid w:val="00C72198"/>
    <w:rsid w:val="00C73C7D"/>
    <w:rsid w:val="00C75005"/>
    <w:rsid w:val="00C95844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7FF1"/>
    <w:rsid w:val="00CF68D6"/>
    <w:rsid w:val="00CF7B4A"/>
    <w:rsid w:val="00D009F8"/>
    <w:rsid w:val="00D06E49"/>
    <w:rsid w:val="00D078DA"/>
    <w:rsid w:val="00D14995"/>
    <w:rsid w:val="00D204F2"/>
    <w:rsid w:val="00D2455C"/>
    <w:rsid w:val="00D25023"/>
    <w:rsid w:val="00D27F8C"/>
    <w:rsid w:val="00D33843"/>
    <w:rsid w:val="00D54A6F"/>
    <w:rsid w:val="00D57C2C"/>
    <w:rsid w:val="00D57D57"/>
    <w:rsid w:val="00D62E42"/>
    <w:rsid w:val="00D772FB"/>
    <w:rsid w:val="00DA1AA0"/>
    <w:rsid w:val="00DA512B"/>
    <w:rsid w:val="00DB7229"/>
    <w:rsid w:val="00DC44A8"/>
    <w:rsid w:val="00DD48FE"/>
    <w:rsid w:val="00DE4BEE"/>
    <w:rsid w:val="00DE5B3D"/>
    <w:rsid w:val="00DE7112"/>
    <w:rsid w:val="00DF19BE"/>
    <w:rsid w:val="00DF3B44"/>
    <w:rsid w:val="00E1372E"/>
    <w:rsid w:val="00E21D30"/>
    <w:rsid w:val="00E24D9A"/>
    <w:rsid w:val="00E2750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2352"/>
    <w:rsid w:val="00E6378B"/>
    <w:rsid w:val="00E63EC3"/>
    <w:rsid w:val="00E653DA"/>
    <w:rsid w:val="00E65958"/>
    <w:rsid w:val="00E7301F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4052"/>
    <w:rsid w:val="00ED452E"/>
    <w:rsid w:val="00EE3CDA"/>
    <w:rsid w:val="00EF37A8"/>
    <w:rsid w:val="00EF531F"/>
    <w:rsid w:val="00F0370D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739E"/>
    <w:rsid w:val="00FC06D1"/>
    <w:rsid w:val="00FC3593"/>
    <w:rsid w:val="00FD117D"/>
    <w:rsid w:val="00FD3015"/>
    <w:rsid w:val="00FD72E3"/>
    <w:rsid w:val="00FE06FC"/>
    <w:rsid w:val="00FE3455"/>
    <w:rsid w:val="00FE3AB6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6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95E6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95E64"/>
    <w:pPr>
      <w:spacing w:after="0" w:line="240" w:lineRule="auto"/>
    </w:pPr>
  </w:style>
  <w:style w:type="paragraph" w:customStyle="1" w:styleId="scemptylineheader">
    <w:name w:val="sc_emptyline_header"/>
    <w:qFormat/>
    <w:rsid w:val="00395E6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95E6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95E6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95E6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95E64"/>
    <w:rPr>
      <w:color w:val="808080"/>
    </w:rPr>
  </w:style>
  <w:style w:type="paragraph" w:customStyle="1" w:styleId="scdirectionallanguage">
    <w:name w:val="sc_directional_language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95E6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95E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95E6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95E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95E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95E6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95E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95E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95E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95E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95E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95E6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95E6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95E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95E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95E6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95E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95E6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95E6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6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5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E64"/>
    <w:rPr>
      <w:lang w:val="en-US"/>
    </w:rPr>
  </w:style>
  <w:style w:type="paragraph" w:styleId="ListParagraph">
    <w:name w:val="List Paragraph"/>
    <w:basedOn w:val="Normal"/>
    <w:uiPriority w:val="34"/>
    <w:qFormat/>
    <w:rsid w:val="00395E64"/>
    <w:pPr>
      <w:ind w:left="720"/>
      <w:contextualSpacing/>
    </w:pPr>
  </w:style>
  <w:style w:type="paragraph" w:customStyle="1" w:styleId="scbillfooter">
    <w:name w:val="sc_bill_footer"/>
    <w:qFormat/>
    <w:rsid w:val="00395E6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9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95E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95E6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95E6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95E6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95E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95E6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95E6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95E6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95E64"/>
    <w:rPr>
      <w:strike/>
      <w:dstrike w:val="0"/>
    </w:rPr>
  </w:style>
  <w:style w:type="character" w:customStyle="1" w:styleId="scinsert">
    <w:name w:val="sc_insert"/>
    <w:uiPriority w:val="1"/>
    <w:qFormat/>
    <w:rsid w:val="00395E6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95E6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95E6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95E6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95E6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95E6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95E6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95E6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95E64"/>
    <w:rPr>
      <w:strike/>
      <w:dstrike w:val="0"/>
      <w:color w:val="FF0000"/>
    </w:rPr>
  </w:style>
  <w:style w:type="paragraph" w:customStyle="1" w:styleId="scbillsiglines">
    <w:name w:val="sc_bill_sig_lines"/>
    <w:qFormat/>
    <w:rsid w:val="00395E6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95E6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95E6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95E6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95E6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95E6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95E6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95E64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3&amp;session=126&amp;summary=B" TargetMode="External" Id="R9c25ba833d13491b" /><Relationship Type="http://schemas.openxmlformats.org/officeDocument/2006/relationships/hyperlink" Target="https://www.scstatehouse.gov/sess126_2025-2026/prever/343_20250213.docx" TargetMode="External" Id="R3f2bc237759d485f" /><Relationship Type="http://schemas.openxmlformats.org/officeDocument/2006/relationships/hyperlink" Target="h:\sj\20250213.docx" TargetMode="External" Id="R780dd803af434841" /><Relationship Type="http://schemas.openxmlformats.org/officeDocument/2006/relationships/hyperlink" Target="h:\sj\20250213.docx" TargetMode="External" Id="R1e882ae65983473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5D60E7"/>
    <w:rsid w:val="006B363F"/>
    <w:rsid w:val="007070D2"/>
    <w:rsid w:val="00776F2C"/>
    <w:rsid w:val="008F7723"/>
    <w:rsid w:val="009031EF"/>
    <w:rsid w:val="00912A5F"/>
    <w:rsid w:val="00940EED"/>
    <w:rsid w:val="00971850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62352"/>
    <w:rsid w:val="00E76813"/>
    <w:rsid w:val="00F82BD9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a56b2cdb-5591-48cf-9436-33da35cd0720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2a114e50-a01b-4132-989d-ad205f297716</T_BILL_REQUEST_REQUEST>
  <T_BILL_R_ORIGINALDRAFT>9d0bd030-1296-4aa7-82ea-b85649dad654</T_BILL_R_ORIGINALDRAFT>
  <T_BILL_SPONSOR_SPONSOR>ecf8b5bc-c116-4f51-8afa-959b0976e95c</T_BILL_SPONSOR_SPONSOR>
  <T_BILL_T_BILLNAME>[0343]</T_BILL_T_BILLNAME>
  <T_BILL_T_BILLNUMBER>343</T_BILL_T_BILLNUMBER>
  <T_BILL_T_BILLTITLE>TO AMEND THE SOUTH CAROLINA CODE OF LAWS BY ADDING SECTION 44‑29‑175 SO AS TO ESTABLISH AN INFORMED CONSENT PROTOCOL THAT MUST BE FOLLOWED PRIOR TO A CERTAIN COVID‑19 VACCINE BEING ADMINISTERED OR RECEIVED.</T_BILL_T_BILLTITLE>
  <T_BILL_T_CHAMBER>senate</T_BILL_T_CHAMBER>
  <T_BILL_T_FILENAME> </T_BILL_T_FILENAME>
  <T_BILL_T_LEGTYPE>bill_statewide</T_BILL_T_LEGTYPE>
  <T_BILL_T_RATNUMBERSTRING>SNone</T_BILL_T_RATNUMBERSTRING>
  <T_BILL_T_SECTIONS>[{"SectionUUID":"b07895bb-7c21-4aa1-b13b-1634471eecff","SectionName":"code_section","SectionNumber":1,"SectionType":"code_section","CodeSections":[{"CodeSectionBookmarkName":"ns_T44C29N175_b2ef11c20","IsConstitutionSection":false,"Identity":"44-29-175","IsNew":true,"SubSections":[{"Level":1,"Identity":"T44C29N175SA","SubSectionBookmarkName":"ss_T44C29N175SA_lv1_fb9b0479c","IsNewSubSection":false,"SubSectionReplacement":""},{"Level":1,"Identity":"T44C29N175SB","SubSectionBookmarkName":"ss_T44C29N175SB_lv1_4d1e1b94b","IsNewSubSection":false,"SubSectionReplacement":""}],"TitleRelatedTo":"","TitleSoAsTo":"establish an informed consent protocol that must be followed prior to a covid-19 vaccine being administered or recieved","Deleted":false}],"TitleText":"","DisableControls":false,"Deleted":false,"RepealItems":[],"SectionBookmarkName":"bs_num_1_3e1037e59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Informed Consent to COVID 19 Vaccine</T_BILL_T_SUBJECT>
  <T_BILL_UR_DRAFTER>kenmoffitt@scsenate.gov</T_BILL_UR_DRAFTER>
  <T_BILL_UR_DRAFTINGASSISTANT>hannahwarner@scsenate.gov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4C74-8C58-4390-8258-8B23E7AA00DD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1022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cp:lastPrinted>2025-02-12T15:52:00Z</cp:lastPrinted>
  <dcterms:created xsi:type="dcterms:W3CDTF">2025-02-13T14:24:00Z</dcterms:created>
  <dcterms:modified xsi:type="dcterms:W3CDTF">2025-02-13T14:24:00Z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