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LC-0120SA25.docx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Ejections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df2898977f947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5abd17bfc34fe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4525C" w:rsidRDefault="00432135" w14:paraId="47642A99" w14:textId="7FC44542">
      <w:pPr>
        <w:pStyle w:val="scemptylineheader"/>
      </w:pPr>
      <w:bookmarkStart w:name="open_doc_here" w:id="0"/>
      <w:bookmarkEnd w:id="0"/>
    </w:p>
    <w:p w:rsidRPr="00BB0725" w:rsidR="00A73EFA" w:rsidP="0074525C" w:rsidRDefault="00A73EFA" w14:paraId="7B72410E" w14:textId="27A204CE">
      <w:pPr>
        <w:pStyle w:val="scemptylineheader"/>
      </w:pPr>
    </w:p>
    <w:p w:rsidRPr="00BB0725" w:rsidR="00A73EFA" w:rsidP="0074525C" w:rsidRDefault="00A73EFA" w14:paraId="6AD935C9" w14:textId="0D9F0C76">
      <w:pPr>
        <w:pStyle w:val="scemptylineheader"/>
      </w:pPr>
    </w:p>
    <w:p w:rsidRPr="00DF3B44" w:rsidR="00A73EFA" w:rsidP="0074525C" w:rsidRDefault="00A73EFA" w14:paraId="51A98227" w14:textId="29ADB222">
      <w:pPr>
        <w:pStyle w:val="scemptylineheader"/>
      </w:pPr>
    </w:p>
    <w:p w:rsidRPr="00DF3B44" w:rsidR="00A73EFA" w:rsidP="0074525C" w:rsidRDefault="00A73EFA" w14:paraId="3858851A" w14:textId="07977CB9">
      <w:pPr>
        <w:pStyle w:val="scemptylineheader"/>
      </w:pPr>
    </w:p>
    <w:p w:rsidRPr="00DF3B44" w:rsidR="00A73EFA" w:rsidP="0074525C" w:rsidRDefault="00A73EFA" w14:paraId="4E3DDE20" w14:textId="59988B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752B" w14:paraId="40FEFADA" w14:textId="16616E57">
          <w:pPr>
            <w:pStyle w:val="scbilltitle"/>
          </w:pPr>
          <w:r>
            <w:t>TO AMEND THE SOUTH CAROLINA CODE OF LAWS BY ADDING SECTION 45‑2‑65 SO AS TO PROVIDE FOR THE REMOVAL OF CERTAIN PARK GUESTS UNDER CERTAIN CIRCUMSTANCES.</w:t>
          </w:r>
        </w:p>
      </w:sdtContent>
    </w:sdt>
    <w:bookmarkStart w:name="at_ab0fd43e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22185b5" w:id="2"/>
      <w:r w:rsidRPr="0094541D">
        <w:t>B</w:t>
      </w:r>
      <w:bookmarkEnd w:id="2"/>
      <w:r w:rsidRPr="0094541D">
        <w:t>e it enacted by the General Assembly of the State of South Carolina:</w:t>
      </w:r>
    </w:p>
    <w:p w:rsidR="00D9223E" w:rsidP="00D9223E" w:rsidRDefault="00D9223E" w14:paraId="05AFBDB1" w14:textId="77777777">
      <w:pPr>
        <w:pStyle w:val="scemptyline"/>
      </w:pPr>
    </w:p>
    <w:p w:rsidR="00523A51" w:rsidP="00523A51" w:rsidRDefault="00D9223E" w14:paraId="060A88D7" w14:textId="77777777">
      <w:pPr>
        <w:pStyle w:val="scdirectionallanguage"/>
      </w:pPr>
      <w:bookmarkStart w:name="bs_num_1_89eda1a25" w:id="3"/>
      <w:r>
        <w:t>S</w:t>
      </w:r>
      <w:bookmarkEnd w:id="3"/>
      <w:r>
        <w:t>ECTION 1.</w:t>
      </w:r>
      <w:r>
        <w:tab/>
      </w:r>
      <w:bookmarkStart w:name="dl_4eaeb1c94" w:id="4"/>
      <w:r w:rsidR="00523A51">
        <w:t>C</w:t>
      </w:r>
      <w:bookmarkEnd w:id="4"/>
      <w:r w:rsidR="00523A51">
        <w:t>hapter 2, Title 45 of the S.C. Code is amended by adding:</w:t>
      </w:r>
    </w:p>
    <w:p w:rsidR="00523A51" w:rsidP="00523A51" w:rsidRDefault="00523A51" w14:paraId="2422945C" w14:textId="77777777">
      <w:pPr>
        <w:pStyle w:val="scnewcodesection"/>
      </w:pPr>
    </w:p>
    <w:p w:rsidR="00A75B0D" w:rsidP="0039752B" w:rsidRDefault="00523A51" w14:paraId="42B9B7A0" w14:textId="754B5E73">
      <w:pPr>
        <w:pStyle w:val="scnewcodesection"/>
      </w:pPr>
      <w:r>
        <w:tab/>
      </w:r>
      <w:bookmarkStart w:name="ns_T45C2N65_92ad55c0b" w:id="5"/>
      <w:r>
        <w:t>S</w:t>
      </w:r>
      <w:bookmarkEnd w:id="5"/>
      <w:r>
        <w:t>ection 45‑2‑65.</w:t>
      </w:r>
      <w:r>
        <w:tab/>
      </w:r>
      <w:bookmarkStart w:name="ss_T45C2N65SA_lv1_f7e72b531" w:id="6"/>
      <w:r w:rsidR="0039752B">
        <w:t>(</w:t>
      </w:r>
      <w:bookmarkEnd w:id="6"/>
      <w:r w:rsidR="0039752B">
        <w:t>A)</w:t>
      </w:r>
      <w:r w:rsidR="00A75B0D">
        <w:t>(1)</w:t>
      </w:r>
      <w:r w:rsidR="0039752B">
        <w:t xml:space="preserve"> The operator of any recreational vehicle park may remove or cause to be removed from such park, in the manner provided in this section, any transient guest of the park who, while on the premises of the park</w:t>
      </w:r>
      <w:r w:rsidR="00A75B0D">
        <w:t>:</w:t>
      </w:r>
    </w:p>
    <w:p w:rsidR="00A75B0D" w:rsidP="0039752B" w:rsidRDefault="00A75B0D" w14:paraId="743E91F3" w14:textId="6C8CB0D1">
      <w:pPr>
        <w:pStyle w:val="scnewcodesection"/>
      </w:pPr>
      <w:r>
        <w:tab/>
      </w:r>
      <w:r>
        <w:tab/>
      </w:r>
      <w:r>
        <w:tab/>
      </w:r>
      <w:bookmarkStart w:name="ss_T45C2N65Sa_lv2_2980e910b" w:id="7"/>
      <w:r>
        <w:t>(</w:t>
      </w:r>
      <w:bookmarkEnd w:id="7"/>
      <w:r>
        <w:t xml:space="preserve">a) </w:t>
      </w:r>
      <w:r w:rsidR="0039752B">
        <w:t xml:space="preserve">illegally possesses or deals in a controlled substance </w:t>
      </w:r>
      <w:r w:rsidRPr="0039752B" w:rsidR="0039752B">
        <w:t>as defined and covered by Chapter 53 of Title 44</w:t>
      </w:r>
      <w:r w:rsidR="0039752B">
        <w:t>;</w:t>
      </w:r>
    </w:p>
    <w:p w:rsidR="00A75B0D" w:rsidP="0039752B" w:rsidRDefault="00A75B0D" w14:paraId="2515AB57" w14:textId="6F31A277">
      <w:pPr>
        <w:pStyle w:val="scnewcodesection"/>
      </w:pPr>
      <w:r>
        <w:tab/>
      </w:r>
      <w:r>
        <w:tab/>
      </w:r>
      <w:r>
        <w:tab/>
      </w:r>
      <w:bookmarkStart w:name="ss_T45C2N65Sb_lv2_efce2999f" w:id="8"/>
      <w:r>
        <w:t>(</w:t>
      </w:r>
      <w:bookmarkEnd w:id="8"/>
      <w:r>
        <w:t xml:space="preserve">b) </w:t>
      </w:r>
      <w:r w:rsidR="0039752B">
        <w:t xml:space="preserve">disturbs the peace, quiet enjoyment, </w:t>
      </w:r>
      <w:r>
        <w:t>or</w:t>
      </w:r>
      <w:r w:rsidR="0039752B">
        <w:t xml:space="preserve"> comfort of other persons;</w:t>
      </w:r>
    </w:p>
    <w:p w:rsidR="00A75B0D" w:rsidP="0039752B" w:rsidRDefault="00A75B0D" w14:paraId="7644CE63" w14:textId="77777777">
      <w:pPr>
        <w:pStyle w:val="scnewcodesection"/>
      </w:pPr>
      <w:r>
        <w:tab/>
      </w:r>
      <w:r>
        <w:tab/>
      </w:r>
      <w:r>
        <w:tab/>
      </w:r>
      <w:bookmarkStart w:name="ss_T45C2N65Sc_lv2_d9c8fbcc6" w:id="9"/>
      <w:r>
        <w:t>(</w:t>
      </w:r>
      <w:bookmarkEnd w:id="9"/>
      <w:r>
        <w:t xml:space="preserve">c) </w:t>
      </w:r>
      <w:r w:rsidR="0039752B">
        <w:t>causes harm to the physical park;</w:t>
      </w:r>
    </w:p>
    <w:p w:rsidR="00A75B0D" w:rsidP="0039752B" w:rsidRDefault="00A75B0D" w14:paraId="5FCB87BF" w14:textId="77777777">
      <w:pPr>
        <w:pStyle w:val="scnewcodesection"/>
      </w:pPr>
      <w:r>
        <w:tab/>
      </w:r>
      <w:r>
        <w:tab/>
      </w:r>
      <w:r>
        <w:tab/>
      </w:r>
      <w:bookmarkStart w:name="ss_T45C2N65Sd_lv2_b5c1bed43" w:id="10"/>
      <w:r>
        <w:t>(</w:t>
      </w:r>
      <w:bookmarkEnd w:id="10"/>
      <w:r>
        <w:t xml:space="preserve">d) </w:t>
      </w:r>
      <w:r w:rsidR="0039752B">
        <w:t>violates the posted park rules and regulations; or</w:t>
      </w:r>
    </w:p>
    <w:p w:rsidR="00A75B0D" w:rsidP="00A75B0D" w:rsidRDefault="00A75B0D" w14:paraId="4F79EAD7" w14:textId="77777777">
      <w:pPr>
        <w:pStyle w:val="scnewcodesection"/>
      </w:pPr>
      <w:r>
        <w:tab/>
      </w:r>
      <w:r>
        <w:tab/>
      </w:r>
      <w:r>
        <w:tab/>
      </w:r>
      <w:bookmarkStart w:name="ss_T45C2N65Se_lv2_3243e43ee" w:id="11"/>
      <w:r>
        <w:t>(</w:t>
      </w:r>
      <w:bookmarkEnd w:id="11"/>
      <w:r>
        <w:t xml:space="preserve">e) </w:t>
      </w:r>
      <w:r w:rsidR="0039752B">
        <w:t>fails to make payment of rent at the rental rate agreed upon and by the time agreed upon.</w:t>
      </w:r>
    </w:p>
    <w:p w:rsidR="0039752B" w:rsidP="00A75B0D" w:rsidRDefault="00A75B0D" w14:paraId="193C8D45" w14:textId="3EAB5A3D">
      <w:pPr>
        <w:pStyle w:val="scnewcodesection"/>
      </w:pPr>
      <w:r>
        <w:tab/>
      </w:r>
      <w:bookmarkStart w:name="ss_T45C2N65S2_lv3_b8e91934f" w:id="12"/>
      <w:r>
        <w:t>(</w:t>
      </w:r>
      <w:bookmarkEnd w:id="12"/>
      <w:r>
        <w:t xml:space="preserve">2) </w:t>
      </w:r>
      <w:r w:rsidR="0039752B">
        <w:t>The admission of a person to, or the removal of a person from, any recreational vehicle park may not be based upon race, color, national origin, sex, physical disability, or creed.</w:t>
      </w:r>
    </w:p>
    <w:p w:rsidR="0039752B" w:rsidP="0039752B" w:rsidRDefault="0039752B" w14:paraId="43044E68" w14:textId="51EA42FD">
      <w:pPr>
        <w:pStyle w:val="scnewcodesection"/>
      </w:pPr>
      <w:r>
        <w:tab/>
      </w:r>
      <w:bookmarkStart w:name="ss_T45C2N65SB_lv1_fa4186dd4" w:id="13"/>
      <w:r>
        <w:t>(</w:t>
      </w:r>
      <w:bookmarkEnd w:id="13"/>
      <w:r>
        <w:t xml:space="preserve">B) The operator of any recreational vehicle park shall notify such guest that the park no longer desires to entertain the guest and shall request that </w:t>
      </w:r>
      <w:r w:rsidR="00A75B0D">
        <w:t>the</w:t>
      </w:r>
      <w:r>
        <w:t xml:space="preserve"> guest immediately depart from the park. Notice must be given in writing, as follows: “You are hereby notified that this recreational vehicle park no longer desires to entertain you as its guest, and you are requested to leave at once. To remain after receipt of this notice is a misdemeanor under the laws of this State.” If such guest has paid in advance, the park</w:t>
      </w:r>
      <w:r w:rsidRPr="0039752B">
        <w:t>, at the time notice is given,</w:t>
      </w:r>
      <w:r>
        <w:t xml:space="preserve"> shall tender to the guest the unused portion of the advance payment. Any guest who remains or attempts to remain in such park after being requested to leave commits a misdemeanor </w:t>
      </w:r>
      <w:r w:rsidRPr="0039752B">
        <w:t xml:space="preserve">and </w:t>
      </w:r>
      <w:r>
        <w:t>must be</w:t>
      </w:r>
      <w:r w:rsidRPr="0039752B">
        <w:t xml:space="preserve"> punished by a fine not exceeding </w:t>
      </w:r>
      <w:r w:rsidR="00A75B0D">
        <w:t>three</w:t>
      </w:r>
      <w:r w:rsidRPr="0039752B">
        <w:t xml:space="preserve"> hundred dollars or by imprisonment for not more than thirty days</w:t>
      </w:r>
      <w:r>
        <w:t>.</w:t>
      </w:r>
    </w:p>
    <w:p w:rsidR="0039752B" w:rsidP="0039752B" w:rsidRDefault="0039752B" w14:paraId="1740CA6B" w14:textId="4E69B05C">
      <w:pPr>
        <w:pStyle w:val="scnewcodesection"/>
      </w:pPr>
      <w:r>
        <w:tab/>
      </w:r>
      <w:bookmarkStart w:name="ss_T45C2N65SC_lv1_4cf275925" w:id="14"/>
      <w:r>
        <w:t>(</w:t>
      </w:r>
      <w:bookmarkEnd w:id="14"/>
      <w:r>
        <w:t xml:space="preserve">C) If a guest has accumulated an outstanding account in excess of an amount equivalent to three nights’ rent at a recreational vehicle park, the operator may disconnect all utilities of the recreational </w:t>
      </w:r>
      <w:r>
        <w:lastRenderedPageBreak/>
        <w:t>vehicle and notify the guest that the action is for the purpose of requiring the guest to confront the operator or permittee and arrange for the payment of the guest’s account. Such arrangement must be in writing, and a copy must be furnished to the guest. Upon entering into the agreement, the operator shall reconnect the utilities of the recreational vehicle.</w:t>
      </w:r>
    </w:p>
    <w:p w:rsidR="0039752B" w:rsidP="0039752B" w:rsidRDefault="0039752B" w14:paraId="2BA22E29" w14:textId="3F8365BC">
      <w:pPr>
        <w:pStyle w:val="scnewcodesection"/>
      </w:pPr>
      <w:r>
        <w:tab/>
      </w:r>
      <w:bookmarkStart w:name="ss_T45C2N65SD_lv1_862be601e" w:id="15"/>
      <w:r>
        <w:t>(</w:t>
      </w:r>
      <w:bookmarkEnd w:id="15"/>
      <w:r>
        <w:t xml:space="preserve">D) If any person is illegally on the premises of any recreational vehicle park, the operator of the park may call upon any law enforcement officer of this State for assistance. It is the duty of law enforcement officers, upon the request of an operator, to remove from the premises or place under arrest any guest who, according to the park operator, violated subsection (A) or (B). If a warrant has been issued by the proper judicial officer for the arrest of any guest who violates subsection (A) or (B), the officer shall serve the warrant, arrest the guest, and take the guest into custody. Upon removal or arrest, with or without warrant, the guest is considered to have abandoned or given up any right to occupancy of the premises of the recreational vehicle park; and the operator of the park shall employ all reasonable and proper means to care for any personal property left on the premises by </w:t>
      </w:r>
      <w:r w:rsidR="00A75B0D">
        <w:t>the</w:t>
      </w:r>
      <w:r>
        <w:t xml:space="preserve"> guest and shall refund any unused portion of moneys paid by </w:t>
      </w:r>
      <w:r w:rsidR="00A75B0D">
        <w:t>the</w:t>
      </w:r>
      <w:r>
        <w:t xml:space="preserve"> guest for the occupancy of such premises. If conditions do not allow for immediate removal of the guest’s property, he may arrange a reasonable time, not to exceed forty‑eight hours, with the operator to come remove the property, accompanied by a law enforcement officer.</w:t>
      </w:r>
    </w:p>
    <w:p w:rsidR="00D9223E" w:rsidP="0039752B" w:rsidRDefault="0039752B" w14:paraId="058CA523" w14:textId="77EEB48F">
      <w:pPr>
        <w:pStyle w:val="scnewcodesection"/>
      </w:pPr>
      <w:r>
        <w:tab/>
      </w:r>
      <w:bookmarkStart w:name="ss_T45C2N65SE_lv1_a462d141c" w:id="16"/>
      <w:r>
        <w:t>(</w:t>
      </w:r>
      <w:bookmarkEnd w:id="16"/>
      <w:r>
        <w:t>E) In addition to the grounds for ejection established by law, grounds for ejection may be established in a written lease agreement between a recreational vehicle park operator or permittee and a recreational vehicle park guest.</w:t>
      </w:r>
    </w:p>
    <w:p w:rsidRPr="00DF3B44" w:rsidR="007E06BB" w:rsidP="00787433" w:rsidRDefault="007E06BB" w14:paraId="3D8F1FED" w14:textId="420CF12A">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7A0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9A2CB8" w:rsidR="00685035" w:rsidRPr="007B4AF7" w:rsidRDefault="000634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0040">
              <w:rPr>
                <w:noProof/>
              </w:rPr>
              <w:t>LC-0120SA25.docx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6A7"/>
    <w:rsid w:val="00037F04"/>
    <w:rsid w:val="000404BF"/>
    <w:rsid w:val="00044B84"/>
    <w:rsid w:val="000479D0"/>
    <w:rsid w:val="000634F0"/>
    <w:rsid w:val="0006464F"/>
    <w:rsid w:val="00066B54"/>
    <w:rsid w:val="00072FCD"/>
    <w:rsid w:val="00074A4F"/>
    <w:rsid w:val="00077B65"/>
    <w:rsid w:val="000A30AF"/>
    <w:rsid w:val="000A3C25"/>
    <w:rsid w:val="000B4C02"/>
    <w:rsid w:val="000B5B4A"/>
    <w:rsid w:val="000B75BE"/>
    <w:rsid w:val="000B7FE1"/>
    <w:rsid w:val="000C3E88"/>
    <w:rsid w:val="000C46B9"/>
    <w:rsid w:val="000C58E4"/>
    <w:rsid w:val="000C6F9A"/>
    <w:rsid w:val="000D056A"/>
    <w:rsid w:val="000D2F44"/>
    <w:rsid w:val="000D33E4"/>
    <w:rsid w:val="000E578A"/>
    <w:rsid w:val="000E7A04"/>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0A58"/>
    <w:rsid w:val="001F2A41"/>
    <w:rsid w:val="001F313F"/>
    <w:rsid w:val="001F331D"/>
    <w:rsid w:val="001F394C"/>
    <w:rsid w:val="0020230B"/>
    <w:rsid w:val="002038AA"/>
    <w:rsid w:val="002114C8"/>
    <w:rsid w:val="0021166F"/>
    <w:rsid w:val="002162DF"/>
    <w:rsid w:val="00230038"/>
    <w:rsid w:val="00233975"/>
    <w:rsid w:val="00236D73"/>
    <w:rsid w:val="00242FC5"/>
    <w:rsid w:val="00246535"/>
    <w:rsid w:val="00257F60"/>
    <w:rsid w:val="002625EA"/>
    <w:rsid w:val="00262AC5"/>
    <w:rsid w:val="00264AE9"/>
    <w:rsid w:val="00275AE6"/>
    <w:rsid w:val="002836D8"/>
    <w:rsid w:val="002A7989"/>
    <w:rsid w:val="002B02F3"/>
    <w:rsid w:val="002C3463"/>
    <w:rsid w:val="002D266D"/>
    <w:rsid w:val="002D5B3D"/>
    <w:rsid w:val="002D62D4"/>
    <w:rsid w:val="002D7447"/>
    <w:rsid w:val="002E1135"/>
    <w:rsid w:val="002E2AE4"/>
    <w:rsid w:val="002E315A"/>
    <w:rsid w:val="002E4F8C"/>
    <w:rsid w:val="002F560C"/>
    <w:rsid w:val="002F5847"/>
    <w:rsid w:val="0030425A"/>
    <w:rsid w:val="003421F1"/>
    <w:rsid w:val="0034279C"/>
    <w:rsid w:val="00354F64"/>
    <w:rsid w:val="003559A1"/>
    <w:rsid w:val="003572BB"/>
    <w:rsid w:val="00361563"/>
    <w:rsid w:val="00371D36"/>
    <w:rsid w:val="00373E17"/>
    <w:rsid w:val="003775E6"/>
    <w:rsid w:val="00381998"/>
    <w:rsid w:val="0039752B"/>
    <w:rsid w:val="003A1545"/>
    <w:rsid w:val="003A5F1C"/>
    <w:rsid w:val="003C3E2E"/>
    <w:rsid w:val="003D4A3C"/>
    <w:rsid w:val="003D55B2"/>
    <w:rsid w:val="003E0033"/>
    <w:rsid w:val="003E5452"/>
    <w:rsid w:val="003E7165"/>
    <w:rsid w:val="003E7FF6"/>
    <w:rsid w:val="003F126C"/>
    <w:rsid w:val="003F5448"/>
    <w:rsid w:val="004046B5"/>
    <w:rsid w:val="00406F27"/>
    <w:rsid w:val="004141B8"/>
    <w:rsid w:val="004175E1"/>
    <w:rsid w:val="00420040"/>
    <w:rsid w:val="004203B9"/>
    <w:rsid w:val="00432135"/>
    <w:rsid w:val="00433652"/>
    <w:rsid w:val="004437BF"/>
    <w:rsid w:val="00446987"/>
    <w:rsid w:val="00446D28"/>
    <w:rsid w:val="00454F33"/>
    <w:rsid w:val="00466CD0"/>
    <w:rsid w:val="00473583"/>
    <w:rsid w:val="00477F32"/>
    <w:rsid w:val="00481850"/>
    <w:rsid w:val="004851A0"/>
    <w:rsid w:val="0048627F"/>
    <w:rsid w:val="0048678C"/>
    <w:rsid w:val="004932AB"/>
    <w:rsid w:val="00494BEF"/>
    <w:rsid w:val="004A5512"/>
    <w:rsid w:val="004A6BE5"/>
    <w:rsid w:val="004B0C18"/>
    <w:rsid w:val="004C1A04"/>
    <w:rsid w:val="004C20BC"/>
    <w:rsid w:val="004C5C9A"/>
    <w:rsid w:val="004D1442"/>
    <w:rsid w:val="004D3DCB"/>
    <w:rsid w:val="004E0E27"/>
    <w:rsid w:val="004E1946"/>
    <w:rsid w:val="004E23C0"/>
    <w:rsid w:val="004E66E9"/>
    <w:rsid w:val="004E7DDE"/>
    <w:rsid w:val="004F0090"/>
    <w:rsid w:val="004F172C"/>
    <w:rsid w:val="005002ED"/>
    <w:rsid w:val="00500DBC"/>
    <w:rsid w:val="005102BE"/>
    <w:rsid w:val="00523A51"/>
    <w:rsid w:val="00523F7F"/>
    <w:rsid w:val="00524D54"/>
    <w:rsid w:val="00534D8C"/>
    <w:rsid w:val="0053784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3F35"/>
    <w:rsid w:val="005D4865"/>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FD0"/>
    <w:rsid w:val="006C7E01"/>
    <w:rsid w:val="006D64A5"/>
    <w:rsid w:val="006E0935"/>
    <w:rsid w:val="006E353F"/>
    <w:rsid w:val="006E35AB"/>
    <w:rsid w:val="006E6952"/>
    <w:rsid w:val="0070534E"/>
    <w:rsid w:val="0070697C"/>
    <w:rsid w:val="00711AA9"/>
    <w:rsid w:val="00713D27"/>
    <w:rsid w:val="00722155"/>
    <w:rsid w:val="00737F19"/>
    <w:rsid w:val="0074525C"/>
    <w:rsid w:val="007640F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3C8"/>
    <w:rsid w:val="00816D52"/>
    <w:rsid w:val="00831048"/>
    <w:rsid w:val="00834272"/>
    <w:rsid w:val="008413F2"/>
    <w:rsid w:val="0085354A"/>
    <w:rsid w:val="00853DF8"/>
    <w:rsid w:val="008625C1"/>
    <w:rsid w:val="0087671D"/>
    <w:rsid w:val="008806F9"/>
    <w:rsid w:val="00887957"/>
    <w:rsid w:val="008A57E3"/>
    <w:rsid w:val="008B5BF4"/>
    <w:rsid w:val="008C0CEE"/>
    <w:rsid w:val="008C1B18"/>
    <w:rsid w:val="008D46EC"/>
    <w:rsid w:val="008E0E25"/>
    <w:rsid w:val="008E61A1"/>
    <w:rsid w:val="009031EF"/>
    <w:rsid w:val="009047E4"/>
    <w:rsid w:val="00917EA3"/>
    <w:rsid w:val="00917EE0"/>
    <w:rsid w:val="00921C89"/>
    <w:rsid w:val="00926966"/>
    <w:rsid w:val="00926D03"/>
    <w:rsid w:val="00934036"/>
    <w:rsid w:val="00934889"/>
    <w:rsid w:val="0094541D"/>
    <w:rsid w:val="009473EA"/>
    <w:rsid w:val="00954E7E"/>
    <w:rsid w:val="009554D9"/>
    <w:rsid w:val="009572F9"/>
    <w:rsid w:val="00960D0F"/>
    <w:rsid w:val="00963E1B"/>
    <w:rsid w:val="0098366F"/>
    <w:rsid w:val="00983A03"/>
    <w:rsid w:val="00986063"/>
    <w:rsid w:val="00991F67"/>
    <w:rsid w:val="00992876"/>
    <w:rsid w:val="009A0B53"/>
    <w:rsid w:val="009A0DCE"/>
    <w:rsid w:val="009A22CD"/>
    <w:rsid w:val="009A3E4B"/>
    <w:rsid w:val="009A7F44"/>
    <w:rsid w:val="009B35FD"/>
    <w:rsid w:val="009B6815"/>
    <w:rsid w:val="009C463B"/>
    <w:rsid w:val="009D2967"/>
    <w:rsid w:val="009D3C2B"/>
    <w:rsid w:val="009E4191"/>
    <w:rsid w:val="009F2AB1"/>
    <w:rsid w:val="009F4FAF"/>
    <w:rsid w:val="009F68F1"/>
    <w:rsid w:val="009F6E00"/>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B0D"/>
    <w:rsid w:val="00A77A3B"/>
    <w:rsid w:val="00A81FEA"/>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B7C"/>
    <w:rsid w:val="00B06EDA"/>
    <w:rsid w:val="00B1161F"/>
    <w:rsid w:val="00B11661"/>
    <w:rsid w:val="00B32B4D"/>
    <w:rsid w:val="00B4137E"/>
    <w:rsid w:val="00B44DE0"/>
    <w:rsid w:val="00B4799E"/>
    <w:rsid w:val="00B54DF7"/>
    <w:rsid w:val="00B56223"/>
    <w:rsid w:val="00B56E79"/>
    <w:rsid w:val="00B57AA7"/>
    <w:rsid w:val="00B637AA"/>
    <w:rsid w:val="00B63BE2"/>
    <w:rsid w:val="00B7592C"/>
    <w:rsid w:val="00B75DC3"/>
    <w:rsid w:val="00B77A06"/>
    <w:rsid w:val="00B809D3"/>
    <w:rsid w:val="00B84B66"/>
    <w:rsid w:val="00B85475"/>
    <w:rsid w:val="00B9090A"/>
    <w:rsid w:val="00B92196"/>
    <w:rsid w:val="00B9228D"/>
    <w:rsid w:val="00B929EC"/>
    <w:rsid w:val="00BB0725"/>
    <w:rsid w:val="00BB0FE1"/>
    <w:rsid w:val="00BB38E6"/>
    <w:rsid w:val="00BC408A"/>
    <w:rsid w:val="00BC5023"/>
    <w:rsid w:val="00BC556C"/>
    <w:rsid w:val="00BC6009"/>
    <w:rsid w:val="00BD42DA"/>
    <w:rsid w:val="00BD4684"/>
    <w:rsid w:val="00BE08A7"/>
    <w:rsid w:val="00BE4391"/>
    <w:rsid w:val="00BF3E48"/>
    <w:rsid w:val="00C15F1B"/>
    <w:rsid w:val="00C16288"/>
    <w:rsid w:val="00C17D1D"/>
    <w:rsid w:val="00C36158"/>
    <w:rsid w:val="00C45923"/>
    <w:rsid w:val="00C45B38"/>
    <w:rsid w:val="00C543E7"/>
    <w:rsid w:val="00C70225"/>
    <w:rsid w:val="00C72198"/>
    <w:rsid w:val="00C7375A"/>
    <w:rsid w:val="00C73C7D"/>
    <w:rsid w:val="00C75005"/>
    <w:rsid w:val="00C8604F"/>
    <w:rsid w:val="00C970DF"/>
    <w:rsid w:val="00C97AD0"/>
    <w:rsid w:val="00CA7E71"/>
    <w:rsid w:val="00CB2673"/>
    <w:rsid w:val="00CB633C"/>
    <w:rsid w:val="00CB701D"/>
    <w:rsid w:val="00CC3F0E"/>
    <w:rsid w:val="00CD08C9"/>
    <w:rsid w:val="00CD1FE8"/>
    <w:rsid w:val="00CD2A22"/>
    <w:rsid w:val="00CD38CD"/>
    <w:rsid w:val="00CD3E0C"/>
    <w:rsid w:val="00CD4644"/>
    <w:rsid w:val="00CD5565"/>
    <w:rsid w:val="00CD616C"/>
    <w:rsid w:val="00CE413F"/>
    <w:rsid w:val="00CF68D6"/>
    <w:rsid w:val="00CF7B4A"/>
    <w:rsid w:val="00D009F8"/>
    <w:rsid w:val="00D078DA"/>
    <w:rsid w:val="00D14995"/>
    <w:rsid w:val="00D204F2"/>
    <w:rsid w:val="00D2455C"/>
    <w:rsid w:val="00D25023"/>
    <w:rsid w:val="00D27F8C"/>
    <w:rsid w:val="00D33843"/>
    <w:rsid w:val="00D37300"/>
    <w:rsid w:val="00D54A6F"/>
    <w:rsid w:val="00D57D57"/>
    <w:rsid w:val="00D62E42"/>
    <w:rsid w:val="00D772FB"/>
    <w:rsid w:val="00D9223E"/>
    <w:rsid w:val="00DA1AA0"/>
    <w:rsid w:val="00DA512B"/>
    <w:rsid w:val="00DC2A8D"/>
    <w:rsid w:val="00DC44A8"/>
    <w:rsid w:val="00DE356B"/>
    <w:rsid w:val="00DE4BEE"/>
    <w:rsid w:val="00DE5B3D"/>
    <w:rsid w:val="00DE7112"/>
    <w:rsid w:val="00DF19BE"/>
    <w:rsid w:val="00DF3B44"/>
    <w:rsid w:val="00E1372E"/>
    <w:rsid w:val="00E21D30"/>
    <w:rsid w:val="00E24D9A"/>
    <w:rsid w:val="00E25D0F"/>
    <w:rsid w:val="00E27805"/>
    <w:rsid w:val="00E27A11"/>
    <w:rsid w:val="00E30497"/>
    <w:rsid w:val="00E358A2"/>
    <w:rsid w:val="00E35C9A"/>
    <w:rsid w:val="00E3771B"/>
    <w:rsid w:val="00E40979"/>
    <w:rsid w:val="00E43F26"/>
    <w:rsid w:val="00E52A36"/>
    <w:rsid w:val="00E6378B"/>
    <w:rsid w:val="00E63EC3"/>
    <w:rsid w:val="00E653DA"/>
    <w:rsid w:val="00E65958"/>
    <w:rsid w:val="00E72E30"/>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803"/>
    <w:rsid w:val="00F13AFE"/>
    <w:rsid w:val="00F13D87"/>
    <w:rsid w:val="00F149E5"/>
    <w:rsid w:val="00F14CC5"/>
    <w:rsid w:val="00F15E33"/>
    <w:rsid w:val="00F17DA2"/>
    <w:rsid w:val="00F22EC0"/>
    <w:rsid w:val="00F25C47"/>
    <w:rsid w:val="00F27D7B"/>
    <w:rsid w:val="00F31D34"/>
    <w:rsid w:val="00F321BE"/>
    <w:rsid w:val="00F342A1"/>
    <w:rsid w:val="00F36FBA"/>
    <w:rsid w:val="00F44D36"/>
    <w:rsid w:val="00F46262"/>
    <w:rsid w:val="00F4795D"/>
    <w:rsid w:val="00F50789"/>
    <w:rsid w:val="00F50A61"/>
    <w:rsid w:val="00F525CD"/>
    <w:rsid w:val="00F5286C"/>
    <w:rsid w:val="00F52E12"/>
    <w:rsid w:val="00F6028D"/>
    <w:rsid w:val="00F638CA"/>
    <w:rsid w:val="00F657C5"/>
    <w:rsid w:val="00F712FA"/>
    <w:rsid w:val="00F826C1"/>
    <w:rsid w:val="00F85785"/>
    <w:rsid w:val="00F900B4"/>
    <w:rsid w:val="00F92C6F"/>
    <w:rsid w:val="00FA0F2E"/>
    <w:rsid w:val="00FA3B80"/>
    <w:rsid w:val="00FA4DB1"/>
    <w:rsid w:val="00FB2784"/>
    <w:rsid w:val="00FB3F2A"/>
    <w:rsid w:val="00FC3593"/>
    <w:rsid w:val="00FD1093"/>
    <w:rsid w:val="00FD117D"/>
    <w:rsid w:val="00FD72E3"/>
    <w:rsid w:val="00FE06FC"/>
    <w:rsid w:val="00FE13C5"/>
    <w:rsid w:val="00FF0315"/>
    <w:rsid w:val="00FF2121"/>
    <w:rsid w:val="00FF7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26C1"/>
    <w:rPr>
      <w:rFonts w:ascii="Times New Roman" w:hAnsi="Times New Roman"/>
      <w:b w:val="0"/>
      <w:i w:val="0"/>
      <w:sz w:val="22"/>
    </w:rPr>
  </w:style>
  <w:style w:type="paragraph" w:styleId="NoSpacing">
    <w:name w:val="No Spacing"/>
    <w:uiPriority w:val="1"/>
    <w:qFormat/>
    <w:rsid w:val="00F826C1"/>
    <w:pPr>
      <w:spacing w:after="0" w:line="240" w:lineRule="auto"/>
    </w:pPr>
  </w:style>
  <w:style w:type="paragraph" w:customStyle="1" w:styleId="scemptylineheader">
    <w:name w:val="sc_emptyline_header"/>
    <w:qFormat/>
    <w:rsid w:val="00F826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26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26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26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26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26C1"/>
    <w:rPr>
      <w:color w:val="808080"/>
    </w:rPr>
  </w:style>
  <w:style w:type="paragraph" w:customStyle="1" w:styleId="scdirectionallanguage">
    <w:name w:val="sc_directional_language"/>
    <w:qFormat/>
    <w:rsid w:val="00F826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26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26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26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26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26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26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26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26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26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26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26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26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26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26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26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26C1"/>
    <w:rPr>
      <w:rFonts w:ascii="Times New Roman" w:hAnsi="Times New Roman"/>
      <w:color w:val="auto"/>
      <w:sz w:val="22"/>
    </w:rPr>
  </w:style>
  <w:style w:type="paragraph" w:customStyle="1" w:styleId="scclippagebillheader">
    <w:name w:val="sc_clip_page_bill_header"/>
    <w:qFormat/>
    <w:rsid w:val="00F826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26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26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C1"/>
    <w:rPr>
      <w:lang w:val="en-US"/>
    </w:rPr>
  </w:style>
  <w:style w:type="paragraph" w:styleId="Footer">
    <w:name w:val="footer"/>
    <w:basedOn w:val="Normal"/>
    <w:link w:val="FooterChar"/>
    <w:uiPriority w:val="99"/>
    <w:unhideWhenUsed/>
    <w:rsid w:val="00F8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C1"/>
    <w:rPr>
      <w:lang w:val="en-US"/>
    </w:rPr>
  </w:style>
  <w:style w:type="paragraph" w:styleId="ListParagraph">
    <w:name w:val="List Paragraph"/>
    <w:basedOn w:val="Normal"/>
    <w:uiPriority w:val="34"/>
    <w:qFormat/>
    <w:rsid w:val="00F826C1"/>
    <w:pPr>
      <w:ind w:left="720"/>
      <w:contextualSpacing/>
    </w:pPr>
  </w:style>
  <w:style w:type="paragraph" w:customStyle="1" w:styleId="scbillfooter">
    <w:name w:val="sc_bill_footer"/>
    <w:qFormat/>
    <w:rsid w:val="00F826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26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26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26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26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2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26C1"/>
    <w:pPr>
      <w:widowControl w:val="0"/>
      <w:suppressAutoHyphens/>
      <w:spacing w:after="0" w:line="360" w:lineRule="auto"/>
    </w:pPr>
    <w:rPr>
      <w:rFonts w:ascii="Times New Roman" w:hAnsi="Times New Roman"/>
      <w:lang w:val="en-US"/>
    </w:rPr>
  </w:style>
  <w:style w:type="paragraph" w:customStyle="1" w:styleId="sctableln">
    <w:name w:val="sc_table_ln"/>
    <w:qFormat/>
    <w:rsid w:val="00F826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26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26C1"/>
    <w:rPr>
      <w:strike/>
      <w:dstrike w:val="0"/>
    </w:rPr>
  </w:style>
  <w:style w:type="character" w:customStyle="1" w:styleId="scinsert">
    <w:name w:val="sc_insert"/>
    <w:uiPriority w:val="1"/>
    <w:qFormat/>
    <w:rsid w:val="00F826C1"/>
    <w:rPr>
      <w:caps w:val="0"/>
      <w:smallCaps w:val="0"/>
      <w:strike w:val="0"/>
      <w:dstrike w:val="0"/>
      <w:vanish w:val="0"/>
      <w:u w:val="single"/>
      <w:vertAlign w:val="baseline"/>
    </w:rPr>
  </w:style>
  <w:style w:type="character" w:customStyle="1" w:styleId="scinsertred">
    <w:name w:val="sc_insert_red"/>
    <w:uiPriority w:val="1"/>
    <w:qFormat/>
    <w:rsid w:val="00F826C1"/>
    <w:rPr>
      <w:caps w:val="0"/>
      <w:smallCaps w:val="0"/>
      <w:strike w:val="0"/>
      <w:dstrike w:val="0"/>
      <w:vanish w:val="0"/>
      <w:color w:val="FF0000"/>
      <w:u w:val="single"/>
      <w:vertAlign w:val="baseline"/>
    </w:rPr>
  </w:style>
  <w:style w:type="character" w:customStyle="1" w:styleId="scinsertblue">
    <w:name w:val="sc_insert_blue"/>
    <w:uiPriority w:val="1"/>
    <w:qFormat/>
    <w:rsid w:val="00F826C1"/>
    <w:rPr>
      <w:caps w:val="0"/>
      <w:smallCaps w:val="0"/>
      <w:strike w:val="0"/>
      <w:dstrike w:val="0"/>
      <w:vanish w:val="0"/>
      <w:color w:val="0070C0"/>
      <w:u w:val="single"/>
      <w:vertAlign w:val="baseline"/>
    </w:rPr>
  </w:style>
  <w:style w:type="character" w:customStyle="1" w:styleId="scstrikered">
    <w:name w:val="sc_strike_red"/>
    <w:uiPriority w:val="1"/>
    <w:qFormat/>
    <w:rsid w:val="00F826C1"/>
    <w:rPr>
      <w:strike/>
      <w:dstrike w:val="0"/>
      <w:color w:val="FF0000"/>
    </w:rPr>
  </w:style>
  <w:style w:type="character" w:customStyle="1" w:styleId="scstrikeblue">
    <w:name w:val="sc_strike_blue"/>
    <w:uiPriority w:val="1"/>
    <w:qFormat/>
    <w:rsid w:val="00F826C1"/>
    <w:rPr>
      <w:strike/>
      <w:dstrike w:val="0"/>
      <w:color w:val="0070C0"/>
    </w:rPr>
  </w:style>
  <w:style w:type="character" w:customStyle="1" w:styleId="scinsertbluenounderline">
    <w:name w:val="sc_insert_blue_no_underline"/>
    <w:uiPriority w:val="1"/>
    <w:qFormat/>
    <w:rsid w:val="00F826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26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26C1"/>
    <w:rPr>
      <w:strike/>
      <w:dstrike w:val="0"/>
      <w:color w:val="0070C0"/>
      <w:lang w:val="en-US"/>
    </w:rPr>
  </w:style>
  <w:style w:type="character" w:customStyle="1" w:styleId="scstrikerednoncodified">
    <w:name w:val="sc_strike_red_non_codified"/>
    <w:uiPriority w:val="1"/>
    <w:qFormat/>
    <w:rsid w:val="00F826C1"/>
    <w:rPr>
      <w:strike/>
      <w:dstrike w:val="0"/>
      <w:color w:val="FF0000"/>
    </w:rPr>
  </w:style>
  <w:style w:type="paragraph" w:customStyle="1" w:styleId="scbillsiglines">
    <w:name w:val="sc_bill_sig_lines"/>
    <w:qFormat/>
    <w:rsid w:val="00F826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26C1"/>
    <w:rPr>
      <w:bdr w:val="none" w:sz="0" w:space="0" w:color="auto"/>
      <w:shd w:val="clear" w:color="auto" w:fill="FEC6C6"/>
    </w:rPr>
  </w:style>
  <w:style w:type="character" w:customStyle="1" w:styleId="screstoreblue">
    <w:name w:val="sc_restore_blue"/>
    <w:uiPriority w:val="1"/>
    <w:qFormat/>
    <w:rsid w:val="00F826C1"/>
    <w:rPr>
      <w:color w:val="4472C4" w:themeColor="accent1"/>
      <w:bdr w:val="none" w:sz="0" w:space="0" w:color="auto"/>
      <w:shd w:val="clear" w:color="auto" w:fill="auto"/>
    </w:rPr>
  </w:style>
  <w:style w:type="character" w:customStyle="1" w:styleId="screstorered">
    <w:name w:val="sc_restore_red"/>
    <w:uiPriority w:val="1"/>
    <w:qFormat/>
    <w:rsid w:val="00F826C1"/>
    <w:rPr>
      <w:color w:val="FF0000"/>
      <w:bdr w:val="none" w:sz="0" w:space="0" w:color="auto"/>
      <w:shd w:val="clear" w:color="auto" w:fill="auto"/>
    </w:rPr>
  </w:style>
  <w:style w:type="character" w:customStyle="1" w:styleId="scstrikenewblue">
    <w:name w:val="sc_strike_new_blue"/>
    <w:uiPriority w:val="1"/>
    <w:qFormat/>
    <w:rsid w:val="00F826C1"/>
    <w:rPr>
      <w:strike w:val="0"/>
      <w:dstrike/>
      <w:color w:val="0070C0"/>
      <w:u w:val="none"/>
    </w:rPr>
  </w:style>
  <w:style w:type="character" w:customStyle="1" w:styleId="scstrikenewred">
    <w:name w:val="sc_strike_new_red"/>
    <w:uiPriority w:val="1"/>
    <w:qFormat/>
    <w:rsid w:val="00F826C1"/>
    <w:rPr>
      <w:strike w:val="0"/>
      <w:dstrike/>
      <w:color w:val="FF0000"/>
      <w:u w:val="none"/>
    </w:rPr>
  </w:style>
  <w:style w:type="character" w:customStyle="1" w:styleId="scamendsenate">
    <w:name w:val="sc_amend_senate"/>
    <w:uiPriority w:val="1"/>
    <w:qFormat/>
    <w:rsid w:val="00F826C1"/>
    <w:rPr>
      <w:bdr w:val="none" w:sz="0" w:space="0" w:color="auto"/>
      <w:shd w:val="clear" w:color="auto" w:fill="FFF2CC" w:themeFill="accent4" w:themeFillTint="33"/>
    </w:rPr>
  </w:style>
  <w:style w:type="character" w:customStyle="1" w:styleId="scamendhouse">
    <w:name w:val="sc_amend_house"/>
    <w:uiPriority w:val="1"/>
    <w:qFormat/>
    <w:rsid w:val="00F826C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9&amp;session=126&amp;summary=B" TargetMode="External" Id="R3df2898977f947f7" /><Relationship Type="http://schemas.openxmlformats.org/officeDocument/2006/relationships/hyperlink" Target="https://www.scstatehouse.gov/sess126_2025-2026/prever/3509_20241205.docx" TargetMode="External" Id="R195abd17bfc34f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75BE"/>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047E4"/>
    <w:rsid w:val="00912A5F"/>
    <w:rsid w:val="00940EED"/>
    <w:rsid w:val="00985255"/>
    <w:rsid w:val="009C3651"/>
    <w:rsid w:val="00A51DBA"/>
    <w:rsid w:val="00B20DA6"/>
    <w:rsid w:val="00B457AF"/>
    <w:rsid w:val="00C7375A"/>
    <w:rsid w:val="00C818FB"/>
    <w:rsid w:val="00C97AD0"/>
    <w:rsid w:val="00CC0451"/>
    <w:rsid w:val="00CD4644"/>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cc6ac24e-1a1a-41b5-8a8f-6744acf88c73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2024-12-02T13:59:11.708702-05:00</T_BILL_DT_VERSION>
  <T_BILL_D_PREFILEDATE>2024-12-05</T_BILL_D_PREFILEDATE>
  <T_BILL_N_INTERNALVERSIONNUMBER>1</T_BILL_N_INTERNALVERSIONNUMBER>
  <T_BILL_N_SESSION>126</T_BILL_N_SESSION>
  <T_BILL_N_VERSIONNUMBER>1</T_BILL_N_VERSIONNUMBER>
  <T_BILL_N_YEAR>2025</T_BILL_N_YEAR>
  <T_BILL_REQUEST_REQUEST>3c77f7b5-2f41-47fc-b4d4-ed04cf7d413c</T_BILL_REQUEST_REQUEST>
  <T_BILL_R_ORIGINALDRAFT>38239680-e247-47fb-ac84-4a38a01cedfe</T_BILL_R_ORIGINALDRAFT>
  <T_BILL_SPONSOR_SPONSOR>6e16e09d-8682-4952-bf79-6d97e5e12ef7</T_BILL_SPONSOR_SPONSOR>
  <T_BILL_T_BILLNAME>[3509]</T_BILL_T_BILLNAME>
  <T_BILL_T_BILLNUMBER>3509</T_BILL_T_BILLNUMBER>
  <T_BILL_T_BILLTITLE>TO AMEND THE SOUTH CAROLINA CODE OF LAWS BY ADDING SECTION 45‑2‑65 SO AS TO PROVIDE FOR THE REMOVAL OF CERTAIN PARK GUESTS UNDER CERTAIN CIRCUMSTANCES.</T_BILL_T_BILLTITLE>
  <T_BILL_T_CHAMBER>house</T_BILL_T_CHAMBER>
  <T_BILL_T_FILENAME> </T_BILL_T_FILENAME>
  <T_BILL_T_LEGTYPE>bill_statewide</T_BILL_T_LEGTYPE>
  <T_BILL_T_RATNUMBERSTRING>HNone</T_BILL_T_RATNUMBERSTRING>
  <T_BILL_T_SECTIONS>[{"SectionUUID":"7b47893e-58bf-46b3-80a0-ccdd1ce965b3","SectionName":"code_section","SectionNumber":1,"SectionType":"code_section","CodeSections":[{"CodeSectionBookmarkName":"ns_T45C2N65_92ad55c0b","IsConstitutionSection":false,"Identity":"45-2-65","IsNew":true,"SubSections":[{"Level":1,"Identity":"T45C2N65SA","SubSectionBookmarkName":"ss_T45C2N65SA_lv1_f7e72b531","IsNewSubSection":false,"SubSectionReplacement":""},{"Level":2,"Identity":"T45C2N65Sa","SubSectionBookmarkName":"ss_T45C2N65Sa_lv2_2980e910b","IsNewSubSection":false,"SubSectionReplacement":""},{"Level":2,"Identity":"T45C2N65Sb","SubSectionBookmarkName":"ss_T45C2N65Sb_lv2_efce2999f","IsNewSubSection":false,"SubSectionReplacement":""},{"Level":2,"Identity":"T45C2N65Sc","SubSectionBookmarkName":"ss_T45C2N65Sc_lv2_d9c8fbcc6","IsNewSubSection":false,"SubSectionReplacement":""},{"Level":2,"Identity":"T45C2N65Sd","SubSectionBookmarkName":"ss_T45C2N65Sd_lv2_b5c1bed43","IsNewSubSection":false,"SubSectionReplacement":""},{"Level":2,"Identity":"T45C2N65Se","SubSectionBookmarkName":"ss_T45C2N65Se_lv2_3243e43ee","IsNewSubSection":false,"SubSectionReplacement":""},{"Level":3,"Identity":"T45C2N65S2","SubSectionBookmarkName":"ss_T45C2N65S2_lv3_b8e91934f","IsNewSubSection":false,"SubSectionReplacement":""},{"Level":1,"Identity":"T45C2N65SB","SubSectionBookmarkName":"ss_T45C2N65SB_lv1_fa4186dd4","IsNewSubSection":false,"SubSectionReplacement":""},{"Level":1,"Identity":"T45C2N65SC","SubSectionBookmarkName":"ss_T45C2N65SC_lv1_4cf275925","IsNewSubSection":false,"SubSectionReplacement":""},{"Level":1,"Identity":"T45C2N65SD","SubSectionBookmarkName":"ss_T45C2N65SD_lv1_862be601e","IsNewSubSection":false,"SubSectionReplacement":""},{"Level":1,"Identity":"T45C2N65SE","SubSectionBookmarkName":"ss_T45C2N65SE_lv1_a462d141c","IsNewSubSection":false,"SubSectionReplacement":""}],"TitleRelatedTo":"","TitleSoAsTo":"provide for the removal of certain park guests under certain circumstances","Deleted":false}],"TitleText":"","DisableControls":false,"Deleted":false,"RepealItems":[],"SectionBookmarkName":"bs_num_1_89eda1a25"},{"SectionUUID":"8f03ca95-8faa-4d43-a9c2-8afc498075bd","SectionName":"standard_eff_date_section","SectionNumber":2,"SectionType":"drafting_clause","CodeSections":[],"TitleText":"","DisableControls":false,"Deleted":false,"RepealItems":[],"SectionBookmarkName":"bs_num_2_lastsection"}]</T_BILL_T_SECTIONS>
  <T_BILL_T_SUBJECT>Ejections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3374</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2024-12-02T19:34:00Z</cp:lastPrinted>
  <dcterms:created xsi:type="dcterms:W3CDTF">2024-12-05T13:25:00Z</dcterms:created>
  <dcterms:modified xsi:type="dcterms:W3CDTF">2024-12-05T13:25:00Z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