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LC-0059HDB25.docx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Voter registration, DMV transactions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a6366403baab4f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50e293a0274a1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54E95" w:rsidRDefault="00432135" w14:paraId="47642A99" w14:textId="527BBB3B">
      <w:pPr>
        <w:pStyle w:val="scemptylineheader"/>
      </w:pPr>
      <w:bookmarkStart w:name="open_doc_here" w:id="0"/>
      <w:bookmarkEnd w:id="0"/>
    </w:p>
    <w:p w:rsidRPr="00BB0725" w:rsidR="00A73EFA" w:rsidP="00154E95" w:rsidRDefault="00A73EFA" w14:paraId="7B72410E" w14:textId="6FCAB16E">
      <w:pPr>
        <w:pStyle w:val="scemptylineheader"/>
      </w:pPr>
    </w:p>
    <w:p w:rsidRPr="00BB0725" w:rsidR="00A73EFA" w:rsidP="00154E95" w:rsidRDefault="00A73EFA" w14:paraId="6AD935C9" w14:textId="4E05B17C">
      <w:pPr>
        <w:pStyle w:val="scemptylineheader"/>
      </w:pPr>
    </w:p>
    <w:p w:rsidRPr="00DF3B44" w:rsidR="00A73EFA" w:rsidP="00154E95" w:rsidRDefault="00A73EFA" w14:paraId="51A98227" w14:textId="4B76CADF">
      <w:pPr>
        <w:pStyle w:val="scemptylineheader"/>
      </w:pPr>
    </w:p>
    <w:p w:rsidRPr="00DF3B44" w:rsidR="00A73EFA" w:rsidP="00154E95" w:rsidRDefault="00A73EFA" w14:paraId="3858851A" w14:textId="2751AB46">
      <w:pPr>
        <w:pStyle w:val="scemptylineheader"/>
      </w:pPr>
    </w:p>
    <w:p w:rsidRPr="00DF3B44" w:rsidR="00A73EFA" w:rsidP="00154E95" w:rsidRDefault="00A73EFA" w14:paraId="4E3DDE20" w14:textId="0324633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2FA9" w14:paraId="40FEFADA" w14:textId="09141B30">
          <w:pPr>
            <w:pStyle w:val="scbilltitle"/>
          </w:pPr>
          <w:r>
            <w:t>TO AMEND THE SOUTH CAROLINA CODE OF LAWS BY AMENDING SECTION 7‑5‑320, RELATING TO CHANGE OF ADDRESS FORMS SUBMITTED FOR PURPOSES OF A DRIVER</w:t>
          </w:r>
          <w:r w:rsidR="00932CFA">
            <w:t>’</w:t>
          </w:r>
          <w:r>
            <w:t>S LICENSE ALSO SERVING AS NOTIFICATION OF CHANGE OF ADDRESS FOR VOTER REGISTRATION PURPOSES, SO AS TO CLARIFY THAT THIS SECTION APPLIES TO ANY CHANGE OF ADDRESS SUBMITTED TO THE DEPARTMENT OF MOTOR VEHICLES REGARDLESS OF FORM, AND TO REQUIRE THE DEPARTMENT OF MOTOR VEHICLES TO TRANSMIT A COPY OF THE QUALIFIED ELECTOR</w:t>
          </w:r>
          <w:r w:rsidR="00932CFA">
            <w:t>’</w:t>
          </w:r>
          <w:r>
            <w:t>S SIGNATURE, OR AN ELECTRONIC COPY OF A QUALIFIED ELECTOR</w:t>
          </w:r>
          <w:r w:rsidR="00932CFA">
            <w:t>’</w:t>
          </w:r>
          <w:r>
            <w:t>S SIGNATURE, AS APPROPRIATE, ALONG WITH CHANGE OF ADDRESS INFORMATION TO THE APPROPRIATE ELECTIONS OFFICE.</w:t>
          </w:r>
        </w:p>
      </w:sdtContent>
    </w:sdt>
    <w:bookmarkStart w:name="at_310913c5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e1b1d0c" w:id="2"/>
      <w:r w:rsidRPr="0094541D">
        <w:t>B</w:t>
      </w:r>
      <w:bookmarkEnd w:id="2"/>
      <w:r w:rsidRPr="0094541D">
        <w:t>e it enacted by the General Assembly of the State of South Carolina:</w:t>
      </w:r>
    </w:p>
    <w:p w:rsidR="00DE209C" w:rsidP="00DE209C" w:rsidRDefault="00DE209C" w14:paraId="0F23F408" w14:textId="77777777">
      <w:pPr>
        <w:pStyle w:val="scemptyline"/>
      </w:pPr>
    </w:p>
    <w:p w:rsidR="00DE209C" w:rsidP="00DE209C" w:rsidRDefault="00DE209C" w14:paraId="60CAD4EF" w14:textId="77777777">
      <w:pPr>
        <w:pStyle w:val="scdirectionallanguage"/>
      </w:pPr>
      <w:bookmarkStart w:name="bs_num_1_8ccc7dd21" w:id="3"/>
      <w:r>
        <w:t>S</w:t>
      </w:r>
      <w:bookmarkEnd w:id="3"/>
      <w:r>
        <w:t>ECTION 1.</w:t>
      </w:r>
      <w:r>
        <w:tab/>
      </w:r>
      <w:bookmarkStart w:name="dl_5462d2343" w:id="4"/>
      <w:r>
        <w:t>S</w:t>
      </w:r>
      <w:bookmarkEnd w:id="4"/>
      <w:r>
        <w:t>ection 7‑5‑320(D) of the S.C. Code is amended to read:</w:t>
      </w:r>
    </w:p>
    <w:p w:rsidR="00DE209C" w:rsidP="00DE209C" w:rsidRDefault="00DE209C" w14:paraId="2024D24D" w14:textId="77777777">
      <w:pPr>
        <w:pStyle w:val="sccodifiedsection"/>
      </w:pPr>
    </w:p>
    <w:p w:rsidR="00DE209C" w:rsidP="00DE209C" w:rsidRDefault="00DE209C" w14:paraId="79F83FC7" w14:textId="7082E32A">
      <w:pPr>
        <w:pStyle w:val="sccodifiedsection"/>
      </w:pPr>
      <w:bookmarkStart w:name="cs_T7C5N320_8c65393fe" w:id="5"/>
      <w:r>
        <w:tab/>
      </w:r>
      <w:bookmarkStart w:name="ss_T7C5N320SD_lv1_0d2db17d5" w:id="6"/>
      <w:bookmarkEnd w:id="5"/>
      <w:r>
        <w:t>(</w:t>
      </w:r>
      <w:bookmarkEnd w:id="6"/>
      <w:r>
        <w:t>D)</w:t>
      </w:r>
      <w:bookmarkStart w:name="ss_T7C5N320S1_lv2_afc1b7b1c" w:id="7"/>
      <w:r w:rsidR="00215460">
        <w:rPr>
          <w:rStyle w:val="scinsert"/>
        </w:rPr>
        <w:t>(</w:t>
      </w:r>
      <w:bookmarkEnd w:id="7"/>
      <w:r w:rsidR="00215460">
        <w:rPr>
          <w:rStyle w:val="scinsert"/>
        </w:rPr>
        <w:t>1)</w:t>
      </w:r>
      <w:r>
        <w:t xml:space="preserve"> A change of address form submitted in accordance with state</w:t>
      </w:r>
      <w:r w:rsidR="002D036A">
        <w:t xml:space="preserve"> </w:t>
      </w:r>
      <w:r>
        <w:t>law for purposes of a state motor vehicle driver</w:t>
      </w:r>
      <w:r w:rsidR="002D036A">
        <w:t>’</w:t>
      </w:r>
      <w:r>
        <w:t>s license serves as</w:t>
      </w:r>
      <w:r w:rsidR="002D036A">
        <w:t xml:space="preserve"> </w:t>
      </w:r>
      <w:r>
        <w:t>notification of change of address for voter registration unless the qualified</w:t>
      </w:r>
      <w:r w:rsidR="002D036A">
        <w:t xml:space="preserve"> </w:t>
      </w:r>
      <w:r>
        <w:t>elector states on the form that the change of address is not for voter</w:t>
      </w:r>
      <w:r w:rsidR="002D036A">
        <w:t xml:space="preserve"> </w:t>
      </w:r>
      <w:r>
        <w:t>registration purposes.</w:t>
      </w:r>
    </w:p>
    <w:p w:rsidR="00215460" w:rsidP="00DE209C" w:rsidRDefault="00215460" w14:paraId="2782E01F" w14:textId="37D61DE5">
      <w:pPr>
        <w:pStyle w:val="sccodifiedsection"/>
      </w:pPr>
      <w:r>
        <w:rPr>
          <w:rStyle w:val="scinsert"/>
        </w:rPr>
        <w:tab/>
      </w:r>
      <w:bookmarkStart w:name="ss_T7C5N320S2_lv2_940cf048d" w:id="8"/>
      <w:r>
        <w:rPr>
          <w:rStyle w:val="scinsert"/>
        </w:rPr>
        <w:t>(</w:t>
      </w:r>
      <w:bookmarkEnd w:id="8"/>
      <w:r w:rsidRPr="00215460">
        <w:rPr>
          <w:rStyle w:val="scinsert"/>
        </w:rPr>
        <w:t>2) The provisions of this section apply to all change of address forms submitted using any method authorized by the Department of Motor Vehicles including, without limitation, forms submitted by mail, in person, or electronically. The Department of Motor Vehicles shall transmit a copy of the qualified elector’s signature submitted on the change of address form, or an electronic copy of the qualified elector’s signature from his driver’s license or state identification card, as appropriate, along with the change of address information to the State Election Commission or county board of voter registration and elections, as appropriate.</w:t>
      </w:r>
    </w:p>
    <w:p w:rsidRPr="00DF3B44" w:rsidR="007E06BB" w:rsidP="00787433" w:rsidRDefault="007E06BB" w14:paraId="3D8F1FED" w14:textId="71558C6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47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4EBF65" w:rsidR="00685035" w:rsidRPr="007B4AF7" w:rsidRDefault="00A851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2EA9">
              <w:rPr>
                <w:noProof/>
              </w:rPr>
              <w:t>LC-0059HDB25.docx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2C02"/>
    <w:rsid w:val="000C3E88"/>
    <w:rsid w:val="000C46B9"/>
    <w:rsid w:val="000C58E4"/>
    <w:rsid w:val="000C6F9A"/>
    <w:rsid w:val="000D2F44"/>
    <w:rsid w:val="000D33E4"/>
    <w:rsid w:val="000D430E"/>
    <w:rsid w:val="000E578A"/>
    <w:rsid w:val="000F169B"/>
    <w:rsid w:val="000F2250"/>
    <w:rsid w:val="0010329A"/>
    <w:rsid w:val="00105756"/>
    <w:rsid w:val="001164F9"/>
    <w:rsid w:val="0011719C"/>
    <w:rsid w:val="00140049"/>
    <w:rsid w:val="00154E95"/>
    <w:rsid w:val="0015627D"/>
    <w:rsid w:val="0015689C"/>
    <w:rsid w:val="00171601"/>
    <w:rsid w:val="00172200"/>
    <w:rsid w:val="001730EB"/>
    <w:rsid w:val="00173276"/>
    <w:rsid w:val="00175EF5"/>
    <w:rsid w:val="00176122"/>
    <w:rsid w:val="0019025B"/>
    <w:rsid w:val="00192AF7"/>
    <w:rsid w:val="001970C9"/>
    <w:rsid w:val="00197366"/>
    <w:rsid w:val="001A136C"/>
    <w:rsid w:val="001A619A"/>
    <w:rsid w:val="001A63C0"/>
    <w:rsid w:val="001B6DA2"/>
    <w:rsid w:val="001C1294"/>
    <w:rsid w:val="001C25EC"/>
    <w:rsid w:val="001D134C"/>
    <w:rsid w:val="001F2A41"/>
    <w:rsid w:val="001F2FA9"/>
    <w:rsid w:val="001F313F"/>
    <w:rsid w:val="001F331D"/>
    <w:rsid w:val="001F394C"/>
    <w:rsid w:val="002038AA"/>
    <w:rsid w:val="002114C8"/>
    <w:rsid w:val="0021166F"/>
    <w:rsid w:val="00212E63"/>
    <w:rsid w:val="00215460"/>
    <w:rsid w:val="002162DF"/>
    <w:rsid w:val="00230038"/>
    <w:rsid w:val="00233975"/>
    <w:rsid w:val="00236D73"/>
    <w:rsid w:val="00244ED2"/>
    <w:rsid w:val="00246535"/>
    <w:rsid w:val="00257F60"/>
    <w:rsid w:val="002625EA"/>
    <w:rsid w:val="00262AC5"/>
    <w:rsid w:val="00264AE9"/>
    <w:rsid w:val="002666AF"/>
    <w:rsid w:val="00275AE6"/>
    <w:rsid w:val="002836D8"/>
    <w:rsid w:val="002A7989"/>
    <w:rsid w:val="002B02F3"/>
    <w:rsid w:val="002B69D9"/>
    <w:rsid w:val="002C3463"/>
    <w:rsid w:val="002D036A"/>
    <w:rsid w:val="002D266D"/>
    <w:rsid w:val="002D2721"/>
    <w:rsid w:val="002D40FF"/>
    <w:rsid w:val="002D5B3D"/>
    <w:rsid w:val="002D7447"/>
    <w:rsid w:val="002E315A"/>
    <w:rsid w:val="002E3760"/>
    <w:rsid w:val="002E4F8C"/>
    <w:rsid w:val="002E585B"/>
    <w:rsid w:val="002E6F8C"/>
    <w:rsid w:val="002F560C"/>
    <w:rsid w:val="002F5847"/>
    <w:rsid w:val="0030425A"/>
    <w:rsid w:val="003047CF"/>
    <w:rsid w:val="00313887"/>
    <w:rsid w:val="00314020"/>
    <w:rsid w:val="003149A2"/>
    <w:rsid w:val="003421F1"/>
    <w:rsid w:val="0034279C"/>
    <w:rsid w:val="00354F64"/>
    <w:rsid w:val="003559A1"/>
    <w:rsid w:val="00361563"/>
    <w:rsid w:val="00371D36"/>
    <w:rsid w:val="00373E17"/>
    <w:rsid w:val="003775E6"/>
    <w:rsid w:val="00381998"/>
    <w:rsid w:val="003A2203"/>
    <w:rsid w:val="003A291E"/>
    <w:rsid w:val="003A5F1C"/>
    <w:rsid w:val="003C3E2E"/>
    <w:rsid w:val="003D4A3C"/>
    <w:rsid w:val="003D55B2"/>
    <w:rsid w:val="003E0033"/>
    <w:rsid w:val="003E5452"/>
    <w:rsid w:val="003E7165"/>
    <w:rsid w:val="003E7FF6"/>
    <w:rsid w:val="003F01B4"/>
    <w:rsid w:val="004046B5"/>
    <w:rsid w:val="004049F0"/>
    <w:rsid w:val="00406F27"/>
    <w:rsid w:val="004141B8"/>
    <w:rsid w:val="004203B9"/>
    <w:rsid w:val="004208D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B20"/>
    <w:rsid w:val="00500DBC"/>
    <w:rsid w:val="005102BE"/>
    <w:rsid w:val="0051473B"/>
    <w:rsid w:val="00523F7F"/>
    <w:rsid w:val="00524D54"/>
    <w:rsid w:val="00525276"/>
    <w:rsid w:val="0054531B"/>
    <w:rsid w:val="00546C24"/>
    <w:rsid w:val="005476FF"/>
    <w:rsid w:val="005516F6"/>
    <w:rsid w:val="00552842"/>
    <w:rsid w:val="00554E89"/>
    <w:rsid w:val="0056470D"/>
    <w:rsid w:val="00564B58"/>
    <w:rsid w:val="00572281"/>
    <w:rsid w:val="005801DD"/>
    <w:rsid w:val="00592A40"/>
    <w:rsid w:val="005A28BC"/>
    <w:rsid w:val="005A5377"/>
    <w:rsid w:val="005B7817"/>
    <w:rsid w:val="005C06C8"/>
    <w:rsid w:val="005C0901"/>
    <w:rsid w:val="005C23D7"/>
    <w:rsid w:val="005C40EB"/>
    <w:rsid w:val="005C5B95"/>
    <w:rsid w:val="005D02B4"/>
    <w:rsid w:val="005D2B25"/>
    <w:rsid w:val="005D3013"/>
    <w:rsid w:val="005D6BD4"/>
    <w:rsid w:val="005E1E50"/>
    <w:rsid w:val="005E2B9C"/>
    <w:rsid w:val="005E3332"/>
    <w:rsid w:val="005F76B0"/>
    <w:rsid w:val="006026EA"/>
    <w:rsid w:val="00604429"/>
    <w:rsid w:val="006067B0"/>
    <w:rsid w:val="00606A8B"/>
    <w:rsid w:val="00606E92"/>
    <w:rsid w:val="00611EBA"/>
    <w:rsid w:val="006213A8"/>
    <w:rsid w:val="00623BEA"/>
    <w:rsid w:val="006347E9"/>
    <w:rsid w:val="00640C87"/>
    <w:rsid w:val="0064508A"/>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F92"/>
    <w:rsid w:val="007041A8"/>
    <w:rsid w:val="00711AA9"/>
    <w:rsid w:val="00722155"/>
    <w:rsid w:val="007234C2"/>
    <w:rsid w:val="00736993"/>
    <w:rsid w:val="00737F19"/>
    <w:rsid w:val="007553A4"/>
    <w:rsid w:val="00782BF8"/>
    <w:rsid w:val="00783C75"/>
    <w:rsid w:val="007849D9"/>
    <w:rsid w:val="00787433"/>
    <w:rsid w:val="00791FD7"/>
    <w:rsid w:val="007A10F1"/>
    <w:rsid w:val="007A3D50"/>
    <w:rsid w:val="007B2D29"/>
    <w:rsid w:val="007B412F"/>
    <w:rsid w:val="007B4AF7"/>
    <w:rsid w:val="007B4DBF"/>
    <w:rsid w:val="007C0017"/>
    <w:rsid w:val="007C5458"/>
    <w:rsid w:val="007D2C67"/>
    <w:rsid w:val="007E06BB"/>
    <w:rsid w:val="007F50D1"/>
    <w:rsid w:val="007F7A58"/>
    <w:rsid w:val="0081588E"/>
    <w:rsid w:val="00816D52"/>
    <w:rsid w:val="0082195B"/>
    <w:rsid w:val="00831048"/>
    <w:rsid w:val="00834272"/>
    <w:rsid w:val="00847B6C"/>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2CFA"/>
    <w:rsid w:val="00934036"/>
    <w:rsid w:val="00934889"/>
    <w:rsid w:val="00935CC8"/>
    <w:rsid w:val="0094541D"/>
    <w:rsid w:val="009473EA"/>
    <w:rsid w:val="00951A4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D23"/>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8FE"/>
    <w:rsid w:val="00A56E03"/>
    <w:rsid w:val="00A60D68"/>
    <w:rsid w:val="00A73EFA"/>
    <w:rsid w:val="00A77A3B"/>
    <w:rsid w:val="00A851E4"/>
    <w:rsid w:val="00A92F6F"/>
    <w:rsid w:val="00A97523"/>
    <w:rsid w:val="00AA7824"/>
    <w:rsid w:val="00AB0FA3"/>
    <w:rsid w:val="00AB73BF"/>
    <w:rsid w:val="00AC2EAD"/>
    <w:rsid w:val="00AC335C"/>
    <w:rsid w:val="00AC463E"/>
    <w:rsid w:val="00AD3BE2"/>
    <w:rsid w:val="00AD3E3D"/>
    <w:rsid w:val="00AE1EE4"/>
    <w:rsid w:val="00AE36EC"/>
    <w:rsid w:val="00AE7406"/>
    <w:rsid w:val="00AF1688"/>
    <w:rsid w:val="00AF3D81"/>
    <w:rsid w:val="00AF46E6"/>
    <w:rsid w:val="00AF5139"/>
    <w:rsid w:val="00B06EDA"/>
    <w:rsid w:val="00B1161F"/>
    <w:rsid w:val="00B11661"/>
    <w:rsid w:val="00B23CE8"/>
    <w:rsid w:val="00B32B4D"/>
    <w:rsid w:val="00B345F3"/>
    <w:rsid w:val="00B4137E"/>
    <w:rsid w:val="00B54DF7"/>
    <w:rsid w:val="00B56223"/>
    <w:rsid w:val="00B56E79"/>
    <w:rsid w:val="00B57AA7"/>
    <w:rsid w:val="00B637AA"/>
    <w:rsid w:val="00B63BE2"/>
    <w:rsid w:val="00B672D5"/>
    <w:rsid w:val="00B740BE"/>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892"/>
    <w:rsid w:val="00C72198"/>
    <w:rsid w:val="00C73C7D"/>
    <w:rsid w:val="00C75005"/>
    <w:rsid w:val="00C970DF"/>
    <w:rsid w:val="00CA7E71"/>
    <w:rsid w:val="00CB2673"/>
    <w:rsid w:val="00CB701D"/>
    <w:rsid w:val="00CC3F0E"/>
    <w:rsid w:val="00CC7604"/>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2045"/>
    <w:rsid w:val="00D772FB"/>
    <w:rsid w:val="00D91D1B"/>
    <w:rsid w:val="00DA1AA0"/>
    <w:rsid w:val="00DA512B"/>
    <w:rsid w:val="00DC1681"/>
    <w:rsid w:val="00DC44A8"/>
    <w:rsid w:val="00DD4EE6"/>
    <w:rsid w:val="00DE209C"/>
    <w:rsid w:val="00DE4BEE"/>
    <w:rsid w:val="00DE5B3D"/>
    <w:rsid w:val="00DE7112"/>
    <w:rsid w:val="00DF19BE"/>
    <w:rsid w:val="00DF3B44"/>
    <w:rsid w:val="00E0636B"/>
    <w:rsid w:val="00E1372E"/>
    <w:rsid w:val="00E15803"/>
    <w:rsid w:val="00E21D30"/>
    <w:rsid w:val="00E24D9A"/>
    <w:rsid w:val="00E27805"/>
    <w:rsid w:val="00E27A11"/>
    <w:rsid w:val="00E30497"/>
    <w:rsid w:val="00E358A2"/>
    <w:rsid w:val="00E35C9A"/>
    <w:rsid w:val="00E3771B"/>
    <w:rsid w:val="00E40979"/>
    <w:rsid w:val="00E43F26"/>
    <w:rsid w:val="00E52A36"/>
    <w:rsid w:val="00E54999"/>
    <w:rsid w:val="00E57122"/>
    <w:rsid w:val="00E62D6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2803"/>
    <w:rsid w:val="00F13D87"/>
    <w:rsid w:val="00F149E5"/>
    <w:rsid w:val="00F15E33"/>
    <w:rsid w:val="00F17C9D"/>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58F"/>
    <w:rsid w:val="00F900B4"/>
    <w:rsid w:val="00F96F80"/>
    <w:rsid w:val="00FA0F2E"/>
    <w:rsid w:val="00FA2EA9"/>
    <w:rsid w:val="00FA3B80"/>
    <w:rsid w:val="00FA4DB1"/>
    <w:rsid w:val="00FB3F2A"/>
    <w:rsid w:val="00FC3593"/>
    <w:rsid w:val="00FD117D"/>
    <w:rsid w:val="00FD299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8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13887"/>
    <w:rPr>
      <w:rFonts w:ascii="Times New Roman" w:hAnsi="Times New Roman"/>
      <w:b w:val="0"/>
      <w:i w:val="0"/>
      <w:sz w:val="22"/>
    </w:rPr>
  </w:style>
  <w:style w:type="paragraph" w:styleId="NoSpacing">
    <w:name w:val="No Spacing"/>
    <w:uiPriority w:val="1"/>
    <w:qFormat/>
    <w:rsid w:val="00313887"/>
    <w:pPr>
      <w:spacing w:after="0" w:line="240" w:lineRule="auto"/>
    </w:pPr>
  </w:style>
  <w:style w:type="paragraph" w:customStyle="1" w:styleId="scemptylineheader">
    <w:name w:val="sc_emptyline_header"/>
    <w:qFormat/>
    <w:rsid w:val="003138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38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38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38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38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3887"/>
    <w:rPr>
      <w:color w:val="808080"/>
    </w:rPr>
  </w:style>
  <w:style w:type="paragraph" w:customStyle="1" w:styleId="scdirectionallanguage">
    <w:name w:val="sc_directional_language"/>
    <w:qFormat/>
    <w:rsid w:val="003138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38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38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38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38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38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38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38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38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38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38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38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38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38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38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38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3887"/>
    <w:rPr>
      <w:rFonts w:ascii="Times New Roman" w:hAnsi="Times New Roman"/>
      <w:color w:val="auto"/>
      <w:sz w:val="22"/>
    </w:rPr>
  </w:style>
  <w:style w:type="paragraph" w:customStyle="1" w:styleId="scclippagebillheader">
    <w:name w:val="sc_clip_page_bill_header"/>
    <w:qFormat/>
    <w:rsid w:val="003138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38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38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3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87"/>
    <w:rPr>
      <w:lang w:val="en-US"/>
    </w:rPr>
  </w:style>
  <w:style w:type="paragraph" w:styleId="Footer">
    <w:name w:val="footer"/>
    <w:basedOn w:val="Normal"/>
    <w:link w:val="FooterChar"/>
    <w:uiPriority w:val="99"/>
    <w:unhideWhenUsed/>
    <w:rsid w:val="00313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87"/>
    <w:rPr>
      <w:lang w:val="en-US"/>
    </w:rPr>
  </w:style>
  <w:style w:type="paragraph" w:styleId="ListParagraph">
    <w:name w:val="List Paragraph"/>
    <w:basedOn w:val="Normal"/>
    <w:uiPriority w:val="34"/>
    <w:qFormat/>
    <w:rsid w:val="00313887"/>
    <w:pPr>
      <w:ind w:left="720"/>
      <w:contextualSpacing/>
    </w:pPr>
  </w:style>
  <w:style w:type="paragraph" w:customStyle="1" w:styleId="scbillfooter">
    <w:name w:val="sc_bill_footer"/>
    <w:qFormat/>
    <w:rsid w:val="003138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38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38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38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38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3887"/>
    <w:pPr>
      <w:widowControl w:val="0"/>
      <w:suppressAutoHyphens/>
      <w:spacing w:after="0" w:line="360" w:lineRule="auto"/>
    </w:pPr>
    <w:rPr>
      <w:rFonts w:ascii="Times New Roman" w:hAnsi="Times New Roman"/>
      <w:lang w:val="en-US"/>
    </w:rPr>
  </w:style>
  <w:style w:type="paragraph" w:customStyle="1" w:styleId="sctableln">
    <w:name w:val="sc_table_ln"/>
    <w:qFormat/>
    <w:rsid w:val="003138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38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3887"/>
    <w:rPr>
      <w:strike/>
      <w:dstrike w:val="0"/>
    </w:rPr>
  </w:style>
  <w:style w:type="character" w:customStyle="1" w:styleId="scinsert">
    <w:name w:val="sc_insert"/>
    <w:uiPriority w:val="1"/>
    <w:qFormat/>
    <w:rsid w:val="00313887"/>
    <w:rPr>
      <w:caps w:val="0"/>
      <w:smallCaps w:val="0"/>
      <w:strike w:val="0"/>
      <w:dstrike w:val="0"/>
      <w:vanish w:val="0"/>
      <w:u w:val="single"/>
      <w:vertAlign w:val="baseline"/>
    </w:rPr>
  </w:style>
  <w:style w:type="character" w:customStyle="1" w:styleId="scinsertred">
    <w:name w:val="sc_insert_red"/>
    <w:uiPriority w:val="1"/>
    <w:qFormat/>
    <w:rsid w:val="00313887"/>
    <w:rPr>
      <w:caps w:val="0"/>
      <w:smallCaps w:val="0"/>
      <w:strike w:val="0"/>
      <w:dstrike w:val="0"/>
      <w:vanish w:val="0"/>
      <w:color w:val="FF0000"/>
      <w:u w:val="single"/>
      <w:vertAlign w:val="baseline"/>
    </w:rPr>
  </w:style>
  <w:style w:type="character" w:customStyle="1" w:styleId="scinsertblue">
    <w:name w:val="sc_insert_blue"/>
    <w:uiPriority w:val="1"/>
    <w:qFormat/>
    <w:rsid w:val="00313887"/>
    <w:rPr>
      <w:caps w:val="0"/>
      <w:smallCaps w:val="0"/>
      <w:strike w:val="0"/>
      <w:dstrike w:val="0"/>
      <w:vanish w:val="0"/>
      <w:color w:val="0070C0"/>
      <w:u w:val="single"/>
      <w:vertAlign w:val="baseline"/>
    </w:rPr>
  </w:style>
  <w:style w:type="character" w:customStyle="1" w:styleId="scstrikered">
    <w:name w:val="sc_strike_red"/>
    <w:uiPriority w:val="1"/>
    <w:qFormat/>
    <w:rsid w:val="00313887"/>
    <w:rPr>
      <w:strike/>
      <w:dstrike w:val="0"/>
      <w:color w:val="FF0000"/>
    </w:rPr>
  </w:style>
  <w:style w:type="character" w:customStyle="1" w:styleId="scstrikeblue">
    <w:name w:val="sc_strike_blue"/>
    <w:uiPriority w:val="1"/>
    <w:qFormat/>
    <w:rsid w:val="00313887"/>
    <w:rPr>
      <w:strike/>
      <w:dstrike w:val="0"/>
      <w:color w:val="0070C0"/>
    </w:rPr>
  </w:style>
  <w:style w:type="character" w:customStyle="1" w:styleId="scinsertbluenounderline">
    <w:name w:val="sc_insert_blue_no_underline"/>
    <w:uiPriority w:val="1"/>
    <w:qFormat/>
    <w:rsid w:val="003138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38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3887"/>
    <w:rPr>
      <w:strike/>
      <w:dstrike w:val="0"/>
      <w:color w:val="0070C0"/>
      <w:lang w:val="en-US"/>
    </w:rPr>
  </w:style>
  <w:style w:type="character" w:customStyle="1" w:styleId="scstrikerednoncodified">
    <w:name w:val="sc_strike_red_non_codified"/>
    <w:uiPriority w:val="1"/>
    <w:qFormat/>
    <w:rsid w:val="00313887"/>
    <w:rPr>
      <w:strike/>
      <w:dstrike w:val="0"/>
      <w:color w:val="FF0000"/>
    </w:rPr>
  </w:style>
  <w:style w:type="paragraph" w:customStyle="1" w:styleId="scbillsiglines">
    <w:name w:val="sc_bill_sig_lines"/>
    <w:qFormat/>
    <w:rsid w:val="003138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3887"/>
    <w:rPr>
      <w:bdr w:val="none" w:sz="0" w:space="0" w:color="auto"/>
      <w:shd w:val="clear" w:color="auto" w:fill="FEC6C6"/>
    </w:rPr>
  </w:style>
  <w:style w:type="character" w:customStyle="1" w:styleId="screstoreblue">
    <w:name w:val="sc_restore_blue"/>
    <w:uiPriority w:val="1"/>
    <w:qFormat/>
    <w:rsid w:val="00313887"/>
    <w:rPr>
      <w:color w:val="4472C4" w:themeColor="accent1"/>
      <w:bdr w:val="none" w:sz="0" w:space="0" w:color="auto"/>
      <w:shd w:val="clear" w:color="auto" w:fill="auto"/>
    </w:rPr>
  </w:style>
  <w:style w:type="character" w:customStyle="1" w:styleId="screstorered">
    <w:name w:val="sc_restore_red"/>
    <w:uiPriority w:val="1"/>
    <w:qFormat/>
    <w:rsid w:val="00313887"/>
    <w:rPr>
      <w:color w:val="FF0000"/>
      <w:bdr w:val="none" w:sz="0" w:space="0" w:color="auto"/>
      <w:shd w:val="clear" w:color="auto" w:fill="auto"/>
    </w:rPr>
  </w:style>
  <w:style w:type="character" w:customStyle="1" w:styleId="scstrikenewblue">
    <w:name w:val="sc_strike_new_blue"/>
    <w:uiPriority w:val="1"/>
    <w:qFormat/>
    <w:rsid w:val="00313887"/>
    <w:rPr>
      <w:strike w:val="0"/>
      <w:dstrike/>
      <w:color w:val="0070C0"/>
      <w:u w:val="none"/>
    </w:rPr>
  </w:style>
  <w:style w:type="character" w:customStyle="1" w:styleId="scstrikenewred">
    <w:name w:val="sc_strike_new_red"/>
    <w:uiPriority w:val="1"/>
    <w:qFormat/>
    <w:rsid w:val="00313887"/>
    <w:rPr>
      <w:strike w:val="0"/>
      <w:dstrike/>
      <w:color w:val="FF0000"/>
      <w:u w:val="none"/>
    </w:rPr>
  </w:style>
  <w:style w:type="character" w:customStyle="1" w:styleId="scamendsenate">
    <w:name w:val="sc_amend_senate"/>
    <w:uiPriority w:val="1"/>
    <w:qFormat/>
    <w:rsid w:val="00313887"/>
    <w:rPr>
      <w:bdr w:val="none" w:sz="0" w:space="0" w:color="auto"/>
      <w:shd w:val="clear" w:color="auto" w:fill="FFF2CC" w:themeFill="accent4" w:themeFillTint="33"/>
    </w:rPr>
  </w:style>
  <w:style w:type="character" w:customStyle="1" w:styleId="scamendhouse">
    <w:name w:val="sc_amend_house"/>
    <w:uiPriority w:val="1"/>
    <w:qFormat/>
    <w:rsid w:val="00313887"/>
    <w:rPr>
      <w:bdr w:val="none" w:sz="0" w:space="0" w:color="auto"/>
      <w:shd w:val="clear" w:color="auto" w:fill="E2EFD9" w:themeFill="accent6" w:themeFillTint="33"/>
    </w:rPr>
  </w:style>
  <w:style w:type="paragraph" w:styleId="Revision">
    <w:name w:val="Revision"/>
    <w:hidden/>
    <w:uiPriority w:val="99"/>
    <w:semiHidden/>
    <w:rsid w:val="001722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5&amp;session=126&amp;summary=B" TargetMode="External" Id="Ra6366403baab4fca" /><Relationship Type="http://schemas.openxmlformats.org/officeDocument/2006/relationships/hyperlink" Target="https://www.scstatehouse.gov/sess126_2025-2026/prever/3515_20241205.docx" TargetMode="External" Id="Rea50e293a0274a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63C0"/>
    <w:rsid w:val="001B20DA"/>
    <w:rsid w:val="001C48FD"/>
    <w:rsid w:val="002A7C8A"/>
    <w:rsid w:val="002D4365"/>
    <w:rsid w:val="002E6F8C"/>
    <w:rsid w:val="003E4FBC"/>
    <w:rsid w:val="003F4940"/>
    <w:rsid w:val="004E2BB5"/>
    <w:rsid w:val="00580C56"/>
    <w:rsid w:val="006B363F"/>
    <w:rsid w:val="007070D2"/>
    <w:rsid w:val="007553A4"/>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c8cb6485-58d8-431e-8645-354e89ae6287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2024-11-08T10:21:36.827685-05:00</T_BILL_DT_VERSION>
  <T_BILL_D_PREFILEDATE>2024-12-05</T_BILL_D_PREFILEDATE>
  <T_BILL_N_INTERNALVERSIONNUMBER>1</T_BILL_N_INTERNALVERSIONNUMBER>
  <T_BILL_N_SESSION>126</T_BILL_N_SESSION>
  <T_BILL_N_VERSIONNUMBER>1</T_BILL_N_VERSIONNUMBER>
  <T_BILL_N_YEAR>2025</T_BILL_N_YEAR>
  <T_BILL_REQUEST_REQUEST>6e07907b-f149-45c7-ba54-c04a9d1f70b0</T_BILL_REQUEST_REQUEST>
  <T_BILL_R_ORIGINALDRAFT>70b8ce97-c6ec-4f11-9ad4-7560ecccb746</T_BILL_R_ORIGINALDRAFT>
  <T_BILL_SPONSOR_SPONSOR>e9ce2968-4ef0-4f30-89d0-a39f2a47d327</T_BILL_SPONSOR_SPONSOR>
  <T_BILL_T_BILLNAME>[3515]</T_BILL_T_BILLNAME>
  <T_BILL_T_BILLNUMBER>3515</T_BILL_T_BILLNUMBER>
  <T_BILL_T_BILLTITLE>TO AMEND THE SOUTH CAROLINA CODE OF LAWS BY AMENDING SECTION 7‑5‑320, RELATING TO CHANGE OF ADDRESS FORMS SUBMITTED FOR PURPOSES OF A DRIVER’S LICENSE ALSO SERVING AS NOTIFICATION OF CHANGE OF ADDRESS FOR VOTER REGISTRATION PURPOSES, SO AS TO CLARIFY THAT THIS SECTION APPLIES TO ANY CHANGE OF ADDRESS SUBMITTED TO THE DEPARTMENT OF MOTOR VEHICLES REGARDLESS OF FORM, AND TO REQUIRE THE DEPARTMENT OF MOTOR VEHICLES TO TRANSMIT A COPY OF THE QUALIFIED ELECTOR’S SIGNATURE, OR AN ELECTRONIC COPY OF A QUALIFIED ELECTOR’S SIGNATURE, AS APPROPRIATE, ALONG WITH CHANGE OF ADDRESS INFORMATION TO THE APPROPRIATE ELECTIONS OFFICE.</T_BILL_T_BILLTITLE>
  <T_BILL_T_CHAMBER>house</T_BILL_T_CHAMBER>
  <T_BILL_T_FILENAME> </T_BILL_T_FILENAME>
  <T_BILL_T_LEGTYPE>bill_statewide</T_BILL_T_LEGTYPE>
  <T_BILL_T_RATNUMBERSTRING>HNone</T_BILL_T_RATNUMBERSTRING>
  <T_BILL_T_SECTIONS>[{"SectionUUID":"3e767a88-d675-4a03-8036-e655f06192db","SectionName":"code_section","SectionNumber":1,"SectionType":"code_section","CodeSections":[{"CodeSectionBookmarkName":"cs_T7C5N320_8c65393fe","IsConstitutionSection":false,"Identity":"7-5-320","IsNew":false,"SubSections":[{"Level":1,"Identity":"T7C5N320SD","SubSectionBookmarkName":"ss_T7C5N320SD_lv1_0d2db17d5","IsNewSubSection":false,"SubSectionReplacement":""},{"Level":2,"Identity":"T7C5N320S1","SubSectionBookmarkName":"ss_T7C5N320S1_lv2_afc1b7b1c","IsNewSubSection":false,"SubSectionReplacement":""},{"Level":2,"Identity":"T7C5N320S2","SubSectionBookmarkName":"ss_T7C5N320S2_lv2_940cf048d","IsNewSubSection":false,"SubSectionReplacement":""}],"TitleRelatedTo":"change of address forms submitted for purposes of a driver's license also serving as notification of change of address for voter registration purposes","TitleSoAsTo":"CLARIFY THAT THIS SECTION APPLIES TO ANY CHANGE OF ADDRESS SUBMITTED TO THE DEPARTMENT OF MOTOR VEHICLES REGARDLESS OF FORM, AND TO REQUIRE THE DEPARTMENT OF MOTOR VEHICLES TO TRANSMIT A COPY OF THE QUALIFIED ELECTOR’S SIGNATURE, OR AN ELECTRONIC COPY OF A QUALIFIED ELECTOR’S SIGNATURE, AS APPROPRIATE, ALONG WITH CHANGE OF ADDRESS INFORMATION TO THE APPROPRIATE ELECTIONS OFFICE","Deleted":false}],"TitleText":"","DisableControls":false,"Deleted":false,"RepealItems":[],"SectionBookmarkName":"bs_num_1_8ccc7dd21"},{"SectionUUID":"8f03ca95-8faa-4d43-a9c2-8afc498075bd","SectionName":"standard_eff_date_section","SectionNumber":2,"SectionType":"drafting_clause","CodeSections":[],"TitleText":"","DisableControls":false,"Deleted":false,"RepealItems":[],"SectionBookmarkName":"bs_num_2_lastsection"}]</T_BILL_T_SECTIONS>
  <T_BILL_T_SUBJECT>Voter registration, DMV transactions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1524</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2024-11-08T15:45:00Z</cp:lastPrinted>
  <dcterms:created xsi:type="dcterms:W3CDTF">2024-12-05T13:40:00Z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